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7307B92" w14:textId="5BE32D46" w:rsidR="004424D2" w:rsidRDefault="004424D2" w:rsidP="008B4EAB">
      <w:pPr>
        <w:ind w:left="0"/>
      </w:pPr>
    </w:p>
    <w:p w14:paraId="354CBDC2" w14:textId="77777777" w:rsidR="00AE0498" w:rsidRDefault="00AE0498" w:rsidP="008B4EAB">
      <w:pPr>
        <w:ind w:left="0"/>
      </w:pPr>
    </w:p>
    <w:tbl>
      <w:tblPr>
        <w:tblStyle w:val="TableGrid"/>
        <w:tblW w:w="9923"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4424D2" w14:paraId="26EDE462" w14:textId="77777777" w:rsidTr="009B647C">
        <w:tc>
          <w:tcPr>
            <w:tcW w:w="9923" w:type="dxa"/>
            <w:shd w:val="clear" w:color="auto" w:fill="548DD4" w:themeFill="text2" w:themeFillTint="99"/>
          </w:tcPr>
          <w:p w14:paraId="7A01823A" w14:textId="77777777" w:rsidR="004424D2" w:rsidRDefault="004424D2" w:rsidP="009B647C">
            <w:pPr>
              <w:pStyle w:val="Newslettertext-indented"/>
              <w:spacing w:line="60" w:lineRule="atLeast"/>
            </w:pPr>
            <w:r>
              <w:rPr>
                <w:noProof/>
                <w:lang w:val="en-NZ" w:eastAsia="en-NZ"/>
              </w:rPr>
              <w:drawing>
                <wp:inline distT="0" distB="0" distL="0" distR="0" wp14:anchorId="254B25CA" wp14:editId="4EF58EA6">
                  <wp:extent cx="1840992" cy="874084"/>
                  <wp:effectExtent l="0" t="0" r="6985"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848473" cy="877636"/>
                          </a:xfrm>
                          <a:prstGeom prst="rect">
                            <a:avLst/>
                          </a:prstGeom>
                        </pic:spPr>
                      </pic:pic>
                    </a:graphicData>
                  </a:graphic>
                </wp:inline>
              </w:drawing>
            </w:r>
            <w:r w:rsidRPr="00DF4784">
              <w:t xml:space="preserve"> </w:t>
            </w:r>
            <w:r w:rsidRPr="00D22F28">
              <w:rPr>
                <w:sz w:val="72"/>
                <w:szCs w:val="72"/>
              </w:rPr>
              <w:t xml:space="preserve"> </w:t>
            </w:r>
            <w:r w:rsidRPr="00D22F28">
              <w:rPr>
                <w:color w:val="D7941B"/>
                <w:sz w:val="96"/>
                <w:szCs w:val="96"/>
              </w:rPr>
              <w:t>Newsletter</w:t>
            </w:r>
          </w:p>
        </w:tc>
      </w:tr>
    </w:tbl>
    <w:p w14:paraId="0F5F3A14" w14:textId="77777777" w:rsidR="004424D2" w:rsidRDefault="004424D2" w:rsidP="004424D2">
      <w:pPr>
        <w:pStyle w:val="Newslettertext-indented"/>
      </w:pPr>
    </w:p>
    <w:p w14:paraId="5343C6C3" w14:textId="77777777" w:rsidR="004424D2" w:rsidRPr="001808C9" w:rsidRDefault="004424D2" w:rsidP="002349BA">
      <w:pPr>
        <w:pStyle w:val="BodyText"/>
        <w:jc w:val="center"/>
        <w:rPr>
          <w:color w:val="17365D" w:themeColor="text2" w:themeShade="BF"/>
        </w:rPr>
      </w:pPr>
      <w:r w:rsidRPr="001808C9">
        <w:rPr>
          <w:color w:val="17365D" w:themeColor="text2" w:themeShade="BF"/>
        </w:rPr>
        <w:t>Published in Canberra, Australia, by the Commonwealth Association of Legislative Counsel</w:t>
      </w:r>
    </w:p>
    <w:p w14:paraId="6A2D1B34" w14:textId="77777777" w:rsidR="004424D2" w:rsidRPr="001808C9" w:rsidRDefault="004424D2" w:rsidP="001808C9">
      <w:pPr>
        <w:pStyle w:val="BodyText"/>
        <w:jc w:val="center"/>
        <w:rPr>
          <w:color w:val="17365D" w:themeColor="text2" w:themeShade="BF"/>
        </w:rPr>
      </w:pPr>
      <w:r w:rsidRPr="001808C9">
        <w:rPr>
          <w:b/>
          <w:color w:val="17365D" w:themeColor="text2" w:themeShade="BF"/>
        </w:rPr>
        <w:t>Online</w:t>
      </w:r>
      <w:r w:rsidRPr="001808C9">
        <w:rPr>
          <w:color w:val="17365D" w:themeColor="text2" w:themeShade="BF"/>
        </w:rPr>
        <w:t xml:space="preserve"> at </w:t>
      </w:r>
      <w:hyperlink r:id="rId9" w:history="1">
        <w:r w:rsidRPr="001808C9">
          <w:rPr>
            <w:rStyle w:val="Hyperlink"/>
            <w:color w:val="17365D" w:themeColor="text2" w:themeShade="BF"/>
          </w:rPr>
          <w:t>calc.ngo/publications/newsletters</w:t>
        </w:r>
      </w:hyperlink>
    </w:p>
    <w:p w14:paraId="5F79771A" w14:textId="77777777" w:rsidR="004424D2" w:rsidRPr="001808C9" w:rsidRDefault="004424D2" w:rsidP="001808C9">
      <w:pPr>
        <w:pStyle w:val="BodyText"/>
        <w:jc w:val="center"/>
        <w:rPr>
          <w:color w:val="17365D" w:themeColor="text2" w:themeShade="BF"/>
        </w:rPr>
      </w:pPr>
    </w:p>
    <w:p w14:paraId="51DAF8C9" w14:textId="77777777" w:rsidR="004424D2" w:rsidRPr="001808C9" w:rsidRDefault="004424D2" w:rsidP="001808C9">
      <w:pPr>
        <w:pStyle w:val="BodyText"/>
        <w:jc w:val="center"/>
        <w:rPr>
          <w:color w:val="17365D" w:themeColor="text2" w:themeShade="BF"/>
        </w:rPr>
      </w:pPr>
      <w:r w:rsidRPr="001808C9">
        <w:rPr>
          <w:color w:val="17365D" w:themeColor="text2" w:themeShade="BF"/>
        </w:rPr>
        <w:t>Editor: Ross Carter, c/- Parlia</w:t>
      </w:r>
      <w:r w:rsidR="00406E54" w:rsidRPr="001808C9">
        <w:rPr>
          <w:color w:val="17365D" w:themeColor="text2" w:themeShade="BF"/>
        </w:rPr>
        <w:t>mentary Counsel Office, Level 13</w:t>
      </w:r>
      <w:r w:rsidRPr="001808C9">
        <w:rPr>
          <w:color w:val="17365D" w:themeColor="text2" w:themeShade="BF"/>
        </w:rPr>
        <w:t xml:space="preserve"> Reserve Bank Building, No 2 The Terrace, Wellington, New Zealand.</w:t>
      </w:r>
    </w:p>
    <w:p w14:paraId="588716C7" w14:textId="77777777" w:rsidR="004424D2" w:rsidRDefault="004424D2" w:rsidP="004424D2">
      <w:pPr>
        <w:pStyle w:val="Newslettertext"/>
      </w:pPr>
    </w:p>
    <w:p w14:paraId="5181AF60" w14:textId="77777777" w:rsidR="004424D2" w:rsidRPr="00BB431A" w:rsidRDefault="004424D2" w:rsidP="004424D2">
      <w:pPr>
        <w:pStyle w:val="Heading2-Professional"/>
        <w:rPr>
          <w:lang w:eastAsia="zh-TW"/>
        </w:rPr>
      </w:pPr>
      <w:r w:rsidRPr="00BB431A">
        <w:rPr>
          <w:lang w:eastAsia="zh-TW"/>
        </w:rPr>
        <w:t>In this issue―</w:t>
      </w:r>
    </w:p>
    <w:p w14:paraId="7731E2F8" w14:textId="18DA0010" w:rsidR="00440615" w:rsidRDefault="00440615" w:rsidP="0052660A">
      <w:pPr>
        <w:pStyle w:val="TOC2"/>
        <w:rPr>
          <w:noProof/>
        </w:rPr>
      </w:pPr>
      <w:r w:rsidRPr="00D60A8A">
        <w:rPr>
          <w:noProof/>
        </w:rPr>
        <w:t>CALC President’s</w:t>
      </w:r>
      <w:r w:rsidR="006D7486">
        <w:rPr>
          <w:noProof/>
        </w:rPr>
        <w:t xml:space="preserve"> Report—</w:t>
      </w:r>
      <w:r w:rsidR="00F85667">
        <w:rPr>
          <w:noProof/>
        </w:rPr>
        <w:t>May 2021</w:t>
      </w:r>
      <w:r>
        <w:rPr>
          <w:noProof/>
          <w:webHidden/>
        </w:rPr>
        <w:tab/>
      </w:r>
      <w:r w:rsidR="00957181">
        <w:rPr>
          <w:noProof/>
          <w:webHidden/>
        </w:rPr>
        <w:t>2</w:t>
      </w:r>
    </w:p>
    <w:p w14:paraId="689DFF03" w14:textId="643D47C6" w:rsidR="003F7D23" w:rsidRDefault="00BC14D1" w:rsidP="00F32164">
      <w:pPr>
        <w:pStyle w:val="TOC2"/>
        <w:rPr>
          <w:noProof/>
          <w:webHidden/>
        </w:rPr>
      </w:pPr>
      <w:r w:rsidRPr="00BC14D1">
        <w:rPr>
          <w:noProof/>
        </w:rPr>
        <w:t>Drafting through the pandemic: a view from London</w:t>
      </w:r>
      <w:r w:rsidR="00F32164">
        <w:rPr>
          <w:noProof/>
          <w:webHidden/>
        </w:rPr>
        <w:tab/>
      </w:r>
      <w:r w:rsidR="00E73800">
        <w:rPr>
          <w:noProof/>
          <w:webHidden/>
        </w:rPr>
        <w:t>7</w:t>
      </w:r>
    </w:p>
    <w:p w14:paraId="1C4CB8F9" w14:textId="0B3E1EBB" w:rsidR="004D7331" w:rsidRDefault="00BC14D1" w:rsidP="004D7331">
      <w:pPr>
        <w:pStyle w:val="TOC2"/>
        <w:rPr>
          <w:noProof/>
          <w:webHidden/>
        </w:rPr>
      </w:pPr>
      <w:r w:rsidRPr="00BC14D1">
        <w:rPr>
          <w:noProof/>
        </w:rPr>
        <w:t>India – COVID-19 crisis – plight of people of India</w:t>
      </w:r>
      <w:r w:rsidR="004D7331">
        <w:rPr>
          <w:noProof/>
          <w:webHidden/>
        </w:rPr>
        <w:tab/>
      </w:r>
      <w:r w:rsidR="00BF4368">
        <w:rPr>
          <w:noProof/>
          <w:webHidden/>
        </w:rPr>
        <w:t>12</w:t>
      </w:r>
    </w:p>
    <w:p w14:paraId="793B41C2" w14:textId="2A3AC1C7" w:rsidR="004D7331" w:rsidRPr="004D7331" w:rsidRDefault="00BC14D1" w:rsidP="004D7331">
      <w:pPr>
        <w:pStyle w:val="TOC2"/>
        <w:rPr>
          <w:noProof/>
        </w:rPr>
      </w:pPr>
      <w:r w:rsidRPr="00BC14D1">
        <w:rPr>
          <w:noProof/>
        </w:rPr>
        <w:t>New Zealand: New Chief Parliamentary Counsel</w:t>
      </w:r>
      <w:r w:rsidR="004D7331">
        <w:rPr>
          <w:noProof/>
          <w:webHidden/>
        </w:rPr>
        <w:tab/>
      </w:r>
      <w:r w:rsidR="00BF4368">
        <w:rPr>
          <w:noProof/>
          <w:webHidden/>
        </w:rPr>
        <w:t>14</w:t>
      </w:r>
    </w:p>
    <w:p w14:paraId="3B568F92" w14:textId="7C157F5A" w:rsidR="0081530C" w:rsidRDefault="00D84162" w:rsidP="0081530C">
      <w:pPr>
        <w:pStyle w:val="TOC2"/>
        <w:rPr>
          <w:noProof/>
        </w:rPr>
      </w:pPr>
      <w:r w:rsidRPr="00D84162">
        <w:rPr>
          <w:noProof/>
        </w:rPr>
        <w:t xml:space="preserve">Australian Government OPC, Canberra, Australia: Meredith Leigh acting First Parliamentary Counsel  </w:t>
      </w:r>
      <w:r w:rsidR="00440615">
        <w:rPr>
          <w:noProof/>
          <w:webHidden/>
        </w:rPr>
        <w:tab/>
      </w:r>
      <w:r w:rsidR="00BF4368">
        <w:rPr>
          <w:noProof/>
          <w:webHidden/>
        </w:rPr>
        <w:t>17</w:t>
      </w:r>
      <w:r w:rsidR="0081530C" w:rsidRPr="0081530C">
        <w:rPr>
          <w:noProof/>
        </w:rPr>
        <w:t xml:space="preserve"> </w:t>
      </w:r>
    </w:p>
    <w:p w14:paraId="108D9BD5" w14:textId="45DDA920" w:rsidR="0081530C" w:rsidRDefault="0081530C" w:rsidP="0081530C">
      <w:pPr>
        <w:pStyle w:val="TOC2"/>
        <w:rPr>
          <w:noProof/>
        </w:rPr>
      </w:pPr>
      <w:r>
        <w:rPr>
          <w:noProof/>
        </w:rPr>
        <w:t>Canada: Nova Scotia Update</w:t>
      </w:r>
      <w:r>
        <w:rPr>
          <w:noProof/>
          <w:webHidden/>
        </w:rPr>
        <w:tab/>
      </w:r>
      <w:r w:rsidR="00BF4368">
        <w:rPr>
          <w:noProof/>
          <w:webHidden/>
        </w:rPr>
        <w:t>18</w:t>
      </w:r>
    </w:p>
    <w:p w14:paraId="2260E053" w14:textId="1023F15E" w:rsidR="00BC6793" w:rsidRDefault="000871E8" w:rsidP="0081530C">
      <w:pPr>
        <w:pStyle w:val="TOC2"/>
        <w:rPr>
          <w:noProof/>
          <w:webHidden/>
        </w:rPr>
      </w:pPr>
      <w:r w:rsidRPr="000871E8">
        <w:rPr>
          <w:noProof/>
        </w:rPr>
        <w:t>CALC – Collaboration with Australian Society for Computers &amp; Law (AUSCL) – Rules as Code</w:t>
      </w:r>
      <w:r w:rsidR="0081530C">
        <w:rPr>
          <w:noProof/>
          <w:webHidden/>
        </w:rPr>
        <w:tab/>
      </w:r>
      <w:r w:rsidR="008B7ECE">
        <w:rPr>
          <w:noProof/>
          <w:webHidden/>
        </w:rPr>
        <w:t>2</w:t>
      </w:r>
      <w:r w:rsidR="00B20F97">
        <w:rPr>
          <w:noProof/>
          <w:webHidden/>
        </w:rPr>
        <w:t>0</w:t>
      </w:r>
    </w:p>
    <w:p w14:paraId="6D88CDFF" w14:textId="40C4D6D9" w:rsidR="00F753AE" w:rsidRDefault="00BF3A1D" w:rsidP="00F753AE">
      <w:pPr>
        <w:pStyle w:val="TOC2"/>
        <w:rPr>
          <w:noProof/>
          <w:webHidden/>
        </w:rPr>
      </w:pPr>
      <w:r w:rsidRPr="00BF3A1D">
        <w:rPr>
          <w:noProof/>
        </w:rPr>
        <w:t>Australia – Senate Committee Report on Australia as a Technology and Financial Centre – Rules as Code</w:t>
      </w:r>
      <w:r>
        <w:rPr>
          <w:noProof/>
          <w:webHidden/>
        </w:rPr>
        <w:tab/>
      </w:r>
      <w:r w:rsidR="008B7ECE">
        <w:rPr>
          <w:noProof/>
          <w:webHidden/>
        </w:rPr>
        <w:t>21</w:t>
      </w:r>
      <w:r w:rsidR="00F753AE" w:rsidRPr="00F753AE">
        <w:rPr>
          <w:noProof/>
        </w:rPr>
        <w:t xml:space="preserve"> </w:t>
      </w:r>
      <w:r w:rsidR="00F753AE" w:rsidRPr="000871E8">
        <w:rPr>
          <w:noProof/>
        </w:rPr>
        <w:t xml:space="preserve">CALC – Collaboration with </w:t>
      </w:r>
      <w:r w:rsidR="007630AD">
        <w:rPr>
          <w:noProof/>
        </w:rPr>
        <w:t>Regulatory Institute</w:t>
      </w:r>
      <w:r w:rsidR="00391DC9" w:rsidRPr="00391DC9">
        <w:t xml:space="preserve"> </w:t>
      </w:r>
      <w:r w:rsidR="00391DC9">
        <w:t>–</w:t>
      </w:r>
      <w:r w:rsidR="00391DC9" w:rsidRPr="00391DC9">
        <w:rPr>
          <w:noProof/>
        </w:rPr>
        <w:t xml:space="preserve">Institute’s </w:t>
      </w:r>
      <w:r w:rsidR="00391DC9" w:rsidRPr="00391DC9">
        <w:rPr>
          <w:i/>
          <w:noProof/>
        </w:rPr>
        <w:t>Handbook: How to regulate?</w:t>
      </w:r>
      <w:r w:rsidR="00391DC9" w:rsidRPr="00391DC9">
        <w:rPr>
          <w:noProof/>
        </w:rPr>
        <w:t xml:space="preserve"> (2nd edition)</w:t>
      </w:r>
      <w:r w:rsidR="008B7ECE">
        <w:rPr>
          <w:noProof/>
          <w:webHidden/>
        </w:rPr>
        <w:tab/>
        <w:t>22</w:t>
      </w:r>
    </w:p>
    <w:p w14:paraId="5869627D" w14:textId="0904232C" w:rsidR="00BF3A1D" w:rsidRPr="00BF3A1D" w:rsidRDefault="008A4B1A" w:rsidP="00F753AE">
      <w:pPr>
        <w:pStyle w:val="TOC2"/>
        <w:rPr>
          <w:noProof/>
          <w:webHidden/>
        </w:rPr>
      </w:pPr>
      <w:r>
        <w:rPr>
          <w:noProof/>
        </w:rPr>
        <w:t xml:space="preserve">Case note: </w:t>
      </w:r>
      <w:r w:rsidRPr="008A4B1A">
        <w:rPr>
          <w:noProof/>
        </w:rPr>
        <w:t xml:space="preserve">Regulatory charges and Henry VIII clauses in the Supreme Court of Canada’s </w:t>
      </w:r>
      <w:r>
        <w:rPr>
          <w:i/>
          <w:noProof/>
        </w:rPr>
        <w:t>References re </w:t>
      </w:r>
      <w:r w:rsidRPr="008A4B1A">
        <w:rPr>
          <w:i/>
          <w:noProof/>
        </w:rPr>
        <w:t>Greenhouse Gas Pollution Pricing Act</w:t>
      </w:r>
      <w:r w:rsidR="00F753AE">
        <w:rPr>
          <w:noProof/>
          <w:webHidden/>
        </w:rPr>
        <w:tab/>
      </w:r>
      <w:r w:rsidR="008B7ECE">
        <w:rPr>
          <w:noProof/>
          <w:webHidden/>
        </w:rPr>
        <w:t>23</w:t>
      </w:r>
    </w:p>
    <w:p w14:paraId="171D1B28" w14:textId="4B94D287" w:rsidR="000871E8" w:rsidRDefault="000871E8" w:rsidP="000871E8">
      <w:pPr>
        <w:pStyle w:val="TOC2"/>
        <w:rPr>
          <w:noProof/>
        </w:rPr>
      </w:pPr>
      <w:r w:rsidRPr="000871E8">
        <w:rPr>
          <w:noProof/>
        </w:rPr>
        <w:t>John McCluskie CB QC</w:t>
      </w:r>
      <w:r>
        <w:rPr>
          <w:noProof/>
          <w:webHidden/>
        </w:rPr>
        <w:tab/>
      </w:r>
      <w:r w:rsidR="004724EE">
        <w:rPr>
          <w:noProof/>
          <w:webHidden/>
        </w:rPr>
        <w:t>35</w:t>
      </w:r>
    </w:p>
    <w:p w14:paraId="4FB5B3CC" w14:textId="7AF0CA74" w:rsidR="000871E8" w:rsidRDefault="000871E8" w:rsidP="000871E8">
      <w:pPr>
        <w:pStyle w:val="TOC2"/>
        <w:rPr>
          <w:noProof/>
        </w:rPr>
      </w:pPr>
      <w:r w:rsidRPr="000871E8">
        <w:rPr>
          <w:noProof/>
        </w:rPr>
        <w:t>Clive Borrowman</w:t>
      </w:r>
      <w:r>
        <w:rPr>
          <w:noProof/>
        </w:rPr>
        <w:t xml:space="preserve"> -- </w:t>
      </w:r>
      <w:r w:rsidR="00535788">
        <w:rPr>
          <w:noProof/>
        </w:rPr>
        <w:t xml:space="preserve">Law drafting adventurer </w:t>
      </w:r>
      <w:r w:rsidRPr="000871E8">
        <w:rPr>
          <w:noProof/>
        </w:rPr>
        <w:t>finally laid to rest in Jersey</w:t>
      </w:r>
      <w:r>
        <w:rPr>
          <w:noProof/>
          <w:webHidden/>
        </w:rPr>
        <w:tab/>
      </w:r>
      <w:r w:rsidR="004724EE">
        <w:rPr>
          <w:noProof/>
          <w:webHidden/>
        </w:rPr>
        <w:t>37</w:t>
      </w:r>
    </w:p>
    <w:p w14:paraId="034CD268" w14:textId="5F06F3CD" w:rsidR="000871E8" w:rsidRPr="000871E8" w:rsidRDefault="00A135B7" w:rsidP="000871E8">
      <w:pPr>
        <w:pStyle w:val="TOC2"/>
        <w:rPr>
          <w:noProof/>
        </w:rPr>
      </w:pPr>
      <w:r>
        <w:rPr>
          <w:noProof/>
        </w:rPr>
        <w:t>Some items of interest</w:t>
      </w:r>
      <w:r w:rsidR="000871E8">
        <w:rPr>
          <w:noProof/>
          <w:webHidden/>
        </w:rPr>
        <w:tab/>
      </w:r>
      <w:r w:rsidR="004724EE">
        <w:rPr>
          <w:noProof/>
          <w:webHidden/>
        </w:rPr>
        <w:t>38</w:t>
      </w:r>
    </w:p>
    <w:p w14:paraId="4A7E73F6" w14:textId="5AB4921E" w:rsidR="00B20F97" w:rsidRDefault="00BC6793" w:rsidP="00B20F97">
      <w:pPr>
        <w:pStyle w:val="TOC2"/>
        <w:rPr>
          <w:noProof/>
        </w:rPr>
      </w:pPr>
      <w:r>
        <w:rPr>
          <w:noProof/>
        </w:rPr>
        <w:t>Secretary’s contact details</w:t>
      </w:r>
      <w:r>
        <w:rPr>
          <w:noProof/>
          <w:webHidden/>
        </w:rPr>
        <w:tab/>
      </w:r>
      <w:r w:rsidR="004724EE">
        <w:rPr>
          <w:noProof/>
          <w:webHidden/>
        </w:rPr>
        <w:t>61</w:t>
      </w:r>
      <w:r w:rsidR="00B20F97" w:rsidRPr="00B20F97">
        <w:rPr>
          <w:noProof/>
        </w:rPr>
        <w:t xml:space="preserve"> </w:t>
      </w:r>
    </w:p>
    <w:p w14:paraId="798A93F6" w14:textId="5A2BD7CC" w:rsidR="00440615" w:rsidRPr="00BC6793" w:rsidRDefault="00B20F97" w:rsidP="00BF3A1D">
      <w:pPr>
        <w:pStyle w:val="TOC2"/>
        <w:rPr>
          <w:noProof/>
        </w:rPr>
      </w:pPr>
      <w:r>
        <w:rPr>
          <w:noProof/>
        </w:rPr>
        <w:t>New CALC members</w:t>
      </w:r>
      <w:r>
        <w:rPr>
          <w:noProof/>
          <w:webHidden/>
        </w:rPr>
        <w:tab/>
      </w:r>
      <w:r w:rsidR="004724EE">
        <w:rPr>
          <w:noProof/>
          <w:webHidden/>
        </w:rPr>
        <w:t>62</w:t>
      </w:r>
    </w:p>
    <w:p w14:paraId="250D9AE4" w14:textId="037EDC3E" w:rsidR="0052612F" w:rsidRDefault="004424D2" w:rsidP="007027ED">
      <w:pPr>
        <w:pStyle w:val="Heading2"/>
        <w:jc w:val="center"/>
        <w:rPr>
          <w:lang w:val="en-NZ" w:eastAsia="en-NZ"/>
        </w:rPr>
      </w:pPr>
      <w:r>
        <w:tab/>
      </w:r>
      <w:r w:rsidRPr="00D70A1D">
        <w:rPr>
          <w:b w:val="0"/>
          <w:sz w:val="22"/>
        </w:rPr>
        <w:t>If you w</w:t>
      </w:r>
      <w:r w:rsidR="00E6300B">
        <w:rPr>
          <w:b w:val="0"/>
          <w:sz w:val="22"/>
        </w:rPr>
        <w:t xml:space="preserve">ould like to join CALC, </w:t>
      </w:r>
      <w:r w:rsidRPr="00D70A1D">
        <w:rPr>
          <w:b w:val="0"/>
          <w:sz w:val="22"/>
        </w:rPr>
        <w:t xml:space="preserve">use our </w:t>
      </w:r>
      <w:hyperlink r:id="rId10" w:history="1">
        <w:r w:rsidRPr="00D70A1D">
          <w:rPr>
            <w:rStyle w:val="Hyperlink"/>
            <w:b w:val="0"/>
            <w:sz w:val="22"/>
          </w:rPr>
          <w:t>online registration form</w:t>
        </w:r>
      </w:hyperlink>
      <w:r w:rsidRPr="00D70A1D">
        <w:rPr>
          <w:b w:val="0"/>
          <w:sz w:val="22"/>
        </w:rPr>
        <w:t>.</w:t>
      </w:r>
      <w:r w:rsidR="0052612F" w:rsidRPr="0052612F">
        <w:rPr>
          <w:lang w:val="en-NZ" w:eastAsia="en-NZ"/>
        </w:rPr>
        <w:t xml:space="preserve"> </w:t>
      </w:r>
    </w:p>
    <w:p w14:paraId="673EA815" w14:textId="34D3EDF9" w:rsidR="004F5F55" w:rsidRPr="004F5F55" w:rsidRDefault="00813683" w:rsidP="004F5F55">
      <w:pPr>
        <w:rPr>
          <w:lang w:val="en-NZ" w:eastAsia="en-NZ"/>
        </w:rPr>
      </w:pPr>
      <w:r>
        <w:rPr>
          <w:noProof/>
          <w:lang w:val="en-NZ" w:eastAsia="en-NZ"/>
        </w:rPr>
        <mc:AlternateContent>
          <mc:Choice Requires="wps">
            <w:drawing>
              <wp:anchor distT="0" distB="0" distL="114300" distR="114300" simplePos="0" relativeHeight="251752960" behindDoc="0" locked="0" layoutInCell="1" allowOverlap="1" wp14:anchorId="29EF8BE7" wp14:editId="600B401C">
                <wp:simplePos x="0" y="0"/>
                <wp:positionH relativeFrom="margin">
                  <wp:posOffset>-119379</wp:posOffset>
                </wp:positionH>
                <wp:positionV relativeFrom="paragraph">
                  <wp:posOffset>142240</wp:posOffset>
                </wp:positionV>
                <wp:extent cx="6343650" cy="1400175"/>
                <wp:effectExtent l="38100" t="38100" r="38100" b="47625"/>
                <wp:wrapNone/>
                <wp:docPr id="7210" name="Rectangle 7210"/>
                <wp:cNvGraphicFramePr/>
                <a:graphic xmlns:a="http://schemas.openxmlformats.org/drawingml/2006/main">
                  <a:graphicData uri="http://schemas.microsoft.com/office/word/2010/wordprocessingShape">
                    <wps:wsp>
                      <wps:cNvSpPr/>
                      <wps:spPr>
                        <a:xfrm>
                          <a:off x="0" y="0"/>
                          <a:ext cx="6343650" cy="1400175"/>
                        </a:xfrm>
                        <a:prstGeom prst="rect">
                          <a:avLst/>
                        </a:pr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40A68" id="Rectangle 7210" o:spid="_x0000_s1026" style="position:absolute;margin-left:-9.4pt;margin-top:11.2pt;width:499.5pt;height:110.25pt;z-index:25175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GJxnwIAAJYFAAAOAAAAZHJzL2Uyb0RvYy54bWysVMFu2zAMvQ/YPwi6r47TJO2MOkXQIsOA&#10;oi3aDj0rshQbkEVNUuJkXz9Kst2gK3YY5oMsieQj+UTy6vrQKrIX1jWgS5qfTSgRmkPV6G1Jf7ys&#10;v1xS4jzTFVOgRUmPwtHr5edPV50pxBRqUJWwBEG0KzpT0tp7U2SZ47VomTsDIzQKJdiWeTzabVZZ&#10;1iF6q7LpZLLIOrCVscCFc3h7m4R0GfGlFNw/SOmEJ6qkGJuPq43rJqzZ8ooVW8tM3fA+DPYPUbSs&#10;0eh0hLplnpGdbf6AahtuwYH0ZxzaDKRsuIg5YDb55F02zzUzIuaC5Dgz0uT+Hyy/3z9a0lQlvZjm&#10;SJBmLb7SE/LG9FYJEm+RpM64AnWfzaPtTw63IeODtG34Yy7kEIk9jsSKgyccLxfns/PFHOE5yvLZ&#10;ZJJfzAP12Zu5sc5/E9CSsCmpxQgioWx/53xSHVSCNw3rRim8Z4XSpMPwF1gO0cKBaqogDUJnt5sb&#10;ZcmeYQGs1xP8escnahiG0hhNSDKlFXf+qERy8CQkcoSJTJOHUJ1ihGWcC+3zJKpZJZK3+amzwSLm&#10;rDQCBmSJUY7YPcCgmUAG7MRArx9MRSzu0bhP/W/Go0X0DNqPxm2jwX6UmcKses9JfyApURNY2kB1&#10;xAqykFrLGb5u8AXvmPOPzGIv4avjfPAPuEgF+FLQ7yipwf766D7oY4mjlJIOe7Ok7ueOWUGJ+q6x&#10;+L/ms1lo5niYzS+meLCnks2pRO/aG8DXz3ESGR63Qd+rYSsttK84RlbBK4qY5ui7pNzb4XDj08zA&#10;QcTFahXVsIEN83f62fAAHlgNFfpyeGXW9GXssQPuYehjVryr5qQbLDWsdh5kE0v9jdeeb2z+WDj9&#10;oArT5fQctd7G6fI3AAAA//8DAFBLAwQUAAYACAAAACEAdaZaOeMAAAAKAQAADwAAAGRycy9kb3du&#10;cmV2LnhtbEyPwU7DMBBE70j8g7VIXFDr1FQoDXEqhEBFiENpK1Xc3HibBOJ1iN028PUsJzju7Gjm&#10;TT4fXCuO2IfGk4bJOAGBVHrbUKVhs34cpSBCNGRN6wk1fGGAeXF+lpvM+hO94nEVK8EhFDKjoY6x&#10;y6QMZY3OhLHvkPi3970zkc++krY3Jw53rVRJciOdaYgbatPhfY3lx+rgNHxfvb1sr9+fF0/yc7lA&#10;9yCH5Xav9eXFcHcLIuIQ/8zwi8/oUDDTzh/IBtFqGE1SRo8alJqCYMMsTRSIHQtTNQNZ5PL/hOIH&#10;AAD//wMAUEsBAi0AFAAGAAgAAAAhALaDOJL+AAAA4QEAABMAAAAAAAAAAAAAAAAAAAAAAFtDb250&#10;ZW50X1R5cGVzXS54bWxQSwECLQAUAAYACAAAACEAOP0h/9YAAACUAQAACwAAAAAAAAAAAAAAAAAv&#10;AQAAX3JlbHMvLnJlbHNQSwECLQAUAAYACAAAACEAnHBicZ8CAACWBQAADgAAAAAAAAAAAAAAAAAu&#10;AgAAZHJzL2Uyb0RvYy54bWxQSwECLQAUAAYACAAAACEAdaZaOeMAAAAKAQAADwAAAAAAAAAAAAAA&#10;AAD5BAAAZHJzL2Rvd25yZXYueG1sUEsFBgAAAAAEAAQA8wAAAAkGAAAAAA==&#10;" filled="f" strokecolor="red" strokeweight="6pt">
                <w10:wrap anchorx="margin"/>
              </v:rect>
            </w:pict>
          </mc:Fallback>
        </mc:AlternateContent>
      </w:r>
    </w:p>
    <w:p w14:paraId="0CBF7770" w14:textId="223C502C" w:rsidR="00F907F5" w:rsidRDefault="004F5F55" w:rsidP="00CD54DA">
      <w:pPr>
        <w:ind w:left="0"/>
        <w:jc w:val="center"/>
        <w:rPr>
          <w:noProof/>
          <w:lang w:val="en-NZ" w:eastAsia="en-NZ"/>
        </w:rPr>
      </w:pPr>
      <w:r>
        <w:rPr>
          <w:noProof/>
          <w:lang w:val="en-NZ" w:eastAsia="en-NZ"/>
        </w:rPr>
        <w:drawing>
          <wp:inline distT="0" distB="0" distL="0" distR="0" wp14:anchorId="285D19FF" wp14:editId="5E0252E0">
            <wp:extent cx="1431235" cy="257175"/>
            <wp:effectExtent l="0" t="0" r="0" b="0"/>
            <wp:docPr id="7202" name="Picture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445895" cy="259809"/>
                    </a:xfrm>
                    <a:prstGeom prst="rect">
                      <a:avLst/>
                    </a:prstGeom>
                  </pic:spPr>
                </pic:pic>
              </a:graphicData>
            </a:graphic>
          </wp:inline>
        </w:drawing>
      </w:r>
      <w:r w:rsidR="00B62597" w:rsidRPr="00B62597">
        <w:rPr>
          <w:noProof/>
          <w:lang w:val="en-NZ" w:eastAsia="en-NZ"/>
        </w:rPr>
        <w:t xml:space="preserve"> </w:t>
      </w:r>
      <w:r w:rsidR="00B62597">
        <w:rPr>
          <w:noProof/>
          <w:lang w:val="en-NZ" w:eastAsia="en-NZ"/>
        </w:rPr>
        <w:drawing>
          <wp:inline distT="0" distB="0" distL="0" distR="0" wp14:anchorId="7F2A29AD" wp14:editId="5AA30A06">
            <wp:extent cx="4038600" cy="211292"/>
            <wp:effectExtent l="0" t="0" r="0" b="0"/>
            <wp:docPr id="7203" name="Picture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40568" cy="221859"/>
                    </a:xfrm>
                    <a:prstGeom prst="rect">
                      <a:avLst/>
                    </a:prstGeom>
                  </pic:spPr>
                </pic:pic>
              </a:graphicData>
            </a:graphic>
          </wp:inline>
        </w:drawing>
      </w:r>
      <w:r w:rsidR="00424B54" w:rsidRPr="00424B54">
        <w:rPr>
          <w:noProof/>
          <w:lang w:val="en-NZ" w:eastAsia="en-NZ"/>
        </w:rPr>
        <w:t xml:space="preserve"> </w:t>
      </w:r>
      <w:r w:rsidR="00424B54">
        <w:rPr>
          <w:noProof/>
          <w:lang w:val="en-NZ" w:eastAsia="en-NZ"/>
        </w:rPr>
        <w:drawing>
          <wp:inline distT="0" distB="0" distL="0" distR="0" wp14:anchorId="13705912" wp14:editId="5815CC79">
            <wp:extent cx="4629150" cy="304800"/>
            <wp:effectExtent l="0" t="0" r="0" b="0"/>
            <wp:docPr id="7204" name="Picture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29150" cy="304800"/>
                    </a:xfrm>
                    <a:prstGeom prst="rect">
                      <a:avLst/>
                    </a:prstGeom>
                  </pic:spPr>
                </pic:pic>
              </a:graphicData>
            </a:graphic>
          </wp:inline>
        </w:drawing>
      </w:r>
    </w:p>
    <w:p w14:paraId="7EDC7D2D" w14:textId="3E22A493" w:rsidR="00F75DFB" w:rsidRDefault="00FF4263" w:rsidP="00CD54DA">
      <w:pPr>
        <w:ind w:left="0"/>
        <w:jc w:val="center"/>
        <w:rPr>
          <w:noProof/>
          <w:lang w:val="en-NZ" w:eastAsia="en-NZ"/>
        </w:rPr>
      </w:pPr>
      <w:r>
        <w:rPr>
          <w:noProof/>
          <w:lang w:val="en-NZ" w:eastAsia="en-NZ"/>
        </w:rPr>
        <w:drawing>
          <wp:inline distT="0" distB="0" distL="0" distR="0" wp14:anchorId="5210631C" wp14:editId="11A46105">
            <wp:extent cx="5971540" cy="403860"/>
            <wp:effectExtent l="0" t="0" r="0" b="0"/>
            <wp:docPr id="7207" name="Picture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71540" cy="403860"/>
                    </a:xfrm>
                    <a:prstGeom prst="rect">
                      <a:avLst/>
                    </a:prstGeom>
                  </pic:spPr>
                </pic:pic>
              </a:graphicData>
            </a:graphic>
          </wp:inline>
        </w:drawing>
      </w:r>
      <w:r w:rsidR="00F75DFB">
        <w:rPr>
          <w:noProof/>
          <w:lang w:val="en-NZ" w:eastAsia="en-NZ"/>
        </w:rPr>
        <w:drawing>
          <wp:inline distT="0" distB="0" distL="0" distR="0" wp14:anchorId="2398913E" wp14:editId="18FBCCFE">
            <wp:extent cx="1835294" cy="257175"/>
            <wp:effectExtent l="0" t="0" r="0" b="0"/>
            <wp:docPr id="7205" name="Picture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35294" cy="257175"/>
                    </a:xfrm>
                    <a:prstGeom prst="rect">
                      <a:avLst/>
                    </a:prstGeom>
                  </pic:spPr>
                </pic:pic>
              </a:graphicData>
            </a:graphic>
          </wp:inline>
        </w:drawing>
      </w:r>
      <w:r w:rsidR="001C4854" w:rsidRPr="001C4854">
        <w:rPr>
          <w:noProof/>
          <w:lang w:val="en-NZ" w:eastAsia="en-NZ"/>
        </w:rPr>
        <w:t xml:space="preserve"> </w:t>
      </w:r>
      <w:r w:rsidR="001C4854">
        <w:rPr>
          <w:noProof/>
          <w:lang w:val="en-NZ" w:eastAsia="en-NZ"/>
        </w:rPr>
        <w:drawing>
          <wp:inline distT="0" distB="0" distL="0" distR="0" wp14:anchorId="1FDFBA4B" wp14:editId="64FA9C6C">
            <wp:extent cx="3771900" cy="247650"/>
            <wp:effectExtent l="0" t="0" r="0" b="0"/>
            <wp:docPr id="7206" name="Picture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71900" cy="247650"/>
                    </a:xfrm>
                    <a:prstGeom prst="rect">
                      <a:avLst/>
                    </a:prstGeom>
                  </pic:spPr>
                </pic:pic>
              </a:graphicData>
            </a:graphic>
          </wp:inline>
        </w:drawing>
      </w:r>
      <w:r w:rsidR="005D6F1A" w:rsidRPr="005D6F1A">
        <w:rPr>
          <w:noProof/>
          <w:lang w:val="en-NZ" w:eastAsia="en-NZ"/>
        </w:rPr>
        <w:t xml:space="preserve"> </w:t>
      </w:r>
    </w:p>
    <w:p w14:paraId="6713F938" w14:textId="77777777" w:rsidR="00B62597" w:rsidRDefault="00B62597" w:rsidP="00CD54DA">
      <w:pPr>
        <w:ind w:left="0"/>
        <w:jc w:val="center"/>
      </w:pPr>
    </w:p>
    <w:p w14:paraId="0C80F72A" w14:textId="77777777" w:rsidR="0013077A" w:rsidRDefault="0013077A" w:rsidP="00CD54DA">
      <w:pPr>
        <w:ind w:left="0"/>
        <w:jc w:val="center"/>
      </w:pPr>
    </w:p>
    <w:p w14:paraId="139D54A5" w14:textId="5E155BC9" w:rsidR="00272E71" w:rsidRDefault="0013077A" w:rsidP="00CD54DA">
      <w:pPr>
        <w:ind w:left="0"/>
        <w:jc w:val="center"/>
      </w:pPr>
      <w:r>
        <w:t>T</w:t>
      </w:r>
      <w:r w:rsidR="00762CA8">
        <w:t xml:space="preserve">itles of a selection of </w:t>
      </w:r>
      <w:r>
        <w:t>recent COVID-19-related legislation from around the Commonwealth</w:t>
      </w:r>
      <w:r w:rsidR="00272E71">
        <w:br w:type="page"/>
      </w:r>
    </w:p>
    <w:p w14:paraId="15C4E9DA" w14:textId="77777777" w:rsidR="007C3790" w:rsidRDefault="00EB16BB" w:rsidP="00272E71">
      <w:pPr>
        <w:ind w:left="0"/>
      </w:pPr>
      <w:r>
        <w:lastRenderedPageBreak/>
        <w:t xml:space="preserve"> </w:t>
      </w:r>
      <w:bookmarkStart w:id="0" w:name="_Toc461959996"/>
      <w:r w:rsidR="00272E71">
        <w:t xml:space="preserve">                     </w:t>
      </w:r>
      <w:r w:rsidR="00AD45F1">
        <w:tab/>
      </w:r>
      <w:r w:rsidR="007279D2">
        <w:tab/>
      </w:r>
      <w:r w:rsidR="00CF4B3F">
        <w:tab/>
      </w:r>
    </w:p>
    <w:p w14:paraId="3E4C149B" w14:textId="2A3A0419" w:rsidR="00C14A12" w:rsidRDefault="00077CF0" w:rsidP="008D083D">
      <w:pPr>
        <w:pStyle w:val="Heading2"/>
        <w:ind w:left="0"/>
        <w:rPr>
          <w:rFonts w:ascii="Arial" w:hAnsi="Arial"/>
          <w:sz w:val="36"/>
          <w:szCs w:val="36"/>
        </w:rPr>
      </w:pPr>
      <w:r>
        <w:rPr>
          <w:rFonts w:ascii="Arial" w:hAnsi="Arial"/>
          <w:sz w:val="36"/>
          <w:szCs w:val="36"/>
        </w:rPr>
        <w:t>CALC President’s Report—</w:t>
      </w:r>
      <w:r w:rsidR="00F85667">
        <w:rPr>
          <w:rFonts w:ascii="Arial" w:hAnsi="Arial"/>
          <w:sz w:val="36"/>
          <w:szCs w:val="36"/>
        </w:rPr>
        <w:t>May 2021</w:t>
      </w:r>
      <w:bookmarkEnd w:id="0"/>
    </w:p>
    <w:p w14:paraId="21D37FFE" w14:textId="77777777" w:rsidR="00BD1792" w:rsidRPr="00BD1792" w:rsidRDefault="00BD1792" w:rsidP="00BD1792"/>
    <w:p w14:paraId="07BF51EF" w14:textId="7AEDB88D" w:rsidR="006A078D" w:rsidRDefault="00D70776" w:rsidP="006A078D">
      <w:pPr>
        <w:pStyle w:val="Normaltext1"/>
        <w:ind w:left="0"/>
        <w:rPr>
          <w:b/>
          <w:bCs/>
          <w:color w:val="000000"/>
          <w:sz w:val="24"/>
          <w:lang w:val="en-AU"/>
        </w:rPr>
      </w:pPr>
      <w:r>
        <w:rPr>
          <w:noProof/>
          <w:lang w:val="en-NZ" w:eastAsia="en-NZ"/>
        </w:rPr>
        <w:drawing>
          <wp:inline distT="0" distB="0" distL="0" distR="0" wp14:anchorId="1F47EB3D" wp14:editId="2304C1DE">
            <wp:extent cx="2019300" cy="958744"/>
            <wp:effectExtent l="0" t="0" r="0" b="0"/>
            <wp:docPr id="7192" name="Picture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142542" cy="1017258"/>
                    </a:xfrm>
                    <a:prstGeom prst="rect">
                      <a:avLst/>
                    </a:prstGeom>
                  </pic:spPr>
                </pic:pic>
              </a:graphicData>
            </a:graphic>
          </wp:inline>
        </w:drawing>
      </w:r>
      <w:r w:rsidR="00935C8B">
        <w:rPr>
          <w:noProof/>
          <w:lang w:val="en-NZ" w:eastAsia="en-NZ"/>
        </w:rPr>
        <w:drawing>
          <wp:inline distT="0" distB="0" distL="0" distR="0" wp14:anchorId="2E39AE46" wp14:editId="2723E7F0">
            <wp:extent cx="3729811" cy="671830"/>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933607" cy="708539"/>
                    </a:xfrm>
                    <a:prstGeom prst="rect">
                      <a:avLst/>
                    </a:prstGeom>
                  </pic:spPr>
                </pic:pic>
              </a:graphicData>
            </a:graphic>
          </wp:inline>
        </w:drawing>
      </w:r>
    </w:p>
    <w:p w14:paraId="18AE6597" w14:textId="4C34F183" w:rsidR="00E951E4" w:rsidRDefault="00E951E4" w:rsidP="00E951E4">
      <w:pPr>
        <w:pStyle w:val="Normaltext1"/>
        <w:ind w:left="0"/>
        <w:rPr>
          <w:b/>
          <w:bCs/>
          <w:color w:val="000000"/>
          <w:sz w:val="24"/>
          <w:lang w:val="en-AU"/>
        </w:rPr>
      </w:pPr>
    </w:p>
    <w:p w14:paraId="5939FEE6" w14:textId="50925407" w:rsidR="00B8530C" w:rsidRPr="00E951E4" w:rsidRDefault="006A0B4E" w:rsidP="00E951E4">
      <w:pPr>
        <w:pStyle w:val="Normaltext1"/>
        <w:ind w:left="0"/>
        <w:rPr>
          <w:b/>
          <w:bCs/>
          <w:color w:val="000000"/>
          <w:sz w:val="24"/>
          <w:lang w:val="en-AU"/>
        </w:rPr>
      </w:pPr>
      <w:r w:rsidRPr="006A0B4E">
        <w:rPr>
          <w:rFonts w:eastAsia="Times New Roman"/>
          <w:color w:val="000000"/>
          <w:sz w:val="24"/>
          <w:szCs w:val="20"/>
          <w:lang w:val="en-AU" w:eastAsia="en-AU"/>
        </w:rPr>
        <w:t xml:space="preserve">Dear CALC </w:t>
      </w:r>
      <w:r w:rsidR="003361EF">
        <w:rPr>
          <w:rFonts w:eastAsia="Times New Roman"/>
          <w:color w:val="000000"/>
          <w:sz w:val="24"/>
          <w:szCs w:val="20"/>
          <w:lang w:val="en-AU" w:eastAsia="en-AU"/>
        </w:rPr>
        <w:t>members</w:t>
      </w:r>
    </w:p>
    <w:p w14:paraId="58EEBDA1" w14:textId="44A295FE" w:rsidR="004673B6" w:rsidRDefault="001269C7" w:rsidP="00002A1C">
      <w:pPr>
        <w:pStyle w:val="Normaltext1"/>
        <w:tabs>
          <w:tab w:val="left" w:pos="0"/>
        </w:tabs>
        <w:ind w:left="0"/>
        <w:rPr>
          <w:rFonts w:ascii="Arial" w:hAnsi="Arial"/>
          <w:b/>
          <w:bCs/>
          <w:color w:val="000000"/>
          <w:sz w:val="28"/>
          <w:szCs w:val="28"/>
          <w:lang w:val="en-AU"/>
        </w:rPr>
      </w:pPr>
      <w:r w:rsidRPr="001269C7">
        <w:rPr>
          <w:rFonts w:eastAsia="Times New Roman"/>
          <w:color w:val="000000"/>
          <w:sz w:val="24"/>
          <w:szCs w:val="24"/>
        </w:rPr>
        <w:t>Gree</w:t>
      </w:r>
      <w:r>
        <w:rPr>
          <w:rFonts w:eastAsia="Times New Roman"/>
          <w:color w:val="000000"/>
          <w:sz w:val="24"/>
          <w:szCs w:val="24"/>
        </w:rPr>
        <w:t>tings once again to you all. My </w:t>
      </w:r>
      <w:r w:rsidRPr="001269C7">
        <w:rPr>
          <w:rFonts w:eastAsia="Times New Roman"/>
          <w:color w:val="000000"/>
          <w:sz w:val="24"/>
          <w:szCs w:val="24"/>
        </w:rPr>
        <w:t xml:space="preserve">thanks to your hardworking secretary, Ross Carter, for again producing another interesting and informative </w:t>
      </w:r>
      <w:r w:rsidR="008F2B6B">
        <w:rPr>
          <w:rFonts w:eastAsia="Times New Roman"/>
          <w:color w:val="000000"/>
          <w:sz w:val="24"/>
          <w:szCs w:val="24"/>
        </w:rPr>
        <w:t xml:space="preserve">edition of the </w:t>
      </w:r>
      <w:r w:rsidR="008F2B6B" w:rsidRPr="008F2B6B">
        <w:rPr>
          <w:rFonts w:eastAsia="Times New Roman"/>
          <w:i/>
          <w:color w:val="000000"/>
          <w:sz w:val="24"/>
          <w:szCs w:val="24"/>
        </w:rPr>
        <w:t>CALC N</w:t>
      </w:r>
      <w:r w:rsidRPr="008F2B6B">
        <w:rPr>
          <w:rFonts w:eastAsia="Times New Roman"/>
          <w:i/>
          <w:color w:val="000000"/>
          <w:sz w:val="24"/>
          <w:szCs w:val="24"/>
        </w:rPr>
        <w:t>ewsletter</w:t>
      </w:r>
      <w:r>
        <w:rPr>
          <w:rFonts w:eastAsia="Times New Roman"/>
          <w:color w:val="000000"/>
          <w:sz w:val="24"/>
          <w:szCs w:val="24"/>
        </w:rPr>
        <w:t>.</w:t>
      </w:r>
      <w:r w:rsidR="00295377">
        <w:rPr>
          <w:rFonts w:eastAsia="Times New Roman"/>
          <w:color w:val="000000"/>
          <w:sz w:val="24"/>
          <w:szCs w:val="24"/>
        </w:rPr>
        <w:t xml:space="preserve"> </w:t>
      </w:r>
      <w:r w:rsidR="003C35E7">
        <w:rPr>
          <w:rFonts w:eastAsia="Times New Roman"/>
          <w:color w:val="000000"/>
          <w:sz w:val="24"/>
          <w:szCs w:val="24"/>
        </w:rPr>
        <w:t>(Editor: </w:t>
      </w:r>
      <w:r w:rsidR="007A0023">
        <w:rPr>
          <w:rFonts w:eastAsia="Times New Roman"/>
          <w:color w:val="000000"/>
          <w:sz w:val="24"/>
          <w:szCs w:val="24"/>
        </w:rPr>
        <w:t>Thanks </w:t>
      </w:r>
      <w:r w:rsidR="00B93A69">
        <w:rPr>
          <w:rFonts w:eastAsia="Times New Roman"/>
          <w:color w:val="000000"/>
          <w:sz w:val="24"/>
          <w:szCs w:val="24"/>
        </w:rPr>
        <w:t xml:space="preserve">also </w:t>
      </w:r>
      <w:r w:rsidR="00C76F43">
        <w:rPr>
          <w:rFonts w:eastAsia="Times New Roman"/>
          <w:color w:val="000000"/>
          <w:sz w:val="24"/>
          <w:szCs w:val="24"/>
        </w:rPr>
        <w:t xml:space="preserve">to </w:t>
      </w:r>
      <w:r w:rsidR="00B56466">
        <w:rPr>
          <w:rFonts w:eastAsia="Times New Roman"/>
          <w:color w:val="000000"/>
          <w:sz w:val="24"/>
          <w:szCs w:val="24"/>
        </w:rPr>
        <w:t xml:space="preserve">CALC members </w:t>
      </w:r>
      <w:r w:rsidR="00F83700">
        <w:rPr>
          <w:rFonts w:eastAsia="Times New Roman"/>
          <w:color w:val="000000"/>
          <w:sz w:val="24"/>
          <w:szCs w:val="24"/>
        </w:rPr>
        <w:t xml:space="preserve">and others </w:t>
      </w:r>
      <w:r w:rsidR="00B56466">
        <w:rPr>
          <w:rFonts w:eastAsia="Times New Roman"/>
          <w:color w:val="000000"/>
          <w:sz w:val="24"/>
          <w:szCs w:val="24"/>
        </w:rPr>
        <w:t xml:space="preserve">who </w:t>
      </w:r>
      <w:r w:rsidR="003C35E7">
        <w:rPr>
          <w:rFonts w:eastAsia="Times New Roman"/>
          <w:color w:val="000000"/>
          <w:sz w:val="24"/>
          <w:szCs w:val="24"/>
        </w:rPr>
        <w:t>contributed</w:t>
      </w:r>
      <w:r w:rsidR="00C76F43">
        <w:rPr>
          <w:rFonts w:eastAsia="Times New Roman"/>
          <w:color w:val="000000"/>
          <w:sz w:val="24"/>
          <w:szCs w:val="24"/>
        </w:rPr>
        <w:t xml:space="preserve"> </w:t>
      </w:r>
      <w:r w:rsidR="007A0023">
        <w:rPr>
          <w:rFonts w:eastAsia="Times New Roman"/>
          <w:color w:val="000000"/>
          <w:sz w:val="24"/>
          <w:szCs w:val="24"/>
        </w:rPr>
        <w:t xml:space="preserve">so </w:t>
      </w:r>
      <w:r w:rsidR="003C35E7">
        <w:rPr>
          <w:rFonts w:eastAsia="Times New Roman"/>
          <w:color w:val="000000"/>
          <w:sz w:val="24"/>
          <w:szCs w:val="24"/>
        </w:rPr>
        <w:t xml:space="preserve">generously </w:t>
      </w:r>
      <w:r w:rsidR="00C76F43">
        <w:rPr>
          <w:rFonts w:eastAsia="Times New Roman"/>
          <w:color w:val="000000"/>
          <w:sz w:val="24"/>
          <w:szCs w:val="24"/>
        </w:rPr>
        <w:t>to this edition</w:t>
      </w:r>
      <w:r w:rsidR="007549D3">
        <w:rPr>
          <w:rFonts w:eastAsia="Times New Roman"/>
          <w:color w:val="000000"/>
          <w:sz w:val="24"/>
          <w:szCs w:val="24"/>
        </w:rPr>
        <w:t>:</w:t>
      </w:r>
      <w:r w:rsidR="00C76F43">
        <w:rPr>
          <w:rFonts w:eastAsia="Times New Roman"/>
          <w:color w:val="000000"/>
          <w:sz w:val="24"/>
          <w:szCs w:val="24"/>
        </w:rPr>
        <w:t xml:space="preserve"> </w:t>
      </w:r>
      <w:r w:rsidR="00202A8B">
        <w:rPr>
          <w:rFonts w:eastAsia="Times New Roman"/>
          <w:color w:val="000000"/>
          <w:sz w:val="24"/>
          <w:szCs w:val="24"/>
        </w:rPr>
        <w:t xml:space="preserve">Lydia Clapinska, </w:t>
      </w:r>
      <w:r w:rsidR="007549D3" w:rsidRPr="007549D3">
        <w:rPr>
          <w:rFonts w:eastAsia="Times New Roman"/>
          <w:color w:val="000000"/>
          <w:sz w:val="24"/>
          <w:szCs w:val="24"/>
        </w:rPr>
        <w:t>Joel Wolchover</w:t>
      </w:r>
      <w:r w:rsidR="007549D3">
        <w:rPr>
          <w:rFonts w:eastAsia="Times New Roman"/>
          <w:color w:val="000000"/>
          <w:sz w:val="24"/>
          <w:szCs w:val="24"/>
        </w:rPr>
        <w:t xml:space="preserve">, </w:t>
      </w:r>
      <w:r w:rsidR="00A90451">
        <w:rPr>
          <w:rFonts w:eastAsia="Times New Roman"/>
          <w:color w:val="000000"/>
          <w:sz w:val="24"/>
          <w:szCs w:val="24"/>
        </w:rPr>
        <w:t xml:space="preserve">Daniel Jenkins, </w:t>
      </w:r>
      <w:r w:rsidR="00202A8B">
        <w:rPr>
          <w:rFonts w:eastAsia="Times New Roman"/>
          <w:color w:val="000000"/>
          <w:sz w:val="24"/>
          <w:szCs w:val="24"/>
        </w:rPr>
        <w:t xml:space="preserve">Elizabeth Gardiner, </w:t>
      </w:r>
      <w:r w:rsidR="00B006CC">
        <w:rPr>
          <w:rFonts w:eastAsia="Times New Roman"/>
          <w:color w:val="000000"/>
          <w:sz w:val="24"/>
          <w:szCs w:val="24"/>
        </w:rPr>
        <w:t xml:space="preserve">Lucy Marsh-Smith, </w:t>
      </w:r>
      <w:r w:rsidR="003C35E7">
        <w:rPr>
          <w:rFonts w:eastAsia="Times New Roman"/>
          <w:color w:val="000000"/>
          <w:sz w:val="24"/>
          <w:szCs w:val="24"/>
        </w:rPr>
        <w:t>Anna </w:t>
      </w:r>
      <w:r w:rsidR="00447C96">
        <w:rPr>
          <w:rFonts w:eastAsia="Times New Roman"/>
          <w:color w:val="000000"/>
          <w:sz w:val="24"/>
          <w:szCs w:val="24"/>
        </w:rPr>
        <w:t xml:space="preserve">Powick, </w:t>
      </w:r>
      <w:r w:rsidR="00B56466">
        <w:rPr>
          <w:rFonts w:eastAsia="Times New Roman"/>
          <w:color w:val="000000"/>
          <w:sz w:val="24"/>
          <w:szCs w:val="24"/>
        </w:rPr>
        <w:t>Jennifer Cartwright, Karen </w:t>
      </w:r>
      <w:r w:rsidR="00A90451">
        <w:rPr>
          <w:rFonts w:eastAsia="Times New Roman"/>
          <w:color w:val="000000"/>
          <w:sz w:val="24"/>
          <w:szCs w:val="24"/>
        </w:rPr>
        <w:t>Kinley, Meredith Leigh</w:t>
      </w:r>
      <w:r w:rsidR="00846680">
        <w:rPr>
          <w:rFonts w:eastAsia="Times New Roman"/>
          <w:color w:val="000000"/>
          <w:sz w:val="24"/>
          <w:szCs w:val="24"/>
        </w:rPr>
        <w:t>,</w:t>
      </w:r>
      <w:r w:rsidR="00A90451">
        <w:rPr>
          <w:rFonts w:eastAsia="Times New Roman"/>
          <w:color w:val="000000"/>
          <w:sz w:val="24"/>
          <w:szCs w:val="24"/>
        </w:rPr>
        <w:t xml:space="preserve"> Stephen Mattingley, </w:t>
      </w:r>
      <w:r w:rsidR="009039FF">
        <w:rPr>
          <w:rFonts w:eastAsia="Times New Roman"/>
          <w:color w:val="000000"/>
          <w:sz w:val="24"/>
          <w:szCs w:val="24"/>
        </w:rPr>
        <w:t>Valerie Thomas, William Stephenson</w:t>
      </w:r>
      <w:r w:rsidR="00556A97">
        <w:rPr>
          <w:rFonts w:eastAsia="Times New Roman"/>
          <w:color w:val="000000"/>
          <w:sz w:val="24"/>
          <w:szCs w:val="24"/>
        </w:rPr>
        <w:t xml:space="preserve"> and John Mark Keyes</w:t>
      </w:r>
      <w:r w:rsidR="009039FF">
        <w:rPr>
          <w:rFonts w:eastAsia="Times New Roman"/>
          <w:color w:val="000000"/>
          <w:sz w:val="24"/>
          <w:szCs w:val="24"/>
        </w:rPr>
        <w:t xml:space="preserve">, </w:t>
      </w:r>
      <w:r w:rsidR="003C35E7">
        <w:rPr>
          <w:rFonts w:eastAsia="Times New Roman"/>
          <w:color w:val="000000"/>
          <w:sz w:val="24"/>
          <w:szCs w:val="24"/>
        </w:rPr>
        <w:t>Andy </w:t>
      </w:r>
      <w:r w:rsidR="00846680">
        <w:rPr>
          <w:rFonts w:eastAsia="Times New Roman"/>
          <w:color w:val="000000"/>
          <w:sz w:val="24"/>
          <w:szCs w:val="24"/>
        </w:rPr>
        <w:t xml:space="preserve">Beattie, </w:t>
      </w:r>
      <w:r w:rsidR="00E073E2">
        <w:rPr>
          <w:rFonts w:eastAsia="Times New Roman"/>
          <w:color w:val="000000"/>
          <w:sz w:val="24"/>
          <w:szCs w:val="24"/>
        </w:rPr>
        <w:t xml:space="preserve">Diggory Bailey, </w:t>
      </w:r>
      <w:r w:rsidR="00295377">
        <w:rPr>
          <w:rFonts w:eastAsia="Times New Roman"/>
          <w:color w:val="000000"/>
          <w:sz w:val="24"/>
          <w:szCs w:val="24"/>
        </w:rPr>
        <w:t>Matthew Sait, Edgar Schmidt, Helen Xanthaki</w:t>
      </w:r>
      <w:r w:rsidR="00E02C15">
        <w:rPr>
          <w:rFonts w:eastAsia="Times New Roman"/>
          <w:color w:val="000000"/>
          <w:sz w:val="24"/>
          <w:szCs w:val="24"/>
        </w:rPr>
        <w:t>, and John F Wilson</w:t>
      </w:r>
      <w:r w:rsidR="00295377">
        <w:rPr>
          <w:rFonts w:eastAsia="Times New Roman"/>
          <w:color w:val="000000"/>
          <w:sz w:val="24"/>
          <w:szCs w:val="24"/>
        </w:rPr>
        <w:t>.</w:t>
      </w:r>
      <w:r w:rsidR="003C35E7">
        <w:rPr>
          <w:rFonts w:eastAsia="Times New Roman"/>
          <w:color w:val="000000"/>
          <w:sz w:val="24"/>
          <w:szCs w:val="24"/>
        </w:rPr>
        <w:t>)</w:t>
      </w:r>
    </w:p>
    <w:p w14:paraId="7815A463" w14:textId="77777777" w:rsidR="001269C7" w:rsidRDefault="001269C7" w:rsidP="000A0217">
      <w:pPr>
        <w:ind w:left="0"/>
        <w:rPr>
          <w:rFonts w:ascii="Arial" w:eastAsia="PMingLiU" w:hAnsi="Arial"/>
          <w:b/>
          <w:bCs/>
          <w:sz w:val="28"/>
          <w:szCs w:val="28"/>
          <w:lang w:val="en-AU"/>
        </w:rPr>
      </w:pPr>
    </w:p>
    <w:p w14:paraId="3E3970D9" w14:textId="4A4B6234" w:rsidR="00D45725" w:rsidRDefault="00D45725" w:rsidP="000A0217">
      <w:pPr>
        <w:ind w:left="0"/>
        <w:rPr>
          <w:rFonts w:ascii="Arial" w:eastAsia="PMingLiU" w:hAnsi="Arial"/>
          <w:b/>
          <w:bCs/>
          <w:sz w:val="28"/>
          <w:szCs w:val="28"/>
          <w:lang w:val="en-AU"/>
        </w:rPr>
      </w:pPr>
      <w:r w:rsidRPr="00D45725">
        <w:rPr>
          <w:rFonts w:ascii="Arial" w:eastAsia="PMingLiU" w:hAnsi="Arial"/>
          <w:b/>
          <w:bCs/>
          <w:sz w:val="28"/>
          <w:szCs w:val="28"/>
          <w:lang w:val="en-AU"/>
        </w:rPr>
        <w:t>CALC Council meeting on 26 March 2021</w:t>
      </w:r>
    </w:p>
    <w:p w14:paraId="602EDAFD" w14:textId="77777777" w:rsidR="00E974F0" w:rsidRDefault="00E974F0" w:rsidP="000A0217">
      <w:pPr>
        <w:ind w:left="0"/>
        <w:rPr>
          <w:sz w:val="24"/>
          <w:szCs w:val="24"/>
        </w:rPr>
      </w:pPr>
    </w:p>
    <w:p w14:paraId="4C53C39A" w14:textId="77777777" w:rsidR="00E974F0" w:rsidRPr="00E974F0" w:rsidRDefault="00E974F0" w:rsidP="00E974F0">
      <w:pPr>
        <w:ind w:left="0"/>
        <w:rPr>
          <w:sz w:val="24"/>
          <w:szCs w:val="24"/>
        </w:rPr>
      </w:pPr>
      <w:r w:rsidRPr="00E974F0">
        <w:rPr>
          <w:sz w:val="24"/>
          <w:szCs w:val="24"/>
        </w:rPr>
        <w:t>In these challenging times when in-person conferences and meetings are out of the question, CALC will continue to make best use of the virtual technologies available to us so that we can keep members up to date with developments in legislative drafting and related matters and facilitate and maintain communication among members throughout the Commonwealth.</w:t>
      </w:r>
    </w:p>
    <w:p w14:paraId="1DD3DB9F" w14:textId="77777777" w:rsidR="00E974F0" w:rsidRDefault="00E974F0" w:rsidP="00E974F0">
      <w:pPr>
        <w:ind w:left="0"/>
        <w:rPr>
          <w:sz w:val="24"/>
          <w:szCs w:val="24"/>
        </w:rPr>
      </w:pPr>
    </w:p>
    <w:p w14:paraId="4483B640" w14:textId="692A7B94" w:rsidR="00E974F0" w:rsidRPr="00E974F0" w:rsidRDefault="00E974F0" w:rsidP="00E974F0">
      <w:pPr>
        <w:ind w:left="0"/>
        <w:rPr>
          <w:sz w:val="24"/>
          <w:szCs w:val="24"/>
        </w:rPr>
      </w:pPr>
      <w:r w:rsidRPr="00E974F0">
        <w:rPr>
          <w:sz w:val="24"/>
          <w:szCs w:val="24"/>
        </w:rPr>
        <w:t xml:space="preserve">This was very much in the minds of your CALC Council when we held our second virtual Council meeting on 26 March 2021. We managed to overcome the challenges of arranging a meeting that would enable Council members from many different time zones across the Commonwealth to join the meeting. Held at 5 pm Western Australian time, this meant that John Mark Keyes joined the meeting at 5 am Ontario time and Ross Carter at 10 pm New Zealand time! </w:t>
      </w:r>
    </w:p>
    <w:p w14:paraId="65614CA3" w14:textId="77777777" w:rsidR="00E974F0" w:rsidRDefault="00E974F0" w:rsidP="00E974F0">
      <w:pPr>
        <w:ind w:left="0"/>
        <w:rPr>
          <w:sz w:val="24"/>
          <w:szCs w:val="24"/>
        </w:rPr>
      </w:pPr>
    </w:p>
    <w:p w14:paraId="0286B18C" w14:textId="2580DA9D" w:rsidR="00E974F0" w:rsidRDefault="00E974F0" w:rsidP="00E974F0">
      <w:pPr>
        <w:ind w:left="0"/>
        <w:rPr>
          <w:sz w:val="24"/>
          <w:szCs w:val="24"/>
        </w:rPr>
      </w:pPr>
      <w:r w:rsidRPr="00E974F0">
        <w:rPr>
          <w:sz w:val="24"/>
          <w:szCs w:val="24"/>
        </w:rPr>
        <w:t>Matters discussed at the Council meeting included the following.</w:t>
      </w:r>
    </w:p>
    <w:p w14:paraId="5B4F87DC" w14:textId="57146C73" w:rsidR="002A3820" w:rsidRDefault="002A3820" w:rsidP="00E974F0">
      <w:pPr>
        <w:ind w:left="0"/>
        <w:rPr>
          <w:sz w:val="24"/>
          <w:szCs w:val="24"/>
        </w:rPr>
      </w:pPr>
    </w:p>
    <w:p w14:paraId="47A886BA" w14:textId="657AE181" w:rsidR="002A3820" w:rsidRPr="002A3820" w:rsidRDefault="002A3820" w:rsidP="002A3820">
      <w:pPr>
        <w:ind w:left="0"/>
        <w:rPr>
          <w:i/>
          <w:sz w:val="24"/>
          <w:szCs w:val="24"/>
        </w:rPr>
      </w:pPr>
      <w:r w:rsidRPr="002A3820">
        <w:rPr>
          <w:i/>
          <w:sz w:val="24"/>
          <w:szCs w:val="24"/>
        </w:rPr>
        <w:t>Finances and membership</w:t>
      </w:r>
    </w:p>
    <w:p w14:paraId="40CBEEC5" w14:textId="165B4D13" w:rsidR="002A3820" w:rsidRPr="002A3820" w:rsidRDefault="002A3820" w:rsidP="002A3820">
      <w:pPr>
        <w:ind w:left="0"/>
        <w:rPr>
          <w:sz w:val="24"/>
          <w:szCs w:val="24"/>
        </w:rPr>
      </w:pPr>
      <w:r w:rsidRPr="002A3820">
        <w:rPr>
          <w:sz w:val="24"/>
          <w:szCs w:val="24"/>
        </w:rPr>
        <w:t>CALC Treasurer, John Mark Keyes, circulated updated financial statements and reported that CALC’s finances are in a good position. Advertising revenue is steady and providing a good source of income.</w:t>
      </w:r>
    </w:p>
    <w:p w14:paraId="06B8B563" w14:textId="77777777" w:rsidR="002A3820" w:rsidRDefault="002A3820" w:rsidP="002A3820">
      <w:pPr>
        <w:ind w:left="0"/>
        <w:rPr>
          <w:sz w:val="24"/>
          <w:szCs w:val="24"/>
        </w:rPr>
      </w:pPr>
    </w:p>
    <w:p w14:paraId="7503D56F" w14:textId="30505AA3" w:rsidR="002A3820" w:rsidRDefault="002A3820" w:rsidP="002A3820">
      <w:pPr>
        <w:ind w:left="0"/>
        <w:rPr>
          <w:sz w:val="24"/>
          <w:szCs w:val="24"/>
        </w:rPr>
      </w:pPr>
      <w:r w:rsidRPr="002A3820">
        <w:rPr>
          <w:sz w:val="24"/>
          <w:szCs w:val="24"/>
        </w:rPr>
        <w:t xml:space="preserve">CALC Secretary, Ross Carter, reported that membership of CALC continues to grow. He noted the importance of members keeping their membership details, especially their email address, up to date. This can be done by contacting Ross at </w:t>
      </w:r>
      <w:hyperlink r:id="rId18" w:history="1">
        <w:r w:rsidRPr="00C3444B">
          <w:rPr>
            <w:rStyle w:val="Hyperlink"/>
            <w:sz w:val="24"/>
            <w:szCs w:val="24"/>
          </w:rPr>
          <w:t>Ross.Carter@pco.govt.nz</w:t>
        </w:r>
      </w:hyperlink>
      <w:r>
        <w:rPr>
          <w:sz w:val="24"/>
          <w:szCs w:val="24"/>
        </w:rPr>
        <w:t xml:space="preserve">. </w:t>
      </w:r>
    </w:p>
    <w:p w14:paraId="00C6E055" w14:textId="77777777" w:rsidR="005B79DB" w:rsidRDefault="005B79DB" w:rsidP="002A3820">
      <w:pPr>
        <w:ind w:left="0"/>
        <w:rPr>
          <w:i/>
          <w:sz w:val="24"/>
          <w:szCs w:val="24"/>
        </w:rPr>
      </w:pPr>
    </w:p>
    <w:p w14:paraId="42B13C80" w14:textId="16E59662" w:rsidR="002A3820" w:rsidRPr="002A3820" w:rsidRDefault="002A3820" w:rsidP="002A3820">
      <w:pPr>
        <w:ind w:left="0"/>
        <w:rPr>
          <w:i/>
          <w:sz w:val="24"/>
          <w:szCs w:val="24"/>
        </w:rPr>
      </w:pPr>
      <w:r w:rsidRPr="002A3820">
        <w:rPr>
          <w:i/>
          <w:sz w:val="24"/>
          <w:szCs w:val="24"/>
        </w:rPr>
        <w:t>Liaison with Commonwealth Secretariat</w:t>
      </w:r>
    </w:p>
    <w:p w14:paraId="246AC67B" w14:textId="1184AD3B" w:rsidR="002A3820" w:rsidRPr="002A3820" w:rsidRDefault="002A3820" w:rsidP="002A3820">
      <w:pPr>
        <w:ind w:left="0"/>
        <w:rPr>
          <w:sz w:val="24"/>
          <w:szCs w:val="24"/>
        </w:rPr>
      </w:pPr>
      <w:r w:rsidRPr="002A3820">
        <w:rPr>
          <w:sz w:val="24"/>
          <w:szCs w:val="24"/>
        </w:rPr>
        <w:t xml:space="preserve">Brenda King reported on her attendance, on behalf of the CALC President, at the virtual meeting of the Senior Officials of Commonwealth Law Ministries (SOLM), 16-17 February 2021. A number of Commonwealth Accredited Organisations, including CALC, submitted activity reports to the meeting, and Brenda spoke to CALC’s report. A copy of CALC’s activity report is available on the CALC website at </w:t>
      </w:r>
      <w:hyperlink r:id="rId19" w:history="1">
        <w:r w:rsidR="008D0CBA" w:rsidRPr="00C3444B">
          <w:rPr>
            <w:rStyle w:val="Hyperlink"/>
            <w:sz w:val="24"/>
            <w:szCs w:val="24"/>
          </w:rPr>
          <w:t>www.calc.ngo/conferences</w:t>
        </w:r>
      </w:hyperlink>
      <w:r w:rsidRPr="002A3820">
        <w:rPr>
          <w:sz w:val="24"/>
          <w:szCs w:val="24"/>
        </w:rPr>
        <w:t>.</w:t>
      </w:r>
      <w:r w:rsidR="008D0CBA">
        <w:rPr>
          <w:sz w:val="24"/>
          <w:szCs w:val="24"/>
        </w:rPr>
        <w:t xml:space="preserve"> </w:t>
      </w:r>
      <w:r w:rsidRPr="002A3820">
        <w:rPr>
          <w:sz w:val="24"/>
          <w:szCs w:val="24"/>
        </w:rPr>
        <w:t xml:space="preserve">The Outcome Statement from the meeting is available at </w:t>
      </w:r>
      <w:hyperlink r:id="rId20" w:history="1">
        <w:r w:rsidRPr="004D1171">
          <w:rPr>
            <w:rStyle w:val="Hyperlink"/>
            <w:sz w:val="24"/>
            <w:szCs w:val="24"/>
          </w:rPr>
          <w:t>Fi</w:t>
        </w:r>
        <w:r w:rsidR="004D1171" w:rsidRPr="004D1171">
          <w:rPr>
            <w:rStyle w:val="Hyperlink"/>
            <w:sz w:val="24"/>
            <w:szCs w:val="24"/>
          </w:rPr>
          <w:t>nal Outcome Statement SOLM 2021</w:t>
        </w:r>
      </w:hyperlink>
      <w:r w:rsidR="000A3AF5">
        <w:rPr>
          <w:sz w:val="24"/>
          <w:szCs w:val="24"/>
        </w:rPr>
        <w:t xml:space="preserve">. </w:t>
      </w:r>
    </w:p>
    <w:p w14:paraId="7E153B29" w14:textId="77777777" w:rsidR="002A3820" w:rsidRDefault="002A3820" w:rsidP="002A3820">
      <w:pPr>
        <w:ind w:left="0"/>
        <w:rPr>
          <w:sz w:val="24"/>
          <w:szCs w:val="24"/>
        </w:rPr>
      </w:pPr>
    </w:p>
    <w:p w14:paraId="2F4D1734" w14:textId="6DEB95D2" w:rsidR="002A3820" w:rsidRPr="002A3820" w:rsidRDefault="002A3820" w:rsidP="002A3820">
      <w:pPr>
        <w:ind w:left="0"/>
        <w:rPr>
          <w:sz w:val="24"/>
          <w:szCs w:val="24"/>
        </w:rPr>
      </w:pPr>
      <w:r w:rsidRPr="002A3820">
        <w:rPr>
          <w:sz w:val="24"/>
          <w:szCs w:val="24"/>
        </w:rPr>
        <w:t>I reported on a virtual meeting with representatives of the Rule of Law Section, Governance and Peace Directorate, Commonwealth Secretariat (ComSec) o</w:t>
      </w:r>
      <w:r>
        <w:rPr>
          <w:sz w:val="24"/>
          <w:szCs w:val="24"/>
        </w:rPr>
        <w:t>n 23 March 2021. We discussed a </w:t>
      </w:r>
      <w:r w:rsidRPr="002A3820">
        <w:rPr>
          <w:sz w:val="24"/>
          <w:szCs w:val="24"/>
        </w:rPr>
        <w:t>number of issues at that meeting, including the following:</w:t>
      </w:r>
    </w:p>
    <w:p w14:paraId="3B7FFA69" w14:textId="29C998D6" w:rsidR="002A3820" w:rsidRPr="002A3820" w:rsidRDefault="002A3820" w:rsidP="002A3820">
      <w:pPr>
        <w:ind w:left="567" w:hanging="567"/>
        <w:rPr>
          <w:sz w:val="24"/>
          <w:szCs w:val="24"/>
        </w:rPr>
      </w:pPr>
      <w:r w:rsidRPr="002A3820">
        <w:rPr>
          <w:sz w:val="24"/>
          <w:szCs w:val="24"/>
        </w:rPr>
        <w:t>•</w:t>
      </w:r>
      <w:r w:rsidRPr="002A3820">
        <w:rPr>
          <w:sz w:val="24"/>
          <w:szCs w:val="24"/>
        </w:rPr>
        <w:tab/>
        <w:t>Initiatives that ComSec is taking in the Caribbean and</w:t>
      </w:r>
      <w:r>
        <w:rPr>
          <w:sz w:val="24"/>
          <w:szCs w:val="24"/>
        </w:rPr>
        <w:t xml:space="preserve"> Southern Africa to enhance the </w:t>
      </w:r>
      <w:r w:rsidRPr="002A3820">
        <w:rPr>
          <w:sz w:val="24"/>
          <w:szCs w:val="24"/>
        </w:rPr>
        <w:t>capacity of countries in legislative drafting</w:t>
      </w:r>
    </w:p>
    <w:p w14:paraId="37B663CA" w14:textId="77777777" w:rsidR="002A3820" w:rsidRPr="002A3820" w:rsidRDefault="002A3820" w:rsidP="002A3820">
      <w:pPr>
        <w:ind w:left="567" w:hanging="567"/>
        <w:rPr>
          <w:sz w:val="24"/>
          <w:szCs w:val="24"/>
        </w:rPr>
      </w:pPr>
      <w:r w:rsidRPr="002A3820">
        <w:rPr>
          <w:sz w:val="24"/>
          <w:szCs w:val="24"/>
        </w:rPr>
        <w:t>•</w:t>
      </w:r>
      <w:r w:rsidRPr="002A3820">
        <w:rPr>
          <w:sz w:val="24"/>
          <w:szCs w:val="24"/>
        </w:rPr>
        <w:tab/>
        <w:t>Collaboration between ComSec and CALC with respect to online training in legislative drafting</w:t>
      </w:r>
    </w:p>
    <w:p w14:paraId="6B1F0775" w14:textId="77777777" w:rsidR="002A3820" w:rsidRPr="002A3820" w:rsidRDefault="002A3820" w:rsidP="002A3820">
      <w:pPr>
        <w:ind w:left="567" w:hanging="567"/>
        <w:rPr>
          <w:sz w:val="24"/>
          <w:szCs w:val="24"/>
        </w:rPr>
      </w:pPr>
      <w:r w:rsidRPr="002A3820">
        <w:rPr>
          <w:sz w:val="24"/>
          <w:szCs w:val="24"/>
        </w:rPr>
        <w:t>•</w:t>
      </w:r>
      <w:r w:rsidRPr="002A3820">
        <w:rPr>
          <w:sz w:val="24"/>
          <w:szCs w:val="24"/>
        </w:rPr>
        <w:tab/>
        <w:t>Further initiatives to seek information on how ComSec can assist smaller jurisdictions to build up legislative drafting capability</w:t>
      </w:r>
    </w:p>
    <w:p w14:paraId="206E13DC" w14:textId="66E5EA79" w:rsidR="002A3820" w:rsidRPr="002A3820" w:rsidRDefault="002A3820" w:rsidP="002A3820">
      <w:pPr>
        <w:ind w:left="567" w:hanging="567"/>
        <w:rPr>
          <w:sz w:val="24"/>
          <w:szCs w:val="24"/>
        </w:rPr>
      </w:pPr>
      <w:r w:rsidRPr="002A3820">
        <w:rPr>
          <w:sz w:val="24"/>
          <w:szCs w:val="24"/>
        </w:rPr>
        <w:t>•</w:t>
      </w:r>
      <w:r w:rsidRPr="002A3820">
        <w:rPr>
          <w:sz w:val="24"/>
          <w:szCs w:val="24"/>
        </w:rPr>
        <w:tab/>
        <w:t>Agreement to maintain regular communication betwee</w:t>
      </w:r>
      <w:r w:rsidR="002D1359">
        <w:rPr>
          <w:sz w:val="24"/>
          <w:szCs w:val="24"/>
        </w:rPr>
        <w:t xml:space="preserve">n </w:t>
      </w:r>
      <w:r>
        <w:rPr>
          <w:sz w:val="24"/>
          <w:szCs w:val="24"/>
        </w:rPr>
        <w:t>ComSec and CALC through a </w:t>
      </w:r>
      <w:r w:rsidRPr="002A3820">
        <w:rPr>
          <w:sz w:val="24"/>
          <w:szCs w:val="24"/>
        </w:rPr>
        <w:t>virtual meeting every 2 months.</w:t>
      </w:r>
    </w:p>
    <w:p w14:paraId="07C35259" w14:textId="77777777" w:rsidR="002A3820" w:rsidRDefault="002A3820" w:rsidP="002A3820">
      <w:pPr>
        <w:ind w:left="0"/>
        <w:rPr>
          <w:sz w:val="24"/>
          <w:szCs w:val="24"/>
        </w:rPr>
      </w:pPr>
    </w:p>
    <w:p w14:paraId="39FC983E" w14:textId="02476391" w:rsidR="002A3820" w:rsidRPr="002A3820" w:rsidRDefault="002A3820" w:rsidP="002A3820">
      <w:pPr>
        <w:ind w:left="0"/>
        <w:rPr>
          <w:i/>
          <w:sz w:val="24"/>
          <w:szCs w:val="24"/>
        </w:rPr>
      </w:pPr>
      <w:r w:rsidRPr="002A3820">
        <w:rPr>
          <w:i/>
          <w:sz w:val="24"/>
          <w:szCs w:val="24"/>
        </w:rPr>
        <w:t>Strategic planning</w:t>
      </w:r>
    </w:p>
    <w:p w14:paraId="2A695AA4" w14:textId="454B9C04" w:rsidR="002A3820" w:rsidRPr="002A3820" w:rsidRDefault="002A3820" w:rsidP="002A3820">
      <w:pPr>
        <w:ind w:left="0"/>
        <w:rPr>
          <w:sz w:val="24"/>
          <w:szCs w:val="24"/>
        </w:rPr>
      </w:pPr>
      <w:r w:rsidRPr="002A3820">
        <w:rPr>
          <w:sz w:val="24"/>
          <w:szCs w:val="24"/>
        </w:rPr>
        <w:t xml:space="preserve">The Council agreed that the cancellation of CALC’s 2021 </w:t>
      </w:r>
      <w:r w:rsidR="00831968">
        <w:rPr>
          <w:sz w:val="24"/>
          <w:szCs w:val="24"/>
        </w:rPr>
        <w:t>biennial conference provides an </w:t>
      </w:r>
      <w:r w:rsidRPr="002A3820">
        <w:rPr>
          <w:sz w:val="24"/>
          <w:szCs w:val="24"/>
        </w:rPr>
        <w:t>opportunity to undertake the first ever strategic planning exercise for CALC. CALC members will be surveyed on a range of matters, including what CALC’</w:t>
      </w:r>
      <w:r w:rsidR="00831968">
        <w:rPr>
          <w:sz w:val="24"/>
          <w:szCs w:val="24"/>
        </w:rPr>
        <w:t>s key priorities should be, the </w:t>
      </w:r>
      <w:r w:rsidRPr="002A3820">
        <w:rPr>
          <w:sz w:val="24"/>
          <w:szCs w:val="24"/>
        </w:rPr>
        <w:t>effectiveness of CALC’s communications, what initiatives</w:t>
      </w:r>
      <w:r w:rsidR="00831968">
        <w:rPr>
          <w:sz w:val="24"/>
          <w:szCs w:val="24"/>
        </w:rPr>
        <w:t xml:space="preserve"> CALC should undertake and what </w:t>
      </w:r>
      <w:r w:rsidRPr="002A3820">
        <w:rPr>
          <w:sz w:val="24"/>
          <w:szCs w:val="24"/>
        </w:rPr>
        <w:t>CALC might do to foster and enrich relationships among CALC members and between CALC and other organisations. The results of the strategic planning exercise will be reported to the next biennial conference.</w:t>
      </w:r>
    </w:p>
    <w:p w14:paraId="1162B815" w14:textId="77777777" w:rsidR="00831968" w:rsidRDefault="00831968" w:rsidP="002A3820">
      <w:pPr>
        <w:ind w:left="0"/>
        <w:rPr>
          <w:sz w:val="24"/>
          <w:szCs w:val="24"/>
        </w:rPr>
      </w:pPr>
    </w:p>
    <w:p w14:paraId="26C7106F" w14:textId="0F5A2C50" w:rsidR="002A3820" w:rsidRPr="00551DD0" w:rsidRDefault="002A3820" w:rsidP="002A3820">
      <w:pPr>
        <w:ind w:left="0"/>
        <w:rPr>
          <w:i/>
          <w:sz w:val="24"/>
          <w:szCs w:val="24"/>
        </w:rPr>
      </w:pPr>
      <w:r w:rsidRPr="00551DD0">
        <w:rPr>
          <w:i/>
          <w:sz w:val="24"/>
          <w:szCs w:val="24"/>
        </w:rPr>
        <w:t>Collaboration with other organisations</w:t>
      </w:r>
    </w:p>
    <w:p w14:paraId="3DCE3769" w14:textId="18A95EA0" w:rsidR="002A3820" w:rsidRPr="002A3820" w:rsidRDefault="002A3820" w:rsidP="002A3820">
      <w:pPr>
        <w:ind w:left="0"/>
        <w:rPr>
          <w:sz w:val="24"/>
          <w:szCs w:val="24"/>
        </w:rPr>
      </w:pPr>
      <w:r w:rsidRPr="002A3820">
        <w:rPr>
          <w:sz w:val="24"/>
          <w:szCs w:val="24"/>
        </w:rPr>
        <w:t xml:space="preserve">The Council discussed how CALC might collaborate with other organisations on matters of mutual interest. These organisations include the </w:t>
      </w:r>
      <w:hyperlink r:id="rId21" w:history="1">
        <w:r w:rsidRPr="00C56563">
          <w:rPr>
            <w:rStyle w:val="Hyperlink"/>
            <w:sz w:val="24"/>
            <w:szCs w:val="24"/>
          </w:rPr>
          <w:t>Australian Society for Computers and the Law (AUSCL)</w:t>
        </w:r>
      </w:hyperlink>
      <w:r w:rsidRPr="002A3820">
        <w:rPr>
          <w:sz w:val="24"/>
          <w:szCs w:val="24"/>
        </w:rPr>
        <w:t xml:space="preserve"> and the Regulatory Institute (</w:t>
      </w:r>
      <w:hyperlink r:id="rId22" w:history="1">
        <w:r w:rsidR="002E0DC4" w:rsidRPr="00C3444B">
          <w:rPr>
            <w:rStyle w:val="Hyperlink"/>
            <w:sz w:val="24"/>
            <w:szCs w:val="24"/>
          </w:rPr>
          <w:t>https://www.howtoregulate.org/about-howtoregulate-org/</w:t>
        </w:r>
      </w:hyperlink>
      <w:r w:rsidRPr="002A3820">
        <w:rPr>
          <w:sz w:val="24"/>
          <w:szCs w:val="24"/>
        </w:rPr>
        <w:t>)</w:t>
      </w:r>
      <w:r w:rsidR="002E0DC4">
        <w:rPr>
          <w:sz w:val="24"/>
          <w:szCs w:val="24"/>
        </w:rPr>
        <w:t>. For </w:t>
      </w:r>
      <w:r w:rsidRPr="002A3820">
        <w:rPr>
          <w:sz w:val="24"/>
          <w:szCs w:val="24"/>
        </w:rPr>
        <w:t>example, rules as code is a particular focus of AUSCL, and is also something very relevant to CALC members. There is an</w:t>
      </w:r>
      <w:r w:rsidR="002E0DC4">
        <w:rPr>
          <w:sz w:val="24"/>
          <w:szCs w:val="24"/>
        </w:rPr>
        <w:t xml:space="preserve"> item about this later in this edition of the </w:t>
      </w:r>
      <w:r w:rsidR="002E0DC4" w:rsidRPr="002E0DC4">
        <w:rPr>
          <w:i/>
          <w:sz w:val="24"/>
          <w:szCs w:val="24"/>
        </w:rPr>
        <w:t>CALC N</w:t>
      </w:r>
      <w:r w:rsidRPr="002E0DC4">
        <w:rPr>
          <w:i/>
          <w:sz w:val="24"/>
          <w:szCs w:val="24"/>
        </w:rPr>
        <w:t>ewsletter</w:t>
      </w:r>
      <w:r w:rsidRPr="002A3820">
        <w:rPr>
          <w:sz w:val="24"/>
          <w:szCs w:val="24"/>
        </w:rPr>
        <w:t>.</w:t>
      </w:r>
    </w:p>
    <w:p w14:paraId="603C2ADF" w14:textId="77777777" w:rsidR="00551DD0" w:rsidRDefault="00551DD0" w:rsidP="002A3820">
      <w:pPr>
        <w:ind w:left="0"/>
        <w:rPr>
          <w:sz w:val="24"/>
          <w:szCs w:val="24"/>
        </w:rPr>
      </w:pPr>
    </w:p>
    <w:p w14:paraId="2B307CC1" w14:textId="6D5445D8" w:rsidR="002A3820" w:rsidRPr="00551DD0" w:rsidRDefault="002A3820" w:rsidP="002A3820">
      <w:pPr>
        <w:ind w:left="0"/>
        <w:rPr>
          <w:i/>
          <w:sz w:val="24"/>
          <w:szCs w:val="24"/>
        </w:rPr>
      </w:pPr>
      <w:r w:rsidRPr="00551DD0">
        <w:rPr>
          <w:i/>
          <w:sz w:val="24"/>
          <w:szCs w:val="24"/>
        </w:rPr>
        <w:t>Electronic voting</w:t>
      </w:r>
    </w:p>
    <w:p w14:paraId="7E2EC822" w14:textId="778EEE49" w:rsidR="002A3820" w:rsidRPr="002A3820" w:rsidRDefault="002A3820" w:rsidP="002A3820">
      <w:pPr>
        <w:ind w:left="0"/>
        <w:rPr>
          <w:sz w:val="24"/>
          <w:szCs w:val="24"/>
        </w:rPr>
      </w:pPr>
      <w:r w:rsidRPr="002A3820">
        <w:rPr>
          <w:sz w:val="24"/>
          <w:szCs w:val="24"/>
        </w:rPr>
        <w:t xml:space="preserve">The September 2020 </w:t>
      </w:r>
      <w:r w:rsidRPr="00933007">
        <w:rPr>
          <w:i/>
          <w:sz w:val="24"/>
          <w:szCs w:val="24"/>
        </w:rPr>
        <w:t>CALC Newsletter</w:t>
      </w:r>
      <w:r w:rsidRPr="002A3820">
        <w:rPr>
          <w:sz w:val="24"/>
          <w:szCs w:val="24"/>
        </w:rPr>
        <w:t xml:space="preserve"> reported that the CALC Council Governance Working Group, chaired by Ross Carter, is investigating options for using electronic voting for CALC Council elections. Ross reported that the working group is progressing this work, and plans to undertake a trial of an electronic system later in the year. The deferral of the 2021 biennial conference provides more time to progress this work.</w:t>
      </w:r>
    </w:p>
    <w:p w14:paraId="54D2DEF3" w14:textId="77777777" w:rsidR="00551DD0" w:rsidRDefault="00551DD0" w:rsidP="002A3820">
      <w:pPr>
        <w:ind w:left="0"/>
        <w:rPr>
          <w:sz w:val="24"/>
          <w:szCs w:val="24"/>
        </w:rPr>
      </w:pPr>
    </w:p>
    <w:p w14:paraId="63C0C041" w14:textId="38281278" w:rsidR="002A3820" w:rsidRDefault="002A3820" w:rsidP="002A3820">
      <w:pPr>
        <w:ind w:left="0"/>
        <w:rPr>
          <w:sz w:val="24"/>
          <w:szCs w:val="24"/>
        </w:rPr>
      </w:pPr>
      <w:r w:rsidRPr="002A3820">
        <w:rPr>
          <w:sz w:val="24"/>
          <w:szCs w:val="24"/>
        </w:rPr>
        <w:lastRenderedPageBreak/>
        <w:t>The Council endorsed a suggestion at the meeting that the Council also explore using its Zoom software to hold its general meeting by Zoom-cast.</w:t>
      </w:r>
    </w:p>
    <w:p w14:paraId="74594AAD" w14:textId="77777777" w:rsidR="002D1359" w:rsidRPr="002A3820" w:rsidRDefault="002D1359" w:rsidP="002A3820">
      <w:pPr>
        <w:ind w:left="0"/>
        <w:rPr>
          <w:sz w:val="24"/>
          <w:szCs w:val="24"/>
        </w:rPr>
      </w:pPr>
    </w:p>
    <w:p w14:paraId="749C59D9" w14:textId="45390FE9" w:rsidR="002A3820" w:rsidRPr="00551DD0" w:rsidRDefault="002A3820" w:rsidP="002A3820">
      <w:pPr>
        <w:ind w:left="0"/>
        <w:rPr>
          <w:i/>
          <w:sz w:val="24"/>
          <w:szCs w:val="24"/>
        </w:rPr>
      </w:pPr>
      <w:r w:rsidRPr="00551DD0">
        <w:rPr>
          <w:i/>
          <w:sz w:val="24"/>
          <w:szCs w:val="24"/>
        </w:rPr>
        <w:t>Webinars in 2021</w:t>
      </w:r>
    </w:p>
    <w:p w14:paraId="2D2FCAAD" w14:textId="2249C112" w:rsidR="002A3820" w:rsidRPr="002A3820" w:rsidRDefault="00545BF1" w:rsidP="002A3820">
      <w:pPr>
        <w:ind w:left="0"/>
        <w:rPr>
          <w:sz w:val="24"/>
          <w:szCs w:val="24"/>
        </w:rPr>
      </w:pPr>
      <w:r>
        <w:rPr>
          <w:noProof/>
          <w:lang w:val="en-NZ" w:eastAsia="en-NZ"/>
        </w:rPr>
        <w:drawing>
          <wp:anchor distT="0" distB="0" distL="114300" distR="114300" simplePos="0" relativeHeight="251767296" behindDoc="0" locked="0" layoutInCell="1" allowOverlap="1" wp14:anchorId="23F5B2FE" wp14:editId="6FDE3D9C">
            <wp:simplePos x="0" y="0"/>
            <wp:positionH relativeFrom="margin">
              <wp:align>right</wp:align>
            </wp:positionH>
            <wp:positionV relativeFrom="paragraph">
              <wp:posOffset>9525</wp:posOffset>
            </wp:positionV>
            <wp:extent cx="1209675" cy="495300"/>
            <wp:effectExtent l="0" t="0" r="9525" b="0"/>
            <wp:wrapThrough wrapText="bothSides">
              <wp:wrapPolygon edited="0">
                <wp:start x="0" y="0"/>
                <wp:lineTo x="0" y="20769"/>
                <wp:lineTo x="21430" y="20769"/>
                <wp:lineTo x="21430" y="0"/>
                <wp:lineTo x="0" y="0"/>
              </wp:wrapPolygon>
            </wp:wrapThrough>
            <wp:docPr id="7270" name="Picture 7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209675" cy="495300"/>
                    </a:xfrm>
                    <a:prstGeom prst="rect">
                      <a:avLst/>
                    </a:prstGeom>
                  </pic:spPr>
                </pic:pic>
              </a:graphicData>
            </a:graphic>
            <wp14:sizeRelH relativeFrom="page">
              <wp14:pctWidth>0</wp14:pctWidth>
            </wp14:sizeRelH>
            <wp14:sizeRelV relativeFrom="page">
              <wp14:pctHeight>0</wp14:pctHeight>
            </wp14:sizeRelV>
          </wp:anchor>
        </w:drawing>
      </w:r>
      <w:r w:rsidRPr="002A3820">
        <w:rPr>
          <w:sz w:val="24"/>
          <w:szCs w:val="24"/>
        </w:rPr>
        <w:t xml:space="preserve"> </w:t>
      </w:r>
      <w:r w:rsidR="002A3820" w:rsidRPr="002A3820">
        <w:rPr>
          <w:sz w:val="24"/>
          <w:szCs w:val="24"/>
        </w:rPr>
        <w:t>CALC discussed the very successful CALC Australasia and the Pacific Region webinar held in December 2020, and the feedback from CALC members. Most respondents to the survey conducted after the webinar considered that the webinar was very useful or useful. There was excell</w:t>
      </w:r>
      <w:r w:rsidR="00933007">
        <w:rPr>
          <w:sz w:val="24"/>
          <w:szCs w:val="24"/>
        </w:rPr>
        <w:t>ent member participation in the </w:t>
      </w:r>
      <w:r w:rsidR="002A3820" w:rsidRPr="002A3820">
        <w:rPr>
          <w:sz w:val="24"/>
          <w:szCs w:val="24"/>
        </w:rPr>
        <w:t>webinar, and a recording of the webinar has now been made avai</w:t>
      </w:r>
      <w:r w:rsidR="00933007">
        <w:rPr>
          <w:sz w:val="24"/>
          <w:szCs w:val="24"/>
        </w:rPr>
        <w:t>lable via the CALC website. The </w:t>
      </w:r>
      <w:r w:rsidR="002A3820" w:rsidRPr="002A3820">
        <w:rPr>
          <w:sz w:val="24"/>
          <w:szCs w:val="24"/>
        </w:rPr>
        <w:t>Council considered that the webinar was an excellent pioneering effort.</w:t>
      </w:r>
    </w:p>
    <w:p w14:paraId="7D22679A" w14:textId="46A2FD7C" w:rsidR="00551DD0" w:rsidRDefault="00551DD0" w:rsidP="002A3820">
      <w:pPr>
        <w:ind w:left="0"/>
        <w:rPr>
          <w:sz w:val="24"/>
          <w:szCs w:val="24"/>
        </w:rPr>
      </w:pPr>
    </w:p>
    <w:p w14:paraId="1D7F179B" w14:textId="1543CE80" w:rsidR="002A3820" w:rsidRPr="002A3820" w:rsidRDefault="002A3820" w:rsidP="002A3820">
      <w:pPr>
        <w:ind w:left="0"/>
        <w:rPr>
          <w:sz w:val="24"/>
          <w:szCs w:val="24"/>
        </w:rPr>
      </w:pPr>
      <w:r w:rsidRPr="002A3820">
        <w:rPr>
          <w:sz w:val="24"/>
          <w:szCs w:val="24"/>
        </w:rPr>
        <w:t>Respondents indicated that there is overwhelming interest in CALC organising more webinars, and many suggested topics for future webinars. Council members agreed to explore and report back to the Council on holding webinars based on these topics.</w:t>
      </w:r>
      <w:r w:rsidR="00846680">
        <w:rPr>
          <w:sz w:val="24"/>
          <w:szCs w:val="24"/>
        </w:rPr>
        <w:t xml:space="preserve"> </w:t>
      </w:r>
      <w:r w:rsidR="00846680" w:rsidRPr="00846680">
        <w:rPr>
          <w:sz w:val="24"/>
          <w:szCs w:val="24"/>
          <w:highlight w:val="yellow"/>
        </w:rPr>
        <w:t>Jersey is hosting the first ever CALC forum focused on the work of those interested in, or involved with, editing, consolidating and publi</w:t>
      </w:r>
      <w:r w:rsidR="009D219C">
        <w:rPr>
          <w:sz w:val="24"/>
          <w:szCs w:val="24"/>
          <w:highlight w:val="yellow"/>
        </w:rPr>
        <w:t>shing legislation – see page 42</w:t>
      </w:r>
      <w:bookmarkStart w:id="1" w:name="_GoBack"/>
      <w:bookmarkEnd w:id="1"/>
      <w:r w:rsidR="00846680" w:rsidRPr="00846680">
        <w:rPr>
          <w:sz w:val="24"/>
          <w:szCs w:val="24"/>
          <w:highlight w:val="yellow"/>
        </w:rPr>
        <w:t>.</w:t>
      </w:r>
    </w:p>
    <w:p w14:paraId="191110A2" w14:textId="0BE98EF8" w:rsidR="00551DD0" w:rsidRDefault="00BB1F78" w:rsidP="002A3820">
      <w:pPr>
        <w:ind w:left="0"/>
        <w:rPr>
          <w:sz w:val="24"/>
          <w:szCs w:val="24"/>
        </w:rPr>
      </w:pPr>
      <w:r>
        <w:rPr>
          <w:noProof/>
          <w:lang w:val="en-NZ" w:eastAsia="en-NZ"/>
        </w:rPr>
        <w:drawing>
          <wp:anchor distT="0" distB="0" distL="114300" distR="114300" simplePos="0" relativeHeight="251708928" behindDoc="0" locked="0" layoutInCell="1" allowOverlap="1" wp14:anchorId="00BF2F0F" wp14:editId="38C7CAD8">
            <wp:simplePos x="0" y="0"/>
            <wp:positionH relativeFrom="margin">
              <wp:posOffset>-514350</wp:posOffset>
            </wp:positionH>
            <wp:positionV relativeFrom="paragraph">
              <wp:posOffset>195580</wp:posOffset>
            </wp:positionV>
            <wp:extent cx="1238250" cy="1151255"/>
            <wp:effectExtent l="0" t="0" r="0" b="0"/>
            <wp:wrapThrough wrapText="bothSides">
              <wp:wrapPolygon edited="0">
                <wp:start x="0" y="0"/>
                <wp:lineTo x="0" y="21088"/>
                <wp:lineTo x="21268" y="21088"/>
                <wp:lineTo x="21268" y="0"/>
                <wp:lineTo x="0" y="0"/>
              </wp:wrapPolygon>
            </wp:wrapThrough>
            <wp:docPr id="7226" name="Picture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238250" cy="1151255"/>
                    </a:xfrm>
                    <a:prstGeom prst="rect">
                      <a:avLst/>
                    </a:prstGeom>
                  </pic:spPr>
                </pic:pic>
              </a:graphicData>
            </a:graphic>
            <wp14:sizeRelH relativeFrom="page">
              <wp14:pctWidth>0</wp14:pctWidth>
            </wp14:sizeRelH>
            <wp14:sizeRelV relativeFrom="page">
              <wp14:pctHeight>0</wp14:pctHeight>
            </wp14:sizeRelV>
          </wp:anchor>
        </w:drawing>
      </w:r>
    </w:p>
    <w:p w14:paraId="2FB95719" w14:textId="1A1E86AE" w:rsidR="002A3820" w:rsidRPr="00551DD0" w:rsidRDefault="00BB1F78" w:rsidP="002A3820">
      <w:pPr>
        <w:ind w:left="0"/>
        <w:rPr>
          <w:i/>
          <w:sz w:val="24"/>
          <w:szCs w:val="24"/>
        </w:rPr>
      </w:pPr>
      <w:r w:rsidRPr="00966353">
        <w:rPr>
          <w:noProof/>
          <w:sz w:val="24"/>
          <w:szCs w:val="24"/>
          <w:lang w:val="en-NZ" w:eastAsia="en-NZ"/>
        </w:rPr>
        <w:drawing>
          <wp:anchor distT="0" distB="0" distL="114300" distR="114300" simplePos="0" relativeHeight="251706880" behindDoc="0" locked="0" layoutInCell="1" allowOverlap="1" wp14:anchorId="3C54B421" wp14:editId="289BCCFD">
            <wp:simplePos x="0" y="0"/>
            <wp:positionH relativeFrom="margin">
              <wp:posOffset>685800</wp:posOffset>
            </wp:positionH>
            <wp:positionV relativeFrom="paragraph">
              <wp:posOffset>3810</wp:posOffset>
            </wp:positionV>
            <wp:extent cx="2009775" cy="1299210"/>
            <wp:effectExtent l="0" t="0" r="9525" b="0"/>
            <wp:wrapThrough wrapText="bothSides">
              <wp:wrapPolygon edited="0">
                <wp:start x="0" y="0"/>
                <wp:lineTo x="0" y="21220"/>
                <wp:lineTo x="21498" y="21220"/>
                <wp:lineTo x="21498" y="0"/>
                <wp:lineTo x="0" y="0"/>
              </wp:wrapPolygon>
            </wp:wrapThrough>
            <wp:docPr id="7225" name="Picture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009775" cy="1299210"/>
                    </a:xfrm>
                    <a:prstGeom prst="rect">
                      <a:avLst/>
                    </a:prstGeom>
                  </pic:spPr>
                </pic:pic>
              </a:graphicData>
            </a:graphic>
            <wp14:sizeRelH relativeFrom="page">
              <wp14:pctWidth>0</wp14:pctWidth>
            </wp14:sizeRelH>
            <wp14:sizeRelV relativeFrom="page">
              <wp14:pctHeight>0</wp14:pctHeight>
            </wp14:sizeRelV>
          </wp:anchor>
        </w:drawing>
      </w:r>
      <w:r w:rsidR="002A3820" w:rsidRPr="00551DD0">
        <w:rPr>
          <w:i/>
          <w:sz w:val="24"/>
          <w:szCs w:val="24"/>
        </w:rPr>
        <w:t>CALC biennial conference in 2022</w:t>
      </w:r>
    </w:p>
    <w:p w14:paraId="45915596" w14:textId="3FF0236A" w:rsidR="002A3820" w:rsidRDefault="002A3820" w:rsidP="002A3820">
      <w:pPr>
        <w:ind w:left="0"/>
        <w:rPr>
          <w:sz w:val="24"/>
          <w:szCs w:val="24"/>
        </w:rPr>
      </w:pPr>
      <w:r w:rsidRPr="002A3820">
        <w:rPr>
          <w:sz w:val="24"/>
          <w:szCs w:val="24"/>
        </w:rPr>
        <w:t>The Council discussed when might be an appropriate time to consider whether it is feasible to hold an in-person biennial conference in 2022. It was agreed that it was too early to begin planning for a 2022 conference, but the survey to be conducted as part of the strategic planning exercise will also canvass ideas for possible conference topics for the next biennial conference.</w:t>
      </w:r>
    </w:p>
    <w:p w14:paraId="36906AE8" w14:textId="4EB33D32" w:rsidR="0030592E" w:rsidRDefault="0030592E" w:rsidP="00E974F0">
      <w:pPr>
        <w:ind w:left="0"/>
        <w:rPr>
          <w:sz w:val="24"/>
          <w:szCs w:val="24"/>
        </w:rPr>
      </w:pPr>
    </w:p>
    <w:p w14:paraId="56ADB005" w14:textId="1582D6CA" w:rsidR="007B42F0" w:rsidRDefault="007B42F0" w:rsidP="007B42F0">
      <w:pPr>
        <w:ind w:left="0"/>
        <w:rPr>
          <w:rFonts w:ascii="Arial" w:eastAsia="PMingLiU" w:hAnsi="Arial"/>
          <w:b/>
          <w:bCs/>
          <w:sz w:val="28"/>
          <w:szCs w:val="28"/>
          <w:lang w:val="en-AU"/>
        </w:rPr>
      </w:pPr>
    </w:p>
    <w:p w14:paraId="6EBDE4C8" w14:textId="365F4663" w:rsidR="00C100B6" w:rsidRDefault="00551DD0" w:rsidP="007B42F0">
      <w:pPr>
        <w:ind w:left="0"/>
        <w:rPr>
          <w:rFonts w:ascii="Arial" w:eastAsia="PMingLiU" w:hAnsi="Arial"/>
          <w:b/>
          <w:bCs/>
          <w:sz w:val="28"/>
          <w:szCs w:val="28"/>
          <w:lang w:val="en-AU"/>
        </w:rPr>
      </w:pPr>
      <w:r>
        <w:rPr>
          <w:rFonts w:ascii="Arial" w:eastAsia="PMingLiU" w:hAnsi="Arial"/>
          <w:b/>
          <w:bCs/>
          <w:sz w:val="28"/>
          <w:szCs w:val="28"/>
          <w:lang w:val="en-AU"/>
        </w:rPr>
        <w:t>Other matters</w:t>
      </w:r>
      <w:r w:rsidR="00C100B6">
        <w:rPr>
          <w:rFonts w:ascii="Arial" w:eastAsia="PMingLiU" w:hAnsi="Arial"/>
          <w:b/>
          <w:bCs/>
          <w:sz w:val="28"/>
          <w:szCs w:val="28"/>
          <w:lang w:val="en-AU"/>
        </w:rPr>
        <w:t xml:space="preserve"> – </w:t>
      </w:r>
      <w:r w:rsidR="00C100B6" w:rsidRPr="00C100B6">
        <w:rPr>
          <w:rFonts w:ascii="Arial" w:eastAsia="PMingLiU" w:hAnsi="Arial"/>
          <w:b/>
          <w:bCs/>
          <w:sz w:val="28"/>
          <w:szCs w:val="28"/>
          <w:lang w:val="en-AU"/>
        </w:rPr>
        <w:t xml:space="preserve">Commonwealth </w:t>
      </w:r>
      <w:r w:rsidR="00755A91">
        <w:rPr>
          <w:rFonts w:ascii="Arial" w:eastAsia="PMingLiU" w:hAnsi="Arial"/>
          <w:b/>
          <w:bCs/>
          <w:sz w:val="28"/>
          <w:szCs w:val="28"/>
          <w:lang w:val="en-AU"/>
        </w:rPr>
        <w:t>Lawyers Association conference</w:t>
      </w:r>
    </w:p>
    <w:p w14:paraId="001C083B" w14:textId="77777777" w:rsidR="00755A91" w:rsidRPr="007B42F0" w:rsidRDefault="00755A91" w:rsidP="007B42F0">
      <w:pPr>
        <w:ind w:left="0"/>
        <w:rPr>
          <w:rFonts w:ascii="Arial" w:eastAsia="PMingLiU" w:hAnsi="Arial"/>
          <w:b/>
          <w:bCs/>
          <w:sz w:val="28"/>
          <w:szCs w:val="28"/>
          <w:lang w:val="en-AU"/>
        </w:rPr>
      </w:pPr>
    </w:p>
    <w:p w14:paraId="4F6A0458" w14:textId="3C2B9347" w:rsidR="00551DD0" w:rsidRDefault="00551DD0" w:rsidP="000F47AB">
      <w:pPr>
        <w:pStyle w:val="Normaltext1"/>
        <w:tabs>
          <w:tab w:val="left" w:pos="0"/>
        </w:tabs>
        <w:ind w:left="0"/>
        <w:rPr>
          <w:rFonts w:eastAsia="Times New Roman"/>
          <w:color w:val="000000"/>
          <w:sz w:val="24"/>
          <w:szCs w:val="20"/>
          <w:lang w:val="en-AU" w:eastAsia="en-AU"/>
        </w:rPr>
      </w:pPr>
      <w:r w:rsidRPr="00551DD0">
        <w:rPr>
          <w:rFonts w:eastAsia="Times New Roman"/>
          <w:color w:val="000000"/>
          <w:sz w:val="24"/>
          <w:szCs w:val="20"/>
          <w:lang w:val="en-AU" w:eastAsia="en-AU"/>
        </w:rPr>
        <w:t xml:space="preserve">The latest information I have from the Commonwealth Lawyers Association is that it still plans to hold an in-person biennial conference in The Bahamas in September 2021. If any CALC members are planning to attend the conference, please let Ross Carter know so that CALC might organise an informal gathering at the conference. </w:t>
      </w:r>
    </w:p>
    <w:p w14:paraId="1BA630FF" w14:textId="635BAF89" w:rsidR="000F47AB" w:rsidRDefault="000F47AB" w:rsidP="000F47AB">
      <w:pPr>
        <w:pStyle w:val="Normaltext1"/>
        <w:tabs>
          <w:tab w:val="left" w:pos="0"/>
        </w:tabs>
        <w:ind w:left="0"/>
        <w:rPr>
          <w:rFonts w:eastAsia="Times New Roman"/>
          <w:color w:val="000000"/>
          <w:sz w:val="24"/>
          <w:szCs w:val="20"/>
          <w:lang w:val="en-AU" w:eastAsia="en-AU"/>
        </w:rPr>
      </w:pPr>
      <w:r w:rsidRPr="000F47AB">
        <w:rPr>
          <w:rFonts w:eastAsia="Times New Roman"/>
          <w:color w:val="000000"/>
          <w:sz w:val="24"/>
          <w:szCs w:val="20"/>
          <w:lang w:val="en-AU" w:eastAsia="en-AU"/>
        </w:rPr>
        <w:t>Registration details for the CLA conference are available at</w:t>
      </w:r>
      <w:r>
        <w:rPr>
          <w:rFonts w:eastAsia="Times New Roman"/>
          <w:color w:val="000000"/>
          <w:sz w:val="24"/>
          <w:szCs w:val="20"/>
          <w:lang w:val="en-AU" w:eastAsia="en-AU"/>
        </w:rPr>
        <w:t>—</w:t>
      </w:r>
    </w:p>
    <w:p w14:paraId="273172DB" w14:textId="318E4E0B" w:rsidR="00A215BF" w:rsidRDefault="007B716C" w:rsidP="000F47AB">
      <w:pPr>
        <w:pStyle w:val="Normaltext1"/>
        <w:tabs>
          <w:tab w:val="left" w:pos="0"/>
        </w:tabs>
        <w:ind w:left="0"/>
        <w:rPr>
          <w:rFonts w:eastAsia="Times New Roman"/>
          <w:color w:val="000000"/>
          <w:sz w:val="24"/>
          <w:szCs w:val="20"/>
          <w:lang w:val="en-AU" w:eastAsia="en-AU"/>
        </w:rPr>
      </w:pPr>
      <w:hyperlink r:id="rId26" w:anchor="CLC20201_programme" w:history="1">
        <w:r w:rsidR="00E73F14" w:rsidRPr="00FE5D25">
          <w:rPr>
            <w:rStyle w:val="Hyperlink"/>
            <w:rFonts w:eastAsia="Times New Roman"/>
            <w:sz w:val="24"/>
            <w:szCs w:val="20"/>
            <w:lang w:val="en-AU" w:eastAsia="en-AU"/>
          </w:rPr>
          <w:t>www.commonwealthlawyers.com/clc-2021/#CLC20201_programme</w:t>
        </w:r>
      </w:hyperlink>
      <w:r w:rsidR="000F47AB">
        <w:rPr>
          <w:rFonts w:eastAsia="Times New Roman"/>
          <w:color w:val="000000"/>
          <w:sz w:val="24"/>
          <w:szCs w:val="20"/>
          <w:lang w:val="en-AU" w:eastAsia="en-AU"/>
        </w:rPr>
        <w:t xml:space="preserve"> </w:t>
      </w:r>
    </w:p>
    <w:p w14:paraId="071CD08D" w14:textId="7A2218AC" w:rsidR="004673B6" w:rsidRPr="00422142" w:rsidRDefault="00A215BF" w:rsidP="00422142">
      <w:pPr>
        <w:pStyle w:val="Normaltext1"/>
        <w:tabs>
          <w:tab w:val="left" w:pos="0"/>
        </w:tabs>
        <w:ind w:left="0"/>
        <w:jc w:val="center"/>
        <w:rPr>
          <w:rFonts w:eastAsia="Times New Roman"/>
          <w:color w:val="000000"/>
          <w:sz w:val="24"/>
          <w:szCs w:val="20"/>
          <w:lang w:val="en-AU" w:eastAsia="en-AU"/>
        </w:rPr>
      </w:pPr>
      <w:r>
        <w:rPr>
          <w:noProof/>
          <w:lang w:val="en-NZ" w:eastAsia="en-NZ"/>
        </w:rPr>
        <w:drawing>
          <wp:inline distT="0" distB="0" distL="0" distR="0" wp14:anchorId="6ADD0EBC" wp14:editId="5C53FC82">
            <wp:extent cx="933450" cy="826333"/>
            <wp:effectExtent l="0" t="0" r="0" b="0"/>
            <wp:docPr id="7271" name="Picture 7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61274" cy="850964"/>
                    </a:xfrm>
                    <a:prstGeom prst="rect">
                      <a:avLst/>
                    </a:prstGeom>
                  </pic:spPr>
                </pic:pic>
              </a:graphicData>
            </a:graphic>
          </wp:inline>
        </w:drawing>
      </w:r>
      <w:r>
        <w:rPr>
          <w:noProof/>
          <w:lang w:val="en-NZ" w:eastAsia="en-NZ"/>
        </w:rPr>
        <w:drawing>
          <wp:inline distT="0" distB="0" distL="0" distR="0" wp14:anchorId="1E892562" wp14:editId="0C8CEC6E">
            <wp:extent cx="2865491" cy="912639"/>
            <wp:effectExtent l="0" t="0" r="0" b="1905"/>
            <wp:docPr id="7273" name="Picture 7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61796" cy="975161"/>
                    </a:xfrm>
                    <a:prstGeom prst="rect">
                      <a:avLst/>
                    </a:prstGeom>
                  </pic:spPr>
                </pic:pic>
              </a:graphicData>
            </a:graphic>
          </wp:inline>
        </w:drawing>
      </w:r>
    </w:p>
    <w:p w14:paraId="6D051BB2" w14:textId="0AAAB173" w:rsidR="005B305F" w:rsidRPr="00414592" w:rsidRDefault="00EF2262" w:rsidP="00414592">
      <w:pPr>
        <w:pStyle w:val="Normaltext1"/>
        <w:tabs>
          <w:tab w:val="left" w:pos="0"/>
        </w:tabs>
        <w:ind w:left="0"/>
        <w:jc w:val="center"/>
        <w:rPr>
          <w:rFonts w:ascii="Arial" w:hAnsi="Arial"/>
          <w:b/>
          <w:bCs/>
          <w:color w:val="000000"/>
          <w:sz w:val="28"/>
          <w:szCs w:val="28"/>
          <w:lang w:val="en-AU"/>
        </w:rPr>
      </w:pPr>
      <w:r>
        <w:rPr>
          <w:noProof/>
          <w:lang w:val="en-NZ" w:eastAsia="en-NZ"/>
        </w:rPr>
        <w:drawing>
          <wp:inline distT="0" distB="0" distL="0" distR="0" wp14:anchorId="42B87898" wp14:editId="069503C6">
            <wp:extent cx="3895001" cy="688791"/>
            <wp:effectExtent l="0" t="0" r="0" b="0"/>
            <wp:docPr id="7275" name="Picture 7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955621" cy="699511"/>
                    </a:xfrm>
                    <a:prstGeom prst="rect">
                      <a:avLst/>
                    </a:prstGeom>
                  </pic:spPr>
                </pic:pic>
              </a:graphicData>
            </a:graphic>
          </wp:inline>
        </w:drawing>
      </w:r>
    </w:p>
    <w:p w14:paraId="26FB1572" w14:textId="702E3A6D" w:rsidR="00755FB0" w:rsidRDefault="00D15565" w:rsidP="00D15565">
      <w:pPr>
        <w:ind w:left="0"/>
        <w:rPr>
          <w:rFonts w:ascii="Arial" w:eastAsia="PMingLiU" w:hAnsi="Arial"/>
          <w:b/>
          <w:bCs/>
          <w:i/>
          <w:sz w:val="36"/>
          <w:szCs w:val="36"/>
          <w:lang w:val="en-AU"/>
        </w:rPr>
      </w:pPr>
      <w:r>
        <w:rPr>
          <w:noProof/>
          <w:lang w:val="en-NZ" w:eastAsia="en-NZ"/>
        </w:rPr>
        <w:lastRenderedPageBreak/>
        <w:drawing>
          <wp:anchor distT="0" distB="0" distL="114300" distR="114300" simplePos="0" relativeHeight="251765248" behindDoc="0" locked="0" layoutInCell="1" allowOverlap="1" wp14:anchorId="544B296F" wp14:editId="4FD20663">
            <wp:simplePos x="0" y="0"/>
            <wp:positionH relativeFrom="column">
              <wp:posOffset>185420</wp:posOffset>
            </wp:positionH>
            <wp:positionV relativeFrom="paragraph">
              <wp:posOffset>262890</wp:posOffset>
            </wp:positionV>
            <wp:extent cx="2210435" cy="2200275"/>
            <wp:effectExtent l="0" t="0" r="0" b="9525"/>
            <wp:wrapThrough wrapText="bothSides">
              <wp:wrapPolygon edited="0">
                <wp:start x="0" y="0"/>
                <wp:lineTo x="0" y="21506"/>
                <wp:lineTo x="21408" y="21506"/>
                <wp:lineTo x="21408" y="0"/>
                <wp:lineTo x="0" y="0"/>
              </wp:wrapPolygon>
            </wp:wrapThrough>
            <wp:docPr id="7276" name="Picture 7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10435" cy="2200275"/>
                    </a:xfrm>
                    <a:prstGeom prst="rect">
                      <a:avLst/>
                    </a:prstGeom>
                  </pic:spPr>
                </pic:pic>
              </a:graphicData>
            </a:graphic>
            <wp14:sizeRelH relativeFrom="margin">
              <wp14:pctWidth>0</wp14:pctWidth>
            </wp14:sizeRelH>
            <wp14:sizeRelV relativeFrom="margin">
              <wp14:pctHeight>0</wp14:pctHeight>
            </wp14:sizeRelV>
          </wp:anchor>
        </w:drawing>
      </w:r>
    </w:p>
    <w:p w14:paraId="13AE9E0B" w14:textId="55F634AC" w:rsidR="00755FB0" w:rsidRPr="00933579" w:rsidRDefault="00D15565" w:rsidP="00755FB0">
      <w:pPr>
        <w:rPr>
          <w:rFonts w:ascii="Arial" w:hAnsi="Arial"/>
          <w:sz w:val="28"/>
          <w:szCs w:val="28"/>
        </w:rPr>
      </w:pPr>
      <w:r w:rsidRPr="00933579">
        <w:rPr>
          <w:rFonts w:ascii="Arial" w:eastAsia="PMingLiU" w:hAnsi="Arial"/>
          <w:b/>
          <w:bCs/>
          <w:i/>
          <w:sz w:val="28"/>
          <w:szCs w:val="28"/>
          <w:lang w:val="en-AU"/>
        </w:rPr>
        <w:t xml:space="preserve"> </w:t>
      </w:r>
      <w:r w:rsidR="00755FB0" w:rsidRPr="00933579">
        <w:rPr>
          <w:rFonts w:ascii="Arial" w:eastAsia="PMingLiU" w:hAnsi="Arial"/>
          <w:b/>
          <w:bCs/>
          <w:sz w:val="28"/>
          <w:szCs w:val="28"/>
          <w:lang w:val="en-AU"/>
        </w:rPr>
        <w:t>Call for Papers</w:t>
      </w:r>
      <w:r w:rsidR="005B305F" w:rsidRPr="00933579">
        <w:rPr>
          <w:rFonts w:ascii="Arial" w:eastAsia="PMingLiU" w:hAnsi="Arial"/>
          <w:b/>
          <w:bCs/>
          <w:sz w:val="28"/>
          <w:szCs w:val="28"/>
          <w:lang w:val="en-AU"/>
        </w:rPr>
        <w:t xml:space="preserve"> – Can you help?</w:t>
      </w:r>
      <w:r w:rsidRPr="00933579">
        <w:rPr>
          <w:rFonts w:ascii="Arial" w:eastAsia="PMingLiU" w:hAnsi="Arial"/>
          <w:b/>
          <w:bCs/>
          <w:sz w:val="28"/>
          <w:szCs w:val="28"/>
          <w:lang w:val="en-AU"/>
        </w:rPr>
        <w:t xml:space="preserve"> </w:t>
      </w:r>
    </w:p>
    <w:p w14:paraId="7738543C" w14:textId="1CBE5D96" w:rsidR="00755FB0" w:rsidRDefault="00755FB0" w:rsidP="00755FB0">
      <w:pPr>
        <w:ind w:left="0"/>
        <w:rPr>
          <w:rFonts w:ascii="Arial" w:hAnsi="Arial"/>
          <w:sz w:val="20"/>
          <w:szCs w:val="20"/>
        </w:rPr>
      </w:pPr>
    </w:p>
    <w:p w14:paraId="1749730F" w14:textId="2B10822E" w:rsidR="00D15565" w:rsidRPr="00414592" w:rsidRDefault="00F27FFE" w:rsidP="00AA6A8D">
      <w:pPr>
        <w:rPr>
          <w:rFonts w:asciiTheme="minorHAnsi" w:hAnsiTheme="minorHAnsi" w:cstheme="minorHAnsi"/>
          <w:b/>
          <w:sz w:val="24"/>
          <w:szCs w:val="24"/>
        </w:rPr>
      </w:pPr>
      <w:r w:rsidRPr="00414592">
        <w:rPr>
          <w:rFonts w:asciiTheme="minorHAnsi" w:hAnsiTheme="minorHAnsi" w:cstheme="minorHAnsi"/>
          <w:b/>
          <w:sz w:val="24"/>
          <w:szCs w:val="24"/>
          <w:highlight w:val="yellow"/>
        </w:rPr>
        <w:t>CALC’s </w:t>
      </w:r>
      <w:r w:rsidR="00755FB0" w:rsidRPr="00414592">
        <w:rPr>
          <w:rFonts w:asciiTheme="minorHAnsi" w:hAnsiTheme="minorHAnsi" w:cstheme="minorHAnsi"/>
          <w:b/>
          <w:sz w:val="24"/>
          <w:szCs w:val="24"/>
          <w:highlight w:val="yellow"/>
        </w:rPr>
        <w:t xml:space="preserve">journal, </w:t>
      </w:r>
      <w:hyperlink r:id="rId31" w:history="1">
        <w:r w:rsidR="00D15565" w:rsidRPr="00414592">
          <w:rPr>
            <w:rStyle w:val="Hyperlink"/>
            <w:rFonts w:asciiTheme="minorHAnsi" w:hAnsiTheme="minorHAnsi" w:cstheme="minorHAnsi"/>
            <w:b/>
            <w:i/>
            <w:sz w:val="24"/>
            <w:szCs w:val="24"/>
            <w:highlight w:val="yellow"/>
          </w:rPr>
          <w:t>The </w:t>
        </w:r>
        <w:r w:rsidR="00755FB0" w:rsidRPr="00414592">
          <w:rPr>
            <w:rStyle w:val="Hyperlink"/>
            <w:rFonts w:asciiTheme="minorHAnsi" w:hAnsiTheme="minorHAnsi" w:cstheme="minorHAnsi"/>
            <w:b/>
            <w:i/>
            <w:iCs/>
            <w:sz w:val="24"/>
            <w:szCs w:val="24"/>
            <w:highlight w:val="yellow"/>
          </w:rPr>
          <w:t>Loophole</w:t>
        </w:r>
      </w:hyperlink>
      <w:r w:rsidR="00755FB0" w:rsidRPr="00414592">
        <w:rPr>
          <w:rFonts w:asciiTheme="minorHAnsi" w:hAnsiTheme="minorHAnsi" w:cstheme="minorHAnsi"/>
          <w:b/>
          <w:sz w:val="24"/>
          <w:szCs w:val="24"/>
          <w:highlight w:val="yellow"/>
        </w:rPr>
        <w:t>, is looking for articles.</w:t>
      </w:r>
      <w:r w:rsidR="003E5FF3" w:rsidRPr="00414592">
        <w:rPr>
          <w:rFonts w:asciiTheme="minorHAnsi" w:hAnsiTheme="minorHAnsi" w:cstheme="minorHAnsi"/>
          <w:b/>
          <w:sz w:val="24"/>
          <w:szCs w:val="24"/>
        </w:rPr>
        <w:t xml:space="preserve"> </w:t>
      </w:r>
    </w:p>
    <w:p w14:paraId="335EE080" w14:textId="77777777" w:rsidR="00AA6A8D" w:rsidRPr="00414592" w:rsidRDefault="00AA6A8D" w:rsidP="00AA6A8D">
      <w:pPr>
        <w:rPr>
          <w:rFonts w:asciiTheme="minorHAnsi" w:hAnsiTheme="minorHAnsi" w:cstheme="minorHAnsi"/>
          <w:b/>
          <w:sz w:val="24"/>
          <w:szCs w:val="24"/>
        </w:rPr>
      </w:pPr>
    </w:p>
    <w:p w14:paraId="09436C53" w14:textId="77777777" w:rsidR="00AA6A8D" w:rsidRPr="00414592" w:rsidRDefault="00AA6A8D" w:rsidP="00AA6A8D">
      <w:pPr>
        <w:rPr>
          <w:rFonts w:asciiTheme="minorHAnsi" w:hAnsiTheme="minorHAnsi" w:cstheme="minorHAnsi"/>
          <w:sz w:val="24"/>
          <w:szCs w:val="24"/>
        </w:rPr>
      </w:pPr>
      <w:r w:rsidRPr="00414592">
        <w:rPr>
          <w:rFonts w:asciiTheme="minorHAnsi" w:hAnsiTheme="minorHAnsi" w:cstheme="minorHAnsi"/>
          <w:i/>
          <w:sz w:val="24"/>
          <w:szCs w:val="24"/>
        </w:rPr>
        <w:t>The Loophole</w:t>
      </w:r>
      <w:r w:rsidRPr="00414592">
        <w:rPr>
          <w:rFonts w:asciiTheme="minorHAnsi" w:hAnsiTheme="minorHAnsi" w:cstheme="minorHAnsi"/>
          <w:sz w:val="24"/>
          <w:szCs w:val="24"/>
        </w:rPr>
        <w:t xml:space="preserve"> is CALC’s flagship publication, very ably curated by an Editorial Board consisting of John Mark Keyes as Editor in Chief and Board members Bethea Christian, Therese Perera and Bilika Simamba. I thank them for their very fine work.</w:t>
      </w:r>
    </w:p>
    <w:p w14:paraId="6545DC82" w14:textId="77777777" w:rsidR="00AA6A8D" w:rsidRPr="00414592" w:rsidRDefault="00AA6A8D" w:rsidP="00AA6A8D">
      <w:pPr>
        <w:rPr>
          <w:rFonts w:asciiTheme="minorHAnsi" w:hAnsiTheme="minorHAnsi" w:cstheme="minorHAnsi"/>
          <w:sz w:val="24"/>
          <w:szCs w:val="24"/>
        </w:rPr>
      </w:pPr>
    </w:p>
    <w:p w14:paraId="7A9F591B" w14:textId="0812730D" w:rsidR="00AA6A8D" w:rsidRPr="00414592" w:rsidRDefault="00AA6A8D" w:rsidP="00AA6A8D">
      <w:pPr>
        <w:rPr>
          <w:rFonts w:asciiTheme="minorHAnsi" w:hAnsiTheme="minorHAnsi" w:cstheme="minorHAnsi"/>
          <w:sz w:val="24"/>
          <w:szCs w:val="24"/>
        </w:rPr>
      </w:pPr>
      <w:r w:rsidRPr="00414592">
        <w:rPr>
          <w:rFonts w:asciiTheme="minorHAnsi" w:hAnsiTheme="minorHAnsi" w:cstheme="minorHAnsi"/>
          <w:sz w:val="24"/>
          <w:szCs w:val="24"/>
        </w:rPr>
        <w:t xml:space="preserve">The cancellation of the 2 regional CALC conferences planned for 2020, and of our 2021 biennial conference, means that the number of contributions that would normally have been produced for those conferences will not be available for inclusion in </w:t>
      </w:r>
      <w:r w:rsidRPr="00414592">
        <w:rPr>
          <w:rFonts w:asciiTheme="minorHAnsi" w:hAnsiTheme="minorHAnsi" w:cstheme="minorHAnsi"/>
          <w:i/>
          <w:sz w:val="24"/>
          <w:szCs w:val="24"/>
        </w:rPr>
        <w:t>The Loophole</w:t>
      </w:r>
      <w:r w:rsidRPr="00414592">
        <w:rPr>
          <w:rFonts w:asciiTheme="minorHAnsi" w:hAnsiTheme="minorHAnsi" w:cstheme="minorHAnsi"/>
          <w:sz w:val="24"/>
          <w:szCs w:val="24"/>
        </w:rPr>
        <w:t>.</w:t>
      </w:r>
    </w:p>
    <w:p w14:paraId="5409250A" w14:textId="77777777" w:rsidR="00AA6A8D" w:rsidRPr="00414592" w:rsidRDefault="00AA6A8D" w:rsidP="00AA6A8D">
      <w:pPr>
        <w:rPr>
          <w:rFonts w:asciiTheme="minorHAnsi" w:hAnsiTheme="minorHAnsi" w:cstheme="minorHAnsi"/>
          <w:sz w:val="24"/>
          <w:szCs w:val="24"/>
        </w:rPr>
      </w:pPr>
    </w:p>
    <w:p w14:paraId="17C4EC5D" w14:textId="64C84585" w:rsidR="00AA6A8D" w:rsidRPr="00414592" w:rsidRDefault="00AA6A8D" w:rsidP="00AA6A8D">
      <w:pPr>
        <w:rPr>
          <w:rFonts w:asciiTheme="minorHAnsi" w:hAnsiTheme="minorHAnsi" w:cstheme="minorHAnsi"/>
          <w:sz w:val="24"/>
          <w:szCs w:val="24"/>
        </w:rPr>
      </w:pPr>
      <w:r w:rsidRPr="00414592">
        <w:rPr>
          <w:rFonts w:asciiTheme="minorHAnsi" w:hAnsiTheme="minorHAnsi" w:cstheme="minorHAnsi"/>
          <w:sz w:val="24"/>
          <w:szCs w:val="24"/>
        </w:rPr>
        <w:t xml:space="preserve">I therefore urge CALC members to consider submitting a contribution for publication in </w:t>
      </w:r>
      <w:r w:rsidR="00426BFD">
        <w:rPr>
          <w:rFonts w:asciiTheme="minorHAnsi" w:hAnsiTheme="minorHAnsi" w:cstheme="minorHAnsi"/>
          <w:i/>
          <w:sz w:val="24"/>
          <w:szCs w:val="24"/>
        </w:rPr>
        <w:t>The </w:t>
      </w:r>
      <w:r w:rsidRPr="00414592">
        <w:rPr>
          <w:rFonts w:asciiTheme="minorHAnsi" w:hAnsiTheme="minorHAnsi" w:cstheme="minorHAnsi"/>
          <w:i/>
          <w:sz w:val="24"/>
          <w:szCs w:val="24"/>
        </w:rPr>
        <w:t>Loophole</w:t>
      </w:r>
      <w:r w:rsidRPr="00414592">
        <w:rPr>
          <w:rFonts w:asciiTheme="minorHAnsi" w:hAnsiTheme="minorHAnsi" w:cstheme="minorHAnsi"/>
          <w:sz w:val="24"/>
          <w:szCs w:val="24"/>
        </w:rPr>
        <w:t>. Contributions can be about drafting, legal, procedural and management issues relating to the preparation and enactment of legislation. In line with CALC’s objects, contributions about editing or translating draft legislation, or the training of legislative drafters, are also welcome.</w:t>
      </w:r>
    </w:p>
    <w:p w14:paraId="6BD3CA64" w14:textId="77777777" w:rsidR="00AA6A8D" w:rsidRPr="00414592" w:rsidRDefault="00AA6A8D" w:rsidP="00D15565">
      <w:pPr>
        <w:rPr>
          <w:rFonts w:asciiTheme="minorHAnsi" w:hAnsiTheme="minorHAnsi" w:cstheme="minorHAnsi"/>
          <w:sz w:val="24"/>
          <w:szCs w:val="24"/>
        </w:rPr>
      </w:pPr>
    </w:p>
    <w:p w14:paraId="0E40AE66" w14:textId="72624CCF" w:rsidR="00D15565" w:rsidRPr="00414592" w:rsidRDefault="00755FB0" w:rsidP="00AA6A8D">
      <w:pPr>
        <w:rPr>
          <w:rFonts w:asciiTheme="minorHAnsi" w:hAnsiTheme="minorHAnsi" w:cstheme="minorHAnsi"/>
          <w:color w:val="FF0000"/>
          <w:sz w:val="24"/>
          <w:szCs w:val="24"/>
        </w:rPr>
      </w:pPr>
      <w:r w:rsidRPr="00414592">
        <w:rPr>
          <w:rFonts w:asciiTheme="minorHAnsi" w:hAnsiTheme="minorHAnsi" w:cstheme="minorHAnsi"/>
          <w:sz w:val="24"/>
          <w:szCs w:val="24"/>
        </w:rPr>
        <w:t>The global pandemic has provided the impet</w:t>
      </w:r>
      <w:r w:rsidR="00D15565" w:rsidRPr="00414592">
        <w:rPr>
          <w:rFonts w:asciiTheme="minorHAnsi" w:hAnsiTheme="minorHAnsi" w:cstheme="minorHAnsi"/>
          <w:sz w:val="24"/>
          <w:szCs w:val="24"/>
        </w:rPr>
        <w:t>us for much writing on </w:t>
      </w:r>
      <w:r w:rsidRPr="00414592">
        <w:rPr>
          <w:rFonts w:asciiTheme="minorHAnsi" w:hAnsiTheme="minorHAnsi" w:cstheme="minorHAnsi"/>
          <w:sz w:val="24"/>
          <w:szCs w:val="24"/>
        </w:rPr>
        <w:t>emergency and public health legislation, but the usual business of law-making and its inherent challenges continue to generate questions that invite our attention. With this in mind, the aim of the next issue is to feature articles o</w:t>
      </w:r>
      <w:r w:rsidR="00D15565" w:rsidRPr="00414592">
        <w:rPr>
          <w:rFonts w:asciiTheme="minorHAnsi" w:hAnsiTheme="minorHAnsi" w:cstheme="minorHAnsi"/>
          <w:sz w:val="24"/>
          <w:szCs w:val="24"/>
        </w:rPr>
        <w:t>n </w:t>
      </w:r>
      <w:r w:rsidRPr="00414592">
        <w:rPr>
          <w:rFonts w:asciiTheme="minorHAnsi" w:hAnsiTheme="minorHAnsi" w:cstheme="minorHAnsi"/>
          <w:sz w:val="24"/>
          <w:szCs w:val="24"/>
        </w:rPr>
        <w:t xml:space="preserve">these other topics: </w:t>
      </w:r>
      <w:r w:rsidRPr="00414592">
        <w:rPr>
          <w:rFonts w:asciiTheme="minorHAnsi" w:hAnsiTheme="minorHAnsi" w:cstheme="minorHAnsi"/>
          <w:b/>
          <w:i/>
          <w:iCs/>
          <w:color w:val="FF0000"/>
          <w:sz w:val="24"/>
          <w:szCs w:val="24"/>
        </w:rPr>
        <w:t>Anything but the Pandemic</w:t>
      </w:r>
      <w:r w:rsidRPr="00414592">
        <w:rPr>
          <w:rFonts w:asciiTheme="minorHAnsi" w:hAnsiTheme="minorHAnsi" w:cstheme="minorHAnsi"/>
          <w:b/>
          <w:color w:val="FF0000"/>
          <w:sz w:val="24"/>
          <w:szCs w:val="24"/>
        </w:rPr>
        <w:t>.</w:t>
      </w:r>
      <w:r w:rsidR="00AA6A8D" w:rsidRPr="00414592">
        <w:rPr>
          <w:rFonts w:asciiTheme="minorHAnsi" w:hAnsiTheme="minorHAnsi" w:cstheme="minorHAnsi"/>
          <w:b/>
          <w:color w:val="FF0000"/>
          <w:sz w:val="24"/>
          <w:szCs w:val="24"/>
        </w:rPr>
        <w:t xml:space="preserve"> </w:t>
      </w:r>
      <w:r w:rsidRPr="00414592">
        <w:rPr>
          <w:rFonts w:asciiTheme="minorHAnsi" w:hAnsiTheme="minorHAnsi" w:cstheme="minorHAnsi"/>
          <w:color w:val="FF0000"/>
          <w:sz w:val="24"/>
          <w:szCs w:val="24"/>
        </w:rPr>
        <w:t xml:space="preserve"> </w:t>
      </w:r>
    </w:p>
    <w:p w14:paraId="25A2897E" w14:textId="77777777" w:rsidR="00AA6A8D" w:rsidRPr="00414592" w:rsidRDefault="00AA6A8D" w:rsidP="00AA6A8D">
      <w:pPr>
        <w:rPr>
          <w:rFonts w:asciiTheme="minorHAnsi" w:hAnsiTheme="minorHAnsi" w:cstheme="minorHAnsi"/>
          <w:sz w:val="24"/>
          <w:szCs w:val="24"/>
        </w:rPr>
      </w:pPr>
    </w:p>
    <w:p w14:paraId="0353D4FF" w14:textId="28687059" w:rsidR="00AA6A8D" w:rsidRDefault="00AA6A8D" w:rsidP="00AA6A8D">
      <w:pPr>
        <w:rPr>
          <w:rFonts w:asciiTheme="minorHAnsi" w:hAnsiTheme="minorHAnsi" w:cstheme="minorHAnsi"/>
          <w:sz w:val="24"/>
          <w:szCs w:val="24"/>
        </w:rPr>
      </w:pPr>
      <w:r w:rsidRPr="00414592">
        <w:rPr>
          <w:rFonts w:asciiTheme="minorHAnsi" w:hAnsiTheme="minorHAnsi" w:cstheme="minorHAnsi"/>
          <w:sz w:val="24"/>
          <w:szCs w:val="24"/>
        </w:rPr>
        <w:t xml:space="preserve">Please contact John Mark Keyes at </w:t>
      </w:r>
      <w:hyperlink r:id="rId32" w:history="1">
        <w:r w:rsidRPr="00414592">
          <w:rPr>
            <w:rStyle w:val="Hyperlink"/>
            <w:rFonts w:asciiTheme="minorHAnsi" w:hAnsiTheme="minorHAnsi" w:cstheme="minorHAnsi"/>
            <w:sz w:val="24"/>
            <w:szCs w:val="24"/>
          </w:rPr>
          <w:t>calc.loophole@gmail.com</w:t>
        </w:r>
      </w:hyperlink>
      <w:r w:rsidRPr="00414592">
        <w:rPr>
          <w:rFonts w:asciiTheme="minorHAnsi" w:hAnsiTheme="minorHAnsi" w:cstheme="minorHAnsi"/>
          <w:sz w:val="24"/>
          <w:szCs w:val="24"/>
        </w:rPr>
        <w:t xml:space="preserve"> for more information.                                          The Editorial Policies relating to </w:t>
      </w:r>
      <w:r w:rsidRPr="002D1359">
        <w:rPr>
          <w:rFonts w:asciiTheme="minorHAnsi" w:hAnsiTheme="minorHAnsi" w:cstheme="minorHAnsi"/>
          <w:i/>
          <w:sz w:val="24"/>
          <w:szCs w:val="24"/>
        </w:rPr>
        <w:t>The Loophole</w:t>
      </w:r>
      <w:r w:rsidRPr="00414592">
        <w:rPr>
          <w:rFonts w:asciiTheme="minorHAnsi" w:hAnsiTheme="minorHAnsi" w:cstheme="minorHAnsi"/>
          <w:sz w:val="24"/>
          <w:szCs w:val="24"/>
        </w:rPr>
        <w:t xml:space="preserve"> are set out at the start of each issue.</w:t>
      </w:r>
    </w:p>
    <w:p w14:paraId="49AABFF4" w14:textId="72E9608E" w:rsidR="00575F65" w:rsidRDefault="00575F65" w:rsidP="00AA6A8D">
      <w:pPr>
        <w:rPr>
          <w:rFonts w:asciiTheme="minorHAnsi" w:hAnsiTheme="minorHAnsi" w:cstheme="minorHAnsi"/>
          <w:sz w:val="24"/>
          <w:szCs w:val="24"/>
        </w:rPr>
      </w:pPr>
    </w:p>
    <w:p w14:paraId="7E2A113B" w14:textId="77777777" w:rsidR="00575F65" w:rsidRDefault="00575F65" w:rsidP="00AA6A8D">
      <w:pPr>
        <w:rPr>
          <w:rFonts w:asciiTheme="minorHAnsi" w:hAnsiTheme="minorHAnsi" w:cstheme="minorHAnsi"/>
          <w:sz w:val="24"/>
          <w:szCs w:val="24"/>
        </w:rPr>
      </w:pPr>
    </w:p>
    <w:p w14:paraId="53EAF712" w14:textId="3494F7DE" w:rsidR="00C100B6" w:rsidRDefault="00C100B6" w:rsidP="00AA6A8D">
      <w:pPr>
        <w:rPr>
          <w:rFonts w:asciiTheme="minorHAnsi" w:hAnsiTheme="minorHAnsi" w:cstheme="minorHAnsi"/>
          <w:sz w:val="24"/>
          <w:szCs w:val="24"/>
        </w:rPr>
      </w:pPr>
    </w:p>
    <w:p w14:paraId="5B4AD13F" w14:textId="381344F4" w:rsidR="00C100B6" w:rsidRDefault="00294DE0" w:rsidP="00C100B6">
      <w:pPr>
        <w:rPr>
          <w:rFonts w:asciiTheme="minorHAnsi" w:hAnsiTheme="minorHAnsi" w:cstheme="minorBidi"/>
          <w:i/>
          <w:color w:val="auto"/>
          <w:lang w:val="en-AU" w:eastAsia="en-US"/>
        </w:rPr>
      </w:pPr>
      <w:r>
        <w:rPr>
          <w:noProof/>
          <w:lang w:val="en-NZ" w:eastAsia="en-NZ"/>
        </w:rPr>
        <w:drawing>
          <wp:anchor distT="0" distB="0" distL="114300" distR="114300" simplePos="0" relativeHeight="251770368" behindDoc="0" locked="0" layoutInCell="1" allowOverlap="1" wp14:anchorId="5576E4CA" wp14:editId="4088B40D">
            <wp:simplePos x="0" y="0"/>
            <wp:positionH relativeFrom="column">
              <wp:posOffset>185420</wp:posOffset>
            </wp:positionH>
            <wp:positionV relativeFrom="paragraph">
              <wp:posOffset>-3175</wp:posOffset>
            </wp:positionV>
            <wp:extent cx="3381375" cy="1104900"/>
            <wp:effectExtent l="0" t="0" r="9525" b="0"/>
            <wp:wrapThrough wrapText="bothSides">
              <wp:wrapPolygon edited="0">
                <wp:start x="0" y="0"/>
                <wp:lineTo x="0" y="21228"/>
                <wp:lineTo x="21539" y="21228"/>
                <wp:lineTo x="21539" y="0"/>
                <wp:lineTo x="0" y="0"/>
              </wp:wrapPolygon>
            </wp:wrapThrough>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3381375" cy="1104900"/>
                    </a:xfrm>
                    <a:prstGeom prst="rect">
                      <a:avLst/>
                    </a:prstGeom>
                  </pic:spPr>
                </pic:pic>
              </a:graphicData>
            </a:graphic>
          </wp:anchor>
        </w:drawing>
      </w:r>
      <w:r w:rsidRPr="008146B7">
        <w:rPr>
          <w:rFonts w:ascii="Arial" w:eastAsia="PMingLiU" w:hAnsi="Arial"/>
          <w:b/>
          <w:bCs/>
          <w:sz w:val="28"/>
          <w:szCs w:val="28"/>
          <w:lang w:val="en-AU"/>
        </w:rPr>
        <w:t xml:space="preserve"> </w:t>
      </w:r>
      <w:r w:rsidR="008146B7" w:rsidRPr="008146B7">
        <w:rPr>
          <w:rFonts w:ascii="Arial" w:eastAsia="PMingLiU" w:hAnsi="Arial"/>
          <w:b/>
          <w:bCs/>
          <w:sz w:val="28"/>
          <w:szCs w:val="28"/>
          <w:lang w:val="en-AU"/>
        </w:rPr>
        <w:t>RSS feed on CALC website</w:t>
      </w:r>
      <w:r w:rsidR="008146B7" w:rsidRPr="00C100B6">
        <w:rPr>
          <w:rFonts w:ascii="Arial" w:eastAsia="PMingLiU" w:hAnsi="Arial"/>
          <w:b/>
          <w:bCs/>
          <w:sz w:val="28"/>
          <w:szCs w:val="28"/>
          <w:lang w:val="en-AU"/>
        </w:rPr>
        <w:t xml:space="preserve"> </w:t>
      </w:r>
    </w:p>
    <w:p w14:paraId="6BD76282" w14:textId="77777777" w:rsidR="008146B7" w:rsidRDefault="008146B7" w:rsidP="00C100B6"/>
    <w:p w14:paraId="180E8330" w14:textId="11F6C9B5" w:rsidR="00CF0A81" w:rsidRDefault="0003061E" w:rsidP="0003061E">
      <w:r>
        <w:t xml:space="preserve">An RSS (Really Simple Syndication) feed is </w:t>
      </w:r>
      <w:r w:rsidR="00CF0A81">
        <w:t>being added shortly to the CALC </w:t>
      </w:r>
      <w:r>
        <w:t>website</w:t>
      </w:r>
      <w:r w:rsidR="00372DF0">
        <w:t xml:space="preserve">: </w:t>
      </w:r>
      <w:hyperlink r:id="rId34" w:history="1">
        <w:r w:rsidR="00372DF0" w:rsidRPr="00C3444B">
          <w:rPr>
            <w:rStyle w:val="Hyperlink"/>
          </w:rPr>
          <w:t>www.calc.ngo</w:t>
        </w:r>
      </w:hyperlink>
      <w:r>
        <w:t>.</w:t>
      </w:r>
      <w:r w:rsidR="00372DF0">
        <w:t xml:space="preserve"> </w:t>
      </w:r>
      <w:r>
        <w:t xml:space="preserve"> </w:t>
      </w:r>
    </w:p>
    <w:p w14:paraId="0E26B4A9" w14:textId="77777777" w:rsidR="00CF0A81" w:rsidRDefault="00CF0A81" w:rsidP="0003061E"/>
    <w:p w14:paraId="7592B901" w14:textId="694EAF98" w:rsidR="00CF0A81" w:rsidRDefault="0003061E" w:rsidP="0003061E">
      <w:r>
        <w:t xml:space="preserve">This </w:t>
      </w:r>
      <w:r w:rsidR="00372DF0">
        <w:t xml:space="preserve">feed </w:t>
      </w:r>
      <w:r>
        <w:t xml:space="preserve">will allow CALC </w:t>
      </w:r>
      <w:r w:rsidR="00372DF0">
        <w:t xml:space="preserve">members to be </w:t>
      </w:r>
      <w:r>
        <w:t xml:space="preserve">notified whenever certain pages on the website </w:t>
      </w:r>
      <w:r w:rsidR="00CF0A81">
        <w:t>have been updated, such as when—</w:t>
      </w:r>
    </w:p>
    <w:p w14:paraId="233A59C3" w14:textId="77777777" w:rsidR="00CF0A81" w:rsidRDefault="0003061E" w:rsidP="00CF0A81">
      <w:pPr>
        <w:pStyle w:val="ListParagraph"/>
        <w:numPr>
          <w:ilvl w:val="0"/>
          <w:numId w:val="26"/>
        </w:numPr>
      </w:pPr>
      <w:r>
        <w:t xml:space="preserve">new issues of </w:t>
      </w:r>
      <w:r w:rsidRPr="00CF0A81">
        <w:rPr>
          <w:i/>
        </w:rPr>
        <w:t>The Loophole</w:t>
      </w:r>
      <w:r>
        <w:t xml:space="preserve"> or </w:t>
      </w:r>
      <w:r w:rsidRPr="00CF0A81">
        <w:rPr>
          <w:i/>
        </w:rPr>
        <w:t>CALC Newsletter</w:t>
      </w:r>
      <w:r>
        <w:t xml:space="preserve"> are published, </w:t>
      </w:r>
    </w:p>
    <w:p w14:paraId="7C455C21" w14:textId="77777777" w:rsidR="00CF0A81" w:rsidRDefault="0003061E" w:rsidP="00CF0A81">
      <w:pPr>
        <w:pStyle w:val="ListParagraph"/>
        <w:numPr>
          <w:ilvl w:val="0"/>
          <w:numId w:val="26"/>
        </w:numPr>
      </w:pPr>
      <w:r>
        <w:t xml:space="preserve">new advertisements are added to the Employment page, and </w:t>
      </w:r>
    </w:p>
    <w:p w14:paraId="208E7D19" w14:textId="447FF777" w:rsidR="0003061E" w:rsidRDefault="0003061E" w:rsidP="00CF0A81">
      <w:pPr>
        <w:pStyle w:val="ListParagraph"/>
        <w:numPr>
          <w:ilvl w:val="0"/>
          <w:numId w:val="26"/>
        </w:numPr>
      </w:pPr>
      <w:r>
        <w:t xml:space="preserve">new items are added to the “What’s New?” page. </w:t>
      </w:r>
    </w:p>
    <w:p w14:paraId="1561F87C" w14:textId="77777777" w:rsidR="0003061E" w:rsidRDefault="0003061E" w:rsidP="0003061E"/>
    <w:p w14:paraId="1007AB76" w14:textId="4EE6E1F5" w:rsidR="00B278FD" w:rsidRDefault="0003061E" w:rsidP="0003061E">
      <w:r>
        <w:t>Instructions on how to use the RSS feed will be made available on the website</w:t>
      </w:r>
      <w:r w:rsidR="00AA1F8C">
        <w:t xml:space="preserve">: </w:t>
      </w:r>
      <w:hyperlink r:id="rId35" w:history="1">
        <w:r w:rsidR="00AA1F8C" w:rsidRPr="00C3444B">
          <w:rPr>
            <w:rStyle w:val="Hyperlink"/>
          </w:rPr>
          <w:t>www.calc.ngo</w:t>
        </w:r>
      </w:hyperlink>
      <w:r>
        <w:t>.</w:t>
      </w:r>
      <w:r w:rsidR="00AA1F8C">
        <w:t xml:space="preserve"> </w:t>
      </w:r>
    </w:p>
    <w:p w14:paraId="624C096F" w14:textId="3F94E961" w:rsidR="0003061E" w:rsidRDefault="0003061E" w:rsidP="0003061E"/>
    <w:p w14:paraId="4EC9F39F" w14:textId="2FA6D138" w:rsidR="0003061E" w:rsidRDefault="0003061E" w:rsidP="0003061E"/>
    <w:p w14:paraId="2DB50EDC" w14:textId="4BD32CCE" w:rsidR="0003061E" w:rsidRDefault="0003061E" w:rsidP="0003061E"/>
    <w:p w14:paraId="155B741F" w14:textId="06955732" w:rsidR="00414592" w:rsidRDefault="00414592" w:rsidP="00414592">
      <w:pPr>
        <w:pStyle w:val="Normaltext1"/>
        <w:tabs>
          <w:tab w:val="left" w:pos="0"/>
        </w:tabs>
        <w:ind w:left="0"/>
        <w:rPr>
          <w:rFonts w:eastAsia="Times New Roman"/>
          <w:color w:val="000000"/>
          <w:sz w:val="24"/>
          <w:szCs w:val="20"/>
          <w:lang w:val="en-AU" w:eastAsia="en-AU"/>
        </w:rPr>
      </w:pPr>
      <w:r>
        <w:rPr>
          <w:rFonts w:ascii="Arial" w:hAnsi="Arial"/>
          <w:b/>
          <w:bCs/>
          <w:color w:val="000000"/>
          <w:sz w:val="28"/>
          <w:szCs w:val="28"/>
          <w:lang w:val="en-AU"/>
        </w:rPr>
        <w:t>B</w:t>
      </w:r>
      <w:r w:rsidRPr="000A0217">
        <w:rPr>
          <w:rFonts w:ascii="Arial" w:hAnsi="Arial"/>
          <w:b/>
          <w:bCs/>
          <w:color w:val="000000"/>
          <w:sz w:val="28"/>
          <w:szCs w:val="28"/>
          <w:lang w:val="en-AU"/>
        </w:rPr>
        <w:t xml:space="preserve">est wishes </w:t>
      </w:r>
    </w:p>
    <w:p w14:paraId="23EF53D0" w14:textId="5BBFE464" w:rsidR="00414592" w:rsidRDefault="00414592" w:rsidP="00414592">
      <w:pPr>
        <w:pStyle w:val="Normaltext1"/>
        <w:tabs>
          <w:tab w:val="left" w:pos="0"/>
        </w:tabs>
        <w:ind w:left="0"/>
        <w:rPr>
          <w:rFonts w:eastAsia="Times New Roman"/>
          <w:color w:val="000000"/>
          <w:sz w:val="24"/>
          <w:szCs w:val="20"/>
          <w:lang w:val="en-AU" w:eastAsia="en-AU"/>
        </w:rPr>
      </w:pPr>
      <w:r w:rsidRPr="00551DD0">
        <w:rPr>
          <w:rFonts w:eastAsia="Times New Roman"/>
          <w:color w:val="000000"/>
          <w:sz w:val="24"/>
          <w:szCs w:val="20"/>
          <w:lang w:val="en-AU" w:eastAsia="en-AU"/>
        </w:rPr>
        <w:t>Best wishes to all CALC members and their fa</w:t>
      </w:r>
      <w:r>
        <w:rPr>
          <w:rFonts w:eastAsia="Times New Roman"/>
          <w:color w:val="000000"/>
          <w:sz w:val="24"/>
          <w:szCs w:val="20"/>
          <w:lang w:val="en-AU" w:eastAsia="en-AU"/>
        </w:rPr>
        <w:t xml:space="preserve">milies, friends and colleagues. </w:t>
      </w:r>
    </w:p>
    <w:p w14:paraId="7082984F" w14:textId="06AFDE49" w:rsidR="00414592" w:rsidRPr="00F33BEF" w:rsidRDefault="00414592" w:rsidP="00414592">
      <w:pPr>
        <w:pStyle w:val="Normaltext1"/>
        <w:tabs>
          <w:tab w:val="left" w:pos="0"/>
        </w:tabs>
        <w:ind w:left="0"/>
        <w:rPr>
          <w:rFonts w:eastAsia="Times New Roman"/>
          <w:color w:val="000000"/>
          <w:sz w:val="24"/>
          <w:szCs w:val="20"/>
          <w:lang w:val="en-AU" w:eastAsia="en-AU"/>
        </w:rPr>
      </w:pPr>
      <w:r w:rsidRPr="00551DD0">
        <w:rPr>
          <w:rFonts w:eastAsia="Times New Roman"/>
          <w:color w:val="000000"/>
          <w:sz w:val="24"/>
          <w:szCs w:val="20"/>
          <w:lang w:val="en-AU" w:eastAsia="en-AU"/>
        </w:rPr>
        <w:t>Stay safe.</w:t>
      </w:r>
    </w:p>
    <w:p w14:paraId="5D1A00BD" w14:textId="77777777" w:rsidR="00414592" w:rsidRDefault="00414592" w:rsidP="00414592">
      <w:pPr>
        <w:pStyle w:val="Normaltext1"/>
        <w:ind w:left="0"/>
        <w:rPr>
          <w:rFonts w:eastAsia="Times New Roman"/>
          <w:color w:val="000000"/>
          <w:sz w:val="24"/>
          <w:szCs w:val="20"/>
          <w:lang w:val="en-AU" w:eastAsia="en-AU"/>
        </w:rPr>
      </w:pPr>
      <w:r>
        <w:rPr>
          <w:noProof/>
          <w:lang w:val="en-NZ" w:eastAsia="en-NZ"/>
        </w:rPr>
        <w:drawing>
          <wp:inline distT="0" distB="0" distL="0" distR="0" wp14:anchorId="1331AE49" wp14:editId="73F7D56C">
            <wp:extent cx="2152015" cy="2410259"/>
            <wp:effectExtent l="0" t="0" r="635" b="9525"/>
            <wp:docPr id="22" name="Picture 22" descr="https://www.latrobe.edu.au/law/research/cfl/about-the-centre/advisory-board-members/Geoff-Lawn_R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latrobe.edu.au/law/research/cfl/about-the-centre/advisory-board-members/Geoff-Lawn_RS3.jpg"/>
                    <pic:cNvPicPr>
                      <a:picLocks noChangeAspect="1" noChangeArrowheads="1"/>
                    </pic:cNvPicPr>
                  </pic:nvPicPr>
                  <pic:blipFill>
                    <a:blip r:embed="rId36">
                      <a:extLst>
                        <a:ext uri="{BEBA8EAE-BF5A-486C-A8C5-ECC9F3942E4B}">
                          <a14:imgProps xmlns:a14="http://schemas.microsoft.com/office/drawing/2010/main">
                            <a14:imgLayer r:embed="rId37">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2174698" cy="2435664"/>
                    </a:xfrm>
                    <a:prstGeom prst="rect">
                      <a:avLst/>
                    </a:prstGeom>
                    <a:noFill/>
                    <a:ln>
                      <a:noFill/>
                    </a:ln>
                  </pic:spPr>
                </pic:pic>
              </a:graphicData>
            </a:graphic>
          </wp:inline>
        </w:drawing>
      </w:r>
      <w:r w:rsidRPr="00D9518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1306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NZ" w:eastAsia="en-NZ"/>
        </w:rPr>
        <w:drawing>
          <wp:inline distT="0" distB="0" distL="0" distR="0" wp14:anchorId="05C38534" wp14:editId="38D9BDD5">
            <wp:extent cx="3628892" cy="2411180"/>
            <wp:effectExtent l="0" t="0" r="0" b="8255"/>
            <wp:docPr id="7213" name="Picture 7213" descr="E:\DSC06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DSC06838.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25000"/>
                              </a14:imgEffect>
                              <a14:imgEffect>
                                <a14:brightnessContrast bright="18000"/>
                              </a14:imgEffect>
                            </a14:imgLayer>
                          </a14:imgProps>
                        </a:ext>
                        <a:ext uri="{28A0092B-C50C-407E-A947-70E740481C1C}">
                          <a14:useLocalDpi xmlns:a14="http://schemas.microsoft.com/office/drawing/2010/main" val="0"/>
                        </a:ext>
                      </a:extLst>
                    </a:blip>
                    <a:srcRect/>
                    <a:stretch>
                      <a:fillRect/>
                    </a:stretch>
                  </pic:blipFill>
                  <pic:spPr bwMode="auto">
                    <a:xfrm>
                      <a:off x="0" y="0"/>
                      <a:ext cx="3631284" cy="2412770"/>
                    </a:xfrm>
                    <a:prstGeom prst="rect">
                      <a:avLst/>
                    </a:prstGeom>
                    <a:noFill/>
                    <a:ln>
                      <a:noFill/>
                    </a:ln>
                  </pic:spPr>
                </pic:pic>
              </a:graphicData>
            </a:graphic>
          </wp:inline>
        </w:drawing>
      </w:r>
    </w:p>
    <w:p w14:paraId="499B3E2F" w14:textId="77777777" w:rsidR="00414592" w:rsidRDefault="00414592" w:rsidP="00414592">
      <w:pPr>
        <w:pStyle w:val="Normaltext1"/>
        <w:ind w:left="0"/>
        <w:rPr>
          <w:rFonts w:eastAsia="Times New Roman"/>
          <w:color w:val="000000"/>
          <w:sz w:val="24"/>
          <w:szCs w:val="20"/>
          <w:lang w:val="en-AU" w:eastAsia="en-AU"/>
        </w:rPr>
      </w:pPr>
      <w:r>
        <w:rPr>
          <w:noProof/>
          <w:lang w:val="en-NZ" w:eastAsia="en-NZ"/>
        </w:rPr>
        <w:drawing>
          <wp:anchor distT="0" distB="0" distL="114300" distR="114300" simplePos="0" relativeHeight="251769344" behindDoc="0" locked="0" layoutInCell="1" allowOverlap="1" wp14:anchorId="14547916" wp14:editId="07B5F944">
            <wp:simplePos x="0" y="0"/>
            <wp:positionH relativeFrom="margin">
              <wp:posOffset>3542665</wp:posOffset>
            </wp:positionH>
            <wp:positionV relativeFrom="paragraph">
              <wp:posOffset>70485</wp:posOffset>
            </wp:positionV>
            <wp:extent cx="2238375" cy="972820"/>
            <wp:effectExtent l="0" t="0" r="9525" b="0"/>
            <wp:wrapThrough wrapText="bothSides">
              <wp:wrapPolygon edited="0">
                <wp:start x="0" y="0"/>
                <wp:lineTo x="0" y="21149"/>
                <wp:lineTo x="21508" y="21149"/>
                <wp:lineTo x="21508" y="0"/>
                <wp:lineTo x="0" y="0"/>
              </wp:wrapPolygon>
            </wp:wrapThrough>
            <wp:docPr id="7228" name="Picture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238375" cy="972820"/>
                    </a:xfrm>
                    <a:prstGeom prst="rect">
                      <a:avLst/>
                    </a:prstGeom>
                  </pic:spPr>
                </pic:pic>
              </a:graphicData>
            </a:graphic>
            <wp14:sizeRelH relativeFrom="page">
              <wp14:pctWidth>0</wp14:pctWidth>
            </wp14:sizeRelH>
            <wp14:sizeRelV relativeFrom="page">
              <wp14:pctHeight>0</wp14:pctHeight>
            </wp14:sizeRelV>
          </wp:anchor>
        </w:drawing>
      </w:r>
    </w:p>
    <w:p w14:paraId="63AD5DA6" w14:textId="77777777" w:rsidR="00414592" w:rsidRDefault="00414592" w:rsidP="00414592">
      <w:pPr>
        <w:pStyle w:val="Normaltext1"/>
        <w:ind w:left="0"/>
        <w:rPr>
          <w:sz w:val="24"/>
          <w:szCs w:val="24"/>
          <w:lang w:val="en-AU"/>
        </w:rPr>
      </w:pPr>
      <w:r>
        <w:rPr>
          <w:sz w:val="24"/>
          <w:szCs w:val="24"/>
          <w:lang w:val="en-AU"/>
        </w:rPr>
        <w:t>Geoff Lawn</w:t>
      </w:r>
    </w:p>
    <w:p w14:paraId="0CEE9B93" w14:textId="77777777" w:rsidR="00414592" w:rsidRDefault="00414592" w:rsidP="00414592">
      <w:pPr>
        <w:pStyle w:val="Normaltext1"/>
        <w:ind w:left="0"/>
        <w:rPr>
          <w:sz w:val="24"/>
          <w:szCs w:val="24"/>
          <w:lang w:val="en-AU"/>
        </w:rPr>
      </w:pPr>
      <w:r w:rsidRPr="004C6617">
        <w:rPr>
          <w:sz w:val="24"/>
          <w:szCs w:val="24"/>
          <w:lang w:val="en-AU"/>
        </w:rPr>
        <w:t>CALC President</w:t>
      </w:r>
      <w:r>
        <w:rPr>
          <w:sz w:val="24"/>
          <w:szCs w:val="24"/>
          <w:lang w:val="en-AU"/>
        </w:rPr>
        <w:t>, May 2021</w:t>
      </w:r>
    </w:p>
    <w:p w14:paraId="38D309F4" w14:textId="77777777" w:rsidR="00414592" w:rsidRDefault="00414592" w:rsidP="00414592">
      <w:pPr>
        <w:pStyle w:val="Normaltext1"/>
        <w:ind w:left="0"/>
        <w:rPr>
          <w:sz w:val="24"/>
          <w:szCs w:val="24"/>
          <w:lang w:val="en-AU"/>
        </w:rPr>
      </w:pPr>
    </w:p>
    <w:p w14:paraId="6C82AE39" w14:textId="77777777" w:rsidR="00414592" w:rsidRDefault="00414592" w:rsidP="00AA6A8D">
      <w:pPr>
        <w:rPr>
          <w:rFonts w:ascii="Arial" w:hAnsi="Arial"/>
          <w:color w:val="FF0000"/>
          <w:sz w:val="20"/>
          <w:szCs w:val="20"/>
        </w:rPr>
      </w:pPr>
    </w:p>
    <w:p w14:paraId="3F323C3F" w14:textId="77777777" w:rsidR="00AA6A8D" w:rsidRPr="00AA6A8D" w:rsidRDefault="00AA6A8D" w:rsidP="00AA6A8D">
      <w:pPr>
        <w:rPr>
          <w:rFonts w:asciiTheme="minorHAnsi" w:hAnsiTheme="minorHAnsi" w:cstheme="minorBidi"/>
          <w:color w:val="auto"/>
          <w:lang w:val="en-AU" w:eastAsia="en-US"/>
        </w:rPr>
      </w:pPr>
    </w:p>
    <w:p w14:paraId="7084FCBD" w14:textId="77777777" w:rsidR="00D15565" w:rsidRPr="00D15565" w:rsidRDefault="00D15565" w:rsidP="00D15565">
      <w:pPr>
        <w:rPr>
          <w:rFonts w:ascii="Arial" w:hAnsi="Arial"/>
          <w:sz w:val="20"/>
          <w:szCs w:val="20"/>
        </w:rPr>
      </w:pPr>
    </w:p>
    <w:p w14:paraId="43D320A5" w14:textId="4AA132B4" w:rsidR="00894CE2" w:rsidRPr="000F5AFA" w:rsidRDefault="002916F7" w:rsidP="000F5AFA">
      <w:pPr>
        <w:pStyle w:val="Normaltext1"/>
        <w:ind w:left="0"/>
        <w:rPr>
          <w:sz w:val="24"/>
          <w:szCs w:val="24"/>
          <w:lang w:val="en-AU"/>
        </w:rPr>
      </w:pPr>
      <w:r>
        <w:rPr>
          <w:sz w:val="24"/>
          <w:szCs w:val="24"/>
          <w:lang w:val="en-AU"/>
        </w:rPr>
        <w:br w:type="page"/>
      </w:r>
      <w:bookmarkStart w:id="2" w:name="_Toc461960000"/>
    </w:p>
    <w:p w14:paraId="2B8A73C5" w14:textId="15BCB01A" w:rsidR="00C52736" w:rsidRDefault="00C52736" w:rsidP="003A5F53">
      <w:pPr>
        <w:pStyle w:val="StyleNormaltext1BoldItalic"/>
        <w:tabs>
          <w:tab w:val="clear" w:pos="297"/>
          <w:tab w:val="clear" w:pos="1134"/>
          <w:tab w:val="clear" w:pos="2356"/>
          <w:tab w:val="clear" w:pos="3180"/>
          <w:tab w:val="left" w:pos="3630"/>
        </w:tabs>
        <w:ind w:left="0"/>
        <w:rPr>
          <w:rFonts w:ascii="Arial" w:hAnsi="Arial"/>
          <w:sz w:val="36"/>
          <w:szCs w:val="36"/>
        </w:rPr>
      </w:pPr>
    </w:p>
    <w:p w14:paraId="00170329" w14:textId="39EBF73D" w:rsidR="00F63A44" w:rsidRDefault="00F63A44" w:rsidP="00356C82">
      <w:pPr>
        <w:ind w:left="0"/>
        <w:jc w:val="left"/>
        <w:rPr>
          <w:rFonts w:ascii="Arial" w:eastAsia="PMingLiU" w:hAnsi="Arial"/>
          <w:b/>
          <w:bCs/>
          <w:sz w:val="36"/>
          <w:szCs w:val="36"/>
          <w:lang w:val="en-AU"/>
        </w:rPr>
      </w:pPr>
      <w:r w:rsidRPr="00F63A44">
        <w:rPr>
          <w:rFonts w:ascii="Arial" w:eastAsia="PMingLiU" w:hAnsi="Arial"/>
          <w:b/>
          <w:bCs/>
          <w:sz w:val="36"/>
          <w:szCs w:val="36"/>
          <w:lang w:val="en-AU"/>
        </w:rPr>
        <w:t>Drafting through the pandemic: a view from London</w:t>
      </w:r>
      <w:r w:rsidR="00755FB0">
        <w:rPr>
          <w:rFonts w:ascii="Arial" w:eastAsia="PMingLiU" w:hAnsi="Arial"/>
          <w:b/>
          <w:bCs/>
          <w:sz w:val="36"/>
          <w:szCs w:val="36"/>
          <w:lang w:val="en-AU"/>
        </w:rPr>
        <w:t xml:space="preserve"> </w:t>
      </w:r>
    </w:p>
    <w:p w14:paraId="60217A12" w14:textId="77777777" w:rsidR="00C90C8B" w:rsidRDefault="00C90C8B" w:rsidP="00C90C8B">
      <w:pPr>
        <w:spacing w:before="240" w:after="240"/>
        <w:rPr>
          <w:rFonts w:ascii="Times New Roman" w:hAnsi="Times New Roman" w:cs="Times New Roman"/>
          <w:color w:val="auto"/>
          <w:sz w:val="24"/>
          <w:szCs w:val="24"/>
          <w:lang w:val="en-GB"/>
        </w:rPr>
      </w:pPr>
      <w:r>
        <w:rPr>
          <w:rFonts w:ascii="Arial" w:hAnsi="Arial"/>
          <w:b/>
          <w:bCs/>
        </w:rPr>
        <w:t>By Lydia Clapinska and Joel Wolchover, OPC London</w:t>
      </w:r>
    </w:p>
    <w:p w14:paraId="55CCD6E5" w14:textId="77777777" w:rsidR="00C90C8B" w:rsidRDefault="00C90C8B" w:rsidP="00C90C8B">
      <w:pPr>
        <w:ind w:left="0"/>
        <w:jc w:val="left"/>
      </w:pPr>
      <w:r>
        <w:t xml:space="preserve">A group of drafters stood in an uneasy circle around an office desk, shuffling to gauge and maintain an appropriate distance from each other and wondering when they would see each other again. There were snacks for sharing (can you imagine?) and a sense of relief and exhaustion and huge trepidation. </w:t>
      </w:r>
    </w:p>
    <w:p w14:paraId="7D7AB7AB" w14:textId="77777777" w:rsidR="00C90C8B" w:rsidRDefault="00C90C8B" w:rsidP="00C90C8B">
      <w:pPr>
        <w:ind w:left="0"/>
        <w:jc w:val="left"/>
      </w:pPr>
    </w:p>
    <w:p w14:paraId="2E5CFBB0" w14:textId="52EAFDF1" w:rsidR="00C90C8B" w:rsidRDefault="00C90C8B" w:rsidP="00C90C8B">
      <w:pPr>
        <w:ind w:left="0"/>
        <w:jc w:val="left"/>
      </w:pPr>
      <w:r>
        <w:t>This was March 2020 and the last group of drafters to be banished to their homes by the virus were those who worked on the Coronavirus Bill. That Bill was a monumental effor</w:t>
      </w:r>
      <w:r w:rsidR="00591001">
        <w:t>t for the Office  - a 348 page B</w:t>
      </w:r>
      <w:r>
        <w:t>ill drafted in 6 weeks and rushed through Parliament in a week. That was 14 months ago and it was the last time many of us set foot in the office.</w:t>
      </w:r>
    </w:p>
    <w:p w14:paraId="5D8BD790" w14:textId="77777777" w:rsidR="00C90C8B" w:rsidRDefault="00C90C8B" w:rsidP="00C90C8B">
      <w:pPr>
        <w:ind w:left="0"/>
        <w:jc w:val="left"/>
      </w:pPr>
    </w:p>
    <w:p w14:paraId="5AF266A1" w14:textId="77777777" w:rsidR="00FB391E" w:rsidRDefault="00696308" w:rsidP="00FB391E">
      <w:pPr>
        <w:keepNext/>
        <w:ind w:left="0"/>
        <w:jc w:val="left"/>
      </w:pPr>
      <w:r>
        <w:rPr>
          <w:noProof/>
          <w:lang w:val="en-NZ" w:eastAsia="en-NZ"/>
        </w:rPr>
        <w:drawing>
          <wp:inline distT="0" distB="0" distL="0" distR="0" wp14:anchorId="79362EB5" wp14:editId="4E06B211">
            <wp:extent cx="5962650" cy="3238500"/>
            <wp:effectExtent l="0" t="0" r="0" b="0"/>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62650" cy="3238500"/>
                    </a:xfrm>
                    <a:prstGeom prst="rect">
                      <a:avLst/>
                    </a:prstGeom>
                    <a:noFill/>
                    <a:ln>
                      <a:noFill/>
                    </a:ln>
                  </pic:spPr>
                </pic:pic>
              </a:graphicData>
            </a:graphic>
          </wp:inline>
        </w:drawing>
      </w:r>
    </w:p>
    <w:p w14:paraId="3625EC7A" w14:textId="76581BA2" w:rsidR="00696308" w:rsidRPr="005355CC" w:rsidRDefault="000C478F" w:rsidP="00FB391E">
      <w:pPr>
        <w:pStyle w:val="Caption"/>
        <w:jc w:val="left"/>
        <w:rPr>
          <w:sz w:val="20"/>
          <w:szCs w:val="20"/>
        </w:rPr>
      </w:pPr>
      <w:r>
        <w:rPr>
          <w:sz w:val="20"/>
          <w:szCs w:val="20"/>
        </w:rPr>
        <w:t xml:space="preserve">                                          </w:t>
      </w:r>
      <w:r w:rsidR="00FB391E" w:rsidRPr="005355CC">
        <w:rPr>
          <w:sz w:val="20"/>
          <w:szCs w:val="20"/>
        </w:rPr>
        <w:t xml:space="preserve">An empty Westminster bridge </w:t>
      </w:r>
      <w:r>
        <w:rPr>
          <w:sz w:val="20"/>
          <w:szCs w:val="20"/>
        </w:rPr>
        <w:t xml:space="preserve">– Photograph thanks to </w:t>
      </w:r>
      <w:r w:rsidR="00FB391E" w:rsidRPr="005355CC">
        <w:rPr>
          <w:sz w:val="20"/>
          <w:szCs w:val="20"/>
        </w:rPr>
        <w:t>Bethany Cannell</w:t>
      </w:r>
      <w:r w:rsidR="00FB391E" w:rsidRPr="005355CC">
        <w:rPr>
          <w:noProof/>
          <w:sz w:val="20"/>
          <w:szCs w:val="20"/>
        </w:rPr>
        <w:t>.</w:t>
      </w:r>
    </w:p>
    <w:p w14:paraId="7DEB36C1" w14:textId="4B57EEEC" w:rsidR="00696308" w:rsidRDefault="0070390F" w:rsidP="00C90C8B">
      <w:pPr>
        <w:ind w:left="0"/>
        <w:jc w:val="left"/>
      </w:pPr>
      <w:r>
        <w:rPr>
          <w:noProof/>
          <w:lang w:val="en-NZ" w:eastAsia="en-NZ"/>
        </w:rPr>
        <w:drawing>
          <wp:anchor distT="0" distB="0" distL="114300" distR="114300" simplePos="0" relativeHeight="251739648" behindDoc="0" locked="0" layoutInCell="1" allowOverlap="1" wp14:anchorId="430D2DDD" wp14:editId="72259445">
            <wp:simplePos x="0" y="0"/>
            <wp:positionH relativeFrom="column">
              <wp:posOffset>-109855</wp:posOffset>
            </wp:positionH>
            <wp:positionV relativeFrom="paragraph">
              <wp:posOffset>177165</wp:posOffset>
            </wp:positionV>
            <wp:extent cx="1390650" cy="1469595"/>
            <wp:effectExtent l="0" t="0" r="0" b="0"/>
            <wp:wrapThrough wrapText="bothSides">
              <wp:wrapPolygon edited="0">
                <wp:start x="0" y="0"/>
                <wp:lineTo x="0" y="21283"/>
                <wp:lineTo x="21304" y="21283"/>
                <wp:lineTo x="21304" y="0"/>
                <wp:lineTo x="0" y="0"/>
              </wp:wrapPolygon>
            </wp:wrapThrough>
            <wp:docPr id="7186" name="Picture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390650" cy="1469595"/>
                    </a:xfrm>
                    <a:prstGeom prst="rect">
                      <a:avLst/>
                    </a:prstGeom>
                  </pic:spPr>
                </pic:pic>
              </a:graphicData>
            </a:graphic>
          </wp:anchor>
        </w:drawing>
      </w:r>
    </w:p>
    <w:p w14:paraId="40306960" w14:textId="7A453039" w:rsidR="00C90C8B" w:rsidRDefault="00C90C8B" w:rsidP="00C90C8B">
      <w:pPr>
        <w:ind w:left="0"/>
        <w:jc w:val="left"/>
      </w:pPr>
      <w:r>
        <w:t>The Coronavirus Bill, with its plethora of emergency powers, marked the start of an extraordinary year.</w:t>
      </w:r>
    </w:p>
    <w:p w14:paraId="00324E40" w14:textId="5F87FD7E" w:rsidR="00C90C8B" w:rsidRDefault="00C90C8B" w:rsidP="00C90C8B">
      <w:pPr>
        <w:ind w:left="0"/>
        <w:jc w:val="left"/>
      </w:pPr>
    </w:p>
    <w:p w14:paraId="1C476AEF" w14:textId="73B8B234" w:rsidR="00C90C8B" w:rsidRDefault="00C90C8B" w:rsidP="00C90C8B">
      <w:pPr>
        <w:ind w:left="0"/>
        <w:jc w:val="left"/>
      </w:pPr>
      <w:r>
        <w:t xml:space="preserve">The most significant change in all our working lives has been the move to working from home full-time. The excellent IT support we enjoy at OPC has helped us to avoid the worst pitfalls of remote working but the challenges have still been enormous - and very varied. </w:t>
      </w:r>
    </w:p>
    <w:p w14:paraId="05AF6CE9" w14:textId="77777777" w:rsidR="00C90C8B" w:rsidRDefault="00C90C8B" w:rsidP="00C90C8B">
      <w:pPr>
        <w:ind w:left="0"/>
        <w:jc w:val="left"/>
      </w:pPr>
    </w:p>
    <w:p w14:paraId="7ADE0B3E" w14:textId="38253001" w:rsidR="00C90C8B" w:rsidRDefault="00C90C8B" w:rsidP="00C90C8B">
      <w:pPr>
        <w:ind w:left="0"/>
        <w:jc w:val="left"/>
      </w:pPr>
      <w:r>
        <w:t>While some of us are fortunate to have dedicated spaces at home to work from, or very on-trend garden outbuildings kitted out with office equipment, others have had to work from their kitchens, bedrooms or children’s rooms - in some cases perched on the end of a bed or having to move around to keep out of the way of flatmates.</w:t>
      </w:r>
    </w:p>
    <w:p w14:paraId="2246D4C8" w14:textId="77777777" w:rsidR="00C90C8B" w:rsidRDefault="00C90C8B" w:rsidP="00C90C8B">
      <w:pPr>
        <w:ind w:left="0"/>
        <w:jc w:val="left"/>
      </w:pPr>
    </w:p>
    <w:p w14:paraId="3362411C" w14:textId="70CDCD38" w:rsidR="00C90C8B" w:rsidRDefault="00C90C8B" w:rsidP="00C90C8B">
      <w:pPr>
        <w:ind w:left="0"/>
        <w:jc w:val="left"/>
      </w:pPr>
      <w:r>
        <w:lastRenderedPageBreak/>
        <w:t>We are not alone in having to learn the etiquette of “Zoom” - or in our case Google Meet - and the new language of “you’re still on mute!”, “legacy hands”, blurred backgrounds and the awkward wave at the end of a meeting.</w:t>
      </w:r>
    </w:p>
    <w:p w14:paraId="7BC717A5" w14:textId="77777777" w:rsidR="00C90C8B" w:rsidRDefault="00C90C8B" w:rsidP="00C90C8B">
      <w:pPr>
        <w:ind w:left="0"/>
        <w:jc w:val="left"/>
      </w:pPr>
    </w:p>
    <w:p w14:paraId="5B68A51D" w14:textId="6CF7DC30" w:rsidR="00C90C8B" w:rsidRDefault="00C90C8B" w:rsidP="00C90C8B">
      <w:pPr>
        <w:ind w:left="0"/>
        <w:jc w:val="left"/>
      </w:pPr>
      <w:r>
        <w:t>Some of us had the added challenge of months of forced home-schooling, during which time we wondered in awe how teachers manage to control 30 children at once, let alone teach them anything. Stories of refusenik children staging protests against their substitute parent-teachers became commonplace.  For others loneliness has been the biggest challenge.  Many of us have also had caring responsibilities, supporting elderly or isolated relatives, friends and neighbours. Pets assumed a new importance in lockdown - we saw a surge in office puppies and kittens, furry bundles of joy blissfully oblivious to the support and vital companionship they provide.</w:t>
      </w:r>
    </w:p>
    <w:p w14:paraId="4DEFADE4" w14:textId="77777777" w:rsidR="00C90C8B" w:rsidRDefault="00C90C8B" w:rsidP="00C90C8B">
      <w:pPr>
        <w:ind w:left="0"/>
        <w:jc w:val="left"/>
      </w:pPr>
    </w:p>
    <w:p w14:paraId="5893307C" w14:textId="7A3492C6" w:rsidR="00C90C8B" w:rsidRDefault="00C90C8B" w:rsidP="00C90C8B">
      <w:pPr>
        <w:ind w:left="0"/>
        <w:jc w:val="left"/>
      </w:pPr>
      <w:r>
        <w:t>A common theme, when we discuss the impact of the current situation among ourselves, is that we miss the impromptu chats that arise when you bump into a colleague in the corridor or canteen. Conscious of the effect on our well-being, and the need to maintain the sense of being “an office” while being physically outside our actual office, we have tried a variety of different strategies and events.</w:t>
      </w:r>
    </w:p>
    <w:p w14:paraId="3552F59A" w14:textId="77777777" w:rsidR="00C90C8B" w:rsidRDefault="00C90C8B" w:rsidP="00C90C8B">
      <w:pPr>
        <w:ind w:left="0"/>
        <w:jc w:val="left"/>
      </w:pPr>
    </w:p>
    <w:p w14:paraId="21B7F4EB" w14:textId="1F0F9EFC" w:rsidR="00C90C8B" w:rsidRDefault="00C90C8B" w:rsidP="00C90C8B">
      <w:pPr>
        <w:ind w:left="0"/>
        <w:jc w:val="left"/>
      </w:pPr>
      <w:r>
        <w:t>We now have a regular well-being newsletter, which details the many sources of support that are available for coping with lockdown (though inevitably, most are accessed online). Tantalisingly, the resources on offer now include a "life after lockdown" series - recognising that the easing of restrictions and the return to what now seems a bygone age of working in physical proximity to one another is likely to present challenges of its own.</w:t>
      </w:r>
    </w:p>
    <w:p w14:paraId="140BAAA9" w14:textId="77777777" w:rsidR="000C478F" w:rsidRDefault="000C478F" w:rsidP="00C90C8B">
      <w:pPr>
        <w:ind w:left="0"/>
        <w:jc w:val="left"/>
      </w:pPr>
    </w:p>
    <w:p w14:paraId="293B961E" w14:textId="44C4E2F2" w:rsidR="00C90C8B" w:rsidRDefault="00C90C8B" w:rsidP="00C90C8B">
      <w:pPr>
        <w:ind w:left="0"/>
        <w:jc w:val="left"/>
      </w:pPr>
      <w:r>
        <w:t>Another innovation has been “coffee roulette” - where willing participants are thrown into small groups for an online coffee* and chat (*other hot drinks are available). The office now has a ferociously competitive board game club and (less competitive) book club, wh</w:t>
      </w:r>
      <w:r w:rsidR="000D0D95">
        <w:t xml:space="preserve">ich has even featured a discussion with </w:t>
      </w:r>
      <w:r>
        <w:t>one of the chosen authors. Various one-off events have also kept us entertained and in touch with one another, including a pancake competition for Shrove Tuesday - with prizes for appearance and inventiveness rather than taste - and an online trip to an “escape room” (perhaps slightly ironic, in the circumstances).</w:t>
      </w:r>
    </w:p>
    <w:p w14:paraId="0DA0B672" w14:textId="62001635" w:rsidR="00C90C8B" w:rsidRDefault="00C90C8B" w:rsidP="00C90C8B">
      <w:pPr>
        <w:ind w:left="0"/>
        <w:jc w:val="left"/>
      </w:pPr>
    </w:p>
    <w:p w14:paraId="3860CE1D" w14:textId="36E57DE5" w:rsidR="00D21C32" w:rsidRDefault="00810D3F" w:rsidP="00C90C8B">
      <w:pPr>
        <w:ind w:left="0"/>
        <w:jc w:val="left"/>
      </w:pPr>
      <w:r>
        <w:rPr>
          <w:noProof/>
          <w:lang w:val="en-NZ" w:eastAsia="en-NZ"/>
        </w:rPr>
        <w:drawing>
          <wp:anchor distT="0" distB="0" distL="114300" distR="114300" simplePos="0" relativeHeight="251738624" behindDoc="0" locked="0" layoutInCell="1" allowOverlap="1" wp14:anchorId="60878077" wp14:editId="2572D86B">
            <wp:simplePos x="0" y="0"/>
            <wp:positionH relativeFrom="column">
              <wp:posOffset>3395980</wp:posOffset>
            </wp:positionH>
            <wp:positionV relativeFrom="paragraph">
              <wp:posOffset>243840</wp:posOffset>
            </wp:positionV>
            <wp:extent cx="2014554" cy="2070519"/>
            <wp:effectExtent l="76200" t="76200" r="81280" b="82550"/>
            <wp:wrapNone/>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rot="21344678">
                      <a:off x="0" y="0"/>
                      <a:ext cx="2014554" cy="2070519"/>
                    </a:xfrm>
                    <a:prstGeom prst="rect">
                      <a:avLst/>
                    </a:prstGeom>
                  </pic:spPr>
                </pic:pic>
              </a:graphicData>
            </a:graphic>
            <wp14:sizeRelH relativeFrom="margin">
              <wp14:pctWidth>0</wp14:pctWidth>
            </wp14:sizeRelH>
            <wp14:sizeRelV relativeFrom="margin">
              <wp14:pctHeight>0</wp14:pctHeight>
            </wp14:sizeRelV>
          </wp:anchor>
        </w:drawing>
      </w:r>
      <w:r>
        <w:t xml:space="preserve">                               </w:t>
      </w:r>
      <w:r>
        <w:rPr>
          <w:noProof/>
          <w:lang w:val="en-NZ" w:eastAsia="en-NZ"/>
        </w:rPr>
        <w:drawing>
          <wp:inline distT="0" distB="0" distL="0" distR="0" wp14:anchorId="2C8E9716" wp14:editId="3EA7E514">
            <wp:extent cx="2263983" cy="2600325"/>
            <wp:effectExtent l="0" t="0" r="3175" b="0"/>
            <wp:docPr id="7184"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67066" cy="2603866"/>
                    </a:xfrm>
                    <a:prstGeom prst="rect">
                      <a:avLst/>
                    </a:prstGeom>
                    <a:noFill/>
                    <a:ln>
                      <a:noFill/>
                    </a:ln>
                  </pic:spPr>
                </pic:pic>
              </a:graphicData>
            </a:graphic>
          </wp:inline>
        </w:drawing>
      </w:r>
    </w:p>
    <w:p w14:paraId="7BB72F1C" w14:textId="77777777" w:rsidR="00D21C32" w:rsidRDefault="00D21C32" w:rsidP="00C90C8B">
      <w:pPr>
        <w:ind w:left="0"/>
        <w:jc w:val="left"/>
      </w:pPr>
    </w:p>
    <w:p w14:paraId="6DFABFF5" w14:textId="64B51173" w:rsidR="00C90C8B" w:rsidRDefault="00C90C8B" w:rsidP="00C90C8B">
      <w:pPr>
        <w:ind w:left="0"/>
        <w:jc w:val="left"/>
      </w:pPr>
      <w:r>
        <w:t>We have also taken part in events to raise funds for the London Legal Suppo</w:t>
      </w:r>
      <w:r w:rsidR="000D0D95">
        <w:t xml:space="preserve">rt Trust, whose funding of </w:t>
      </w:r>
      <w:r>
        <w:t xml:space="preserve">free legal advice in the capital and south-east of England has been badly hit by the pandemic (just as </w:t>
      </w:r>
      <w:r>
        <w:lastRenderedPageBreak/>
        <w:t>de</w:t>
      </w:r>
      <w:r w:rsidR="000D0D95">
        <w:t xml:space="preserve">mand for such services </w:t>
      </w:r>
      <w:r>
        <w:t>has soared). This included a socially distanced sponsored walk, in which participants walked separately, or in family groups, while keeping up a stream of banter on WhatsApp.</w:t>
      </w:r>
    </w:p>
    <w:p w14:paraId="1A87853A" w14:textId="77777777" w:rsidR="00C90C8B" w:rsidRDefault="00C90C8B" w:rsidP="00C90C8B">
      <w:pPr>
        <w:ind w:left="0"/>
        <w:jc w:val="left"/>
      </w:pPr>
    </w:p>
    <w:p w14:paraId="47A309A6" w14:textId="718BC813" w:rsidR="00C90C8B" w:rsidRDefault="00C90C8B" w:rsidP="00C90C8B">
      <w:pPr>
        <w:ind w:left="0"/>
        <w:jc w:val="left"/>
      </w:pPr>
      <w:r>
        <w:t>One consequence of the pandemic was that the issue which had dominated UK political life since 2016 - Brexit - was largely overshadowed for much of 2020.</w:t>
      </w:r>
    </w:p>
    <w:p w14:paraId="54B5F1A8" w14:textId="77777777" w:rsidR="00C90C8B" w:rsidRDefault="00C90C8B" w:rsidP="00C90C8B">
      <w:pPr>
        <w:ind w:left="0"/>
        <w:jc w:val="left"/>
      </w:pPr>
    </w:p>
    <w:p w14:paraId="63049764" w14:textId="77777777" w:rsidR="00C90C8B" w:rsidRDefault="00C90C8B" w:rsidP="00C90C8B">
      <w:pPr>
        <w:ind w:left="0"/>
        <w:jc w:val="left"/>
      </w:pPr>
      <w:r>
        <w:t>But 31 December 2020 (at 23:00 GMT, to be precise) marked the end of the “transition period” agreed between the EU and the UK. This made for interesting times for members of the Office working on the Bill which became the European Union (Future Relationship) Act 2020 (“EUFR”) - which makes changes to domestic UK law necessary to implement the Trade and Cooperation Agreement between the UK and the EU and related agreements.</w:t>
      </w:r>
    </w:p>
    <w:p w14:paraId="4230BD9B" w14:textId="77777777" w:rsidR="00C90C8B" w:rsidRDefault="00C90C8B" w:rsidP="00C90C8B">
      <w:pPr>
        <w:ind w:left="0"/>
        <w:jc w:val="left"/>
      </w:pPr>
    </w:p>
    <w:p w14:paraId="62E6BAD3" w14:textId="4A73D19C" w:rsidR="00C90C8B" w:rsidRDefault="00C90C8B" w:rsidP="00C90C8B">
      <w:pPr>
        <w:ind w:left="0"/>
        <w:jc w:val="left"/>
      </w:pPr>
      <w:r>
        <w:t>The timescale for the Bill was highly unusual. Any UK-EU trade deal needed to be implemented by the end of the transition period but the negotiations continued until the last minute and the deal was</w:t>
      </w:r>
      <w:r w:rsidR="000D0D95">
        <w:t xml:space="preserve"> only agreed on 24 December</w:t>
      </w:r>
      <w:r>
        <w:t>, with the three draft agreements (the Trade and Cooperation Agreement, the Security of Information Agreement and the Civil Nuclear Agreement) as well as a set of declarations bei</w:t>
      </w:r>
      <w:r w:rsidR="000D0D95">
        <w:t>ng published by 26 December</w:t>
      </w:r>
      <w:r>
        <w:t>. The Trade and Cooperation Agreement alone amounted to 1,246 pages.</w:t>
      </w:r>
    </w:p>
    <w:p w14:paraId="489A107C" w14:textId="77777777" w:rsidR="00C90C8B" w:rsidRDefault="00C90C8B" w:rsidP="00C90C8B">
      <w:pPr>
        <w:ind w:left="0"/>
        <w:jc w:val="left"/>
      </w:pPr>
    </w:p>
    <w:p w14:paraId="59774B19" w14:textId="77777777" w:rsidR="00C90C8B" w:rsidRDefault="00C90C8B" w:rsidP="00C90C8B">
      <w:pPr>
        <w:ind w:left="0"/>
        <w:jc w:val="left"/>
      </w:pPr>
      <w:r>
        <w:t>An 80 page draft Bill implementing these agreements was published on 29 December 2020 and was introduced into Parliament on 30 December 2020.  It went through all its Parliamentary stages on the same sitting day and received Royal Assent in the early hours of 31 December.  It is thought that it was the largest piece of legislation in modern times to go through Parliament in a single sitting day. The statutory instrument commencing the key provisions of the new Act was signed at 2.36 pm on 31 December 2020 with just a few hours to spare before the 11pm deadline.</w:t>
      </w:r>
    </w:p>
    <w:p w14:paraId="78B5CFFC" w14:textId="77777777" w:rsidR="000D0D95" w:rsidRDefault="00FF489A" w:rsidP="00C90C8B">
      <w:pPr>
        <w:ind w:left="0"/>
        <w:jc w:val="left"/>
      </w:pPr>
      <w:r>
        <w:rPr>
          <w:noProof/>
          <w:lang w:val="en-NZ" w:eastAsia="en-NZ"/>
        </w:rPr>
        <w:drawing>
          <wp:anchor distT="0" distB="0" distL="114300" distR="114300" simplePos="0" relativeHeight="251740672" behindDoc="0" locked="0" layoutInCell="1" allowOverlap="1" wp14:anchorId="2D7C55B2" wp14:editId="12487054">
            <wp:simplePos x="0" y="0"/>
            <wp:positionH relativeFrom="margin">
              <wp:align>left</wp:align>
            </wp:positionH>
            <wp:positionV relativeFrom="paragraph">
              <wp:posOffset>169545</wp:posOffset>
            </wp:positionV>
            <wp:extent cx="3721100" cy="1933575"/>
            <wp:effectExtent l="0" t="0" r="0" b="9525"/>
            <wp:wrapThrough wrapText="bothSides">
              <wp:wrapPolygon edited="0">
                <wp:start x="0" y="0"/>
                <wp:lineTo x="0" y="21494"/>
                <wp:lineTo x="21453" y="21494"/>
                <wp:lineTo x="21453" y="0"/>
                <wp:lineTo x="0" y="0"/>
              </wp:wrapPolygon>
            </wp:wrapThrough>
            <wp:docPr id="7187" name="Pictur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3721100" cy="1933575"/>
                    </a:xfrm>
                    <a:prstGeom prst="rect">
                      <a:avLst/>
                    </a:prstGeom>
                  </pic:spPr>
                </pic:pic>
              </a:graphicData>
            </a:graphic>
            <wp14:sizeRelH relativeFrom="margin">
              <wp14:pctWidth>0</wp14:pctWidth>
            </wp14:sizeRelH>
            <wp14:sizeRelV relativeFrom="margin">
              <wp14:pctHeight>0</wp14:pctHeight>
            </wp14:sizeRelV>
          </wp:anchor>
        </w:drawing>
      </w:r>
    </w:p>
    <w:p w14:paraId="5088E70E" w14:textId="2A13527E" w:rsidR="00C90C8B" w:rsidRDefault="00C90C8B" w:rsidP="00C90C8B">
      <w:pPr>
        <w:ind w:left="0"/>
        <w:jc w:val="left"/>
      </w:pPr>
      <w:r>
        <w:t>The timing was therefore very tight and a great team of drafters (about a dozen in total) worked tirelessly to deliver the Bill.  As much drafting work as possible was done in advance to try to anticipate what the agreements would contain but, inevitably, it was only at, or towards, the end that there was certainty as to what the agreements actually did contain. And it was also only at a relatively late stage that it was decided that the agreements would be provisionally applied because there was no longer enough time to ratify them before the end of the transition period.  Drafting changes were therefore needed right up until the very end.</w:t>
      </w:r>
    </w:p>
    <w:p w14:paraId="1864185D" w14:textId="77777777" w:rsidR="00C90C8B" w:rsidRDefault="00C90C8B" w:rsidP="00C90C8B">
      <w:pPr>
        <w:ind w:left="0"/>
        <w:jc w:val="left"/>
      </w:pPr>
    </w:p>
    <w:p w14:paraId="5152DF15" w14:textId="05E2171C" w:rsidR="00C90C8B" w:rsidRDefault="00C90C8B" w:rsidP="00C90C8B">
      <w:pPr>
        <w:ind w:left="0"/>
        <w:jc w:val="left"/>
      </w:pPr>
      <w:r>
        <w:t>Another drafting highlight of 2020 was the Sentencing Act 2020, to be known as the Sentencing Code, which received Royal A</w:t>
      </w:r>
      <w:r w:rsidR="000D0D95">
        <w:t>ssent in October 2020. The new C</w:t>
      </w:r>
      <w:r>
        <w:t>ode consol</w:t>
      </w:r>
      <w:r w:rsidR="000D0D95">
        <w:t>idated more than 1,300 pages of </w:t>
      </w:r>
      <w:r>
        <w:t xml:space="preserve">legislation. </w:t>
      </w:r>
      <w:r w:rsidR="000D0D95">
        <w:t>The C</w:t>
      </w:r>
      <w:r>
        <w:t>ode followed a Sentencing (Pre-consolidation Amendments) Act</w:t>
      </w:r>
      <w:r w:rsidR="000D0D95">
        <w:t>, allowing for a “clean </w:t>
      </w:r>
      <w:r>
        <w:t>sweep” of sentencing procedural law, so that offenders convicted</w:t>
      </w:r>
      <w:r w:rsidR="000D0D95">
        <w:t xml:space="preserve"> after the commencement of the C</w:t>
      </w:r>
      <w:r>
        <w:t>ode are sentenced according to the most up to date version of th</w:t>
      </w:r>
      <w:r w:rsidR="000D0D95">
        <w:t>e law, irrespective of when the </w:t>
      </w:r>
      <w:r>
        <w:t>offence was committed.</w:t>
      </w:r>
    </w:p>
    <w:p w14:paraId="07C67ED3" w14:textId="77777777" w:rsidR="00C90C8B" w:rsidRDefault="00C90C8B" w:rsidP="00C90C8B">
      <w:pPr>
        <w:ind w:left="0"/>
        <w:jc w:val="left"/>
      </w:pPr>
    </w:p>
    <w:p w14:paraId="73451C2A" w14:textId="66C4684A" w:rsidR="00C90C8B" w:rsidRDefault="00C90C8B" w:rsidP="00C90C8B">
      <w:pPr>
        <w:ind w:left="0"/>
        <w:jc w:val="left"/>
      </w:pPr>
      <w:r>
        <w:lastRenderedPageBreak/>
        <w:t xml:space="preserve">During the pandemic period over 3,600 pages of primary legislation drafted by OPC has made it onto the statute book, covering agriculture, fisheries, terrorist offenders, pensions, telecommunications, trade, finance, internal markets and Windrush compensation to name but a few. </w:t>
      </w:r>
      <w:r w:rsidR="002E2984">
        <w:t>(T</w:t>
      </w:r>
      <w:r w:rsidR="002E2984" w:rsidRPr="002E2984">
        <w:t xml:space="preserve">he </w:t>
      </w:r>
      <w:hyperlink r:id="rId46" w:history="1">
        <w:r w:rsidR="002E2984" w:rsidRPr="00BA4AFD">
          <w:rPr>
            <w:rStyle w:val="Hyperlink"/>
          </w:rPr>
          <w:t>Windrush Compensation Scheme (Expenditure) Act 2020</w:t>
        </w:r>
      </w:hyperlink>
      <w:r w:rsidR="002E2984" w:rsidRPr="002E2984">
        <w:t xml:space="preserve"> gives the Home Office parliamentary financial authority to make payments under the </w:t>
      </w:r>
      <w:hyperlink r:id="rId47" w:history="1">
        <w:r w:rsidR="002E2984" w:rsidRPr="00BA4AFD">
          <w:rPr>
            <w:rStyle w:val="Hyperlink"/>
          </w:rPr>
          <w:t>Windrush Compensation Scheme</w:t>
        </w:r>
      </w:hyperlink>
      <w:r w:rsidR="002E2984" w:rsidRPr="002E2984">
        <w:t>.</w:t>
      </w:r>
      <w:r w:rsidR="002E2984">
        <w:t>)</w:t>
      </w:r>
    </w:p>
    <w:p w14:paraId="03B7EDA2" w14:textId="77777777" w:rsidR="00C90C8B" w:rsidRDefault="00C90C8B" w:rsidP="00C90C8B">
      <w:pPr>
        <w:ind w:left="0"/>
        <w:jc w:val="left"/>
      </w:pPr>
    </w:p>
    <w:p w14:paraId="3D567AE8" w14:textId="5E6FD7D5" w:rsidR="00C90C8B" w:rsidRDefault="00C90C8B" w:rsidP="00C90C8B">
      <w:pPr>
        <w:ind w:left="0"/>
        <w:jc w:val="left"/>
      </w:pPr>
      <w:r>
        <w:t>The Coronavirus Act was the flagship piece of primary legislation responding to the pandemic but an enormous amount of secondary legislation, under that Act and existing public health legislation, also needed to be produced at great speed.</w:t>
      </w:r>
    </w:p>
    <w:p w14:paraId="72C3D651" w14:textId="77777777" w:rsidR="00C90C8B" w:rsidRDefault="00C90C8B" w:rsidP="00C90C8B">
      <w:pPr>
        <w:ind w:left="0"/>
        <w:jc w:val="left"/>
      </w:pPr>
    </w:p>
    <w:p w14:paraId="39B5F5AA" w14:textId="07A2FFED" w:rsidR="00C90C8B" w:rsidRDefault="00E33556" w:rsidP="00C90C8B">
      <w:pPr>
        <w:ind w:left="0"/>
        <w:jc w:val="left"/>
      </w:pPr>
      <w:r>
        <w:rPr>
          <w:noProof/>
          <w:lang w:val="en-NZ" w:eastAsia="en-NZ"/>
        </w:rPr>
        <w:drawing>
          <wp:anchor distT="0" distB="0" distL="114300" distR="114300" simplePos="0" relativeHeight="251741696" behindDoc="0" locked="0" layoutInCell="1" allowOverlap="1" wp14:anchorId="58BD6A37" wp14:editId="1B4D85E4">
            <wp:simplePos x="0" y="0"/>
            <wp:positionH relativeFrom="column">
              <wp:posOffset>4445</wp:posOffset>
            </wp:positionH>
            <wp:positionV relativeFrom="paragraph">
              <wp:posOffset>4445</wp:posOffset>
            </wp:positionV>
            <wp:extent cx="2571750" cy="1457325"/>
            <wp:effectExtent l="0" t="0" r="0" b="9525"/>
            <wp:wrapThrough wrapText="bothSides">
              <wp:wrapPolygon edited="0">
                <wp:start x="0" y="0"/>
                <wp:lineTo x="0" y="21459"/>
                <wp:lineTo x="21440" y="21459"/>
                <wp:lineTo x="21440" y="0"/>
                <wp:lineTo x="0" y="0"/>
              </wp:wrapPolygon>
            </wp:wrapThrough>
            <wp:docPr id="7188" name="Pictur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571750" cy="1457325"/>
                    </a:xfrm>
                    <a:prstGeom prst="rect">
                      <a:avLst/>
                    </a:prstGeom>
                  </pic:spPr>
                </pic:pic>
              </a:graphicData>
            </a:graphic>
          </wp:anchor>
        </w:drawing>
      </w:r>
      <w:r w:rsidR="00C90C8B">
        <w:t xml:space="preserve">Daniel Jenkins is head of the Government Legal Department’s SI Hub - a team of around 30 specialist secondary legislation drafters established in 2016 to draft statutory instruments (SIs) across central government departments - who are based down the corridor from OPC’s offices in 1 Horse Guards Road. He explained: </w:t>
      </w:r>
    </w:p>
    <w:p w14:paraId="149E5D5E" w14:textId="340BC7C7" w:rsidR="00C90C8B" w:rsidRDefault="000B68EE" w:rsidP="00C90C8B">
      <w:pPr>
        <w:ind w:left="0"/>
        <w:jc w:val="left"/>
      </w:pPr>
      <w:r>
        <w:rPr>
          <w:noProof/>
          <w:lang w:val="en-NZ" w:eastAsia="en-NZ"/>
        </w:rPr>
        <w:drawing>
          <wp:anchor distT="0" distB="0" distL="114300" distR="114300" simplePos="0" relativeHeight="251742720" behindDoc="0" locked="0" layoutInCell="1" allowOverlap="1" wp14:anchorId="42DD82AA" wp14:editId="5D1B9A31">
            <wp:simplePos x="0" y="0"/>
            <wp:positionH relativeFrom="column">
              <wp:posOffset>795020</wp:posOffset>
            </wp:positionH>
            <wp:positionV relativeFrom="paragraph">
              <wp:posOffset>219710</wp:posOffset>
            </wp:positionV>
            <wp:extent cx="1800225" cy="600075"/>
            <wp:effectExtent l="0" t="0" r="9525" b="9525"/>
            <wp:wrapThrough wrapText="bothSides">
              <wp:wrapPolygon edited="0">
                <wp:start x="0" y="0"/>
                <wp:lineTo x="0" y="21257"/>
                <wp:lineTo x="21486" y="21257"/>
                <wp:lineTo x="21486" y="0"/>
                <wp:lineTo x="0" y="0"/>
              </wp:wrapPolygon>
            </wp:wrapThrough>
            <wp:docPr id="7189" name="Picture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800225" cy="600075"/>
                    </a:xfrm>
                    <a:prstGeom prst="rect">
                      <a:avLst/>
                    </a:prstGeom>
                  </pic:spPr>
                </pic:pic>
              </a:graphicData>
            </a:graphic>
          </wp:anchor>
        </w:drawing>
      </w:r>
      <w:r w:rsidR="00C90C8B">
        <w:t>"The pandemic led to a huge amount of secondary legislation, across pretty much all policy areas - from education to entertainment, from elections to employment, from social security to criminal justice.</w:t>
      </w:r>
    </w:p>
    <w:p w14:paraId="2761D359" w14:textId="2FAF98F1" w:rsidR="00520CCE" w:rsidRDefault="00520CCE" w:rsidP="00C90C8B">
      <w:pPr>
        <w:ind w:left="0"/>
        <w:jc w:val="left"/>
      </w:pPr>
    </w:p>
    <w:p w14:paraId="6BEF5335" w14:textId="7EAE754A" w:rsidR="00C90C8B" w:rsidRDefault="000B68EE" w:rsidP="00C90C8B">
      <w:pPr>
        <w:ind w:left="0"/>
        <w:jc w:val="left"/>
      </w:pPr>
      <w:r>
        <w:t xml:space="preserve"> </w:t>
      </w:r>
      <w:r w:rsidR="00C90C8B">
        <w:t>“By mid-March 2021, the Government had made 332 coronavirus-related SIs and, including all those made by the administrations in Scotland, Wales and Northern Ireland, that figure rises to 778.</w:t>
      </w:r>
      <w:r w:rsidR="003346C2">
        <w:t xml:space="preserve"> Most </w:t>
      </w:r>
      <w:r w:rsidR="00C90C8B">
        <w:t xml:space="preserve">significantly, the Government has made around 120 SIs imposing business closures, social distancing measures and travel restrictions. </w:t>
      </w:r>
    </w:p>
    <w:p w14:paraId="728D3043" w14:textId="77777777" w:rsidR="00C90C8B" w:rsidRDefault="00C90C8B" w:rsidP="00C90C8B">
      <w:pPr>
        <w:ind w:left="0"/>
        <w:jc w:val="left"/>
      </w:pPr>
    </w:p>
    <w:p w14:paraId="57581250" w14:textId="7B792BAB" w:rsidR="00C90C8B" w:rsidRDefault="00C90C8B" w:rsidP="00C90C8B">
      <w:pPr>
        <w:ind w:left="0"/>
        <w:jc w:val="left"/>
      </w:pPr>
      <w:r>
        <w:t>"The biggest challenge for us has undoubtedly been the need to legislate at speed. We've been completing SI projects which, in normal times would take weeks or months, in days or even hours. Secondary legislation has been in the spotlight like never before. Our drafters, in the SI Hub and across government, have risen to the challenge brilliantly.”</w:t>
      </w:r>
    </w:p>
    <w:p w14:paraId="1AC71376" w14:textId="1BCC7520" w:rsidR="00C90C8B" w:rsidRDefault="00D04A75" w:rsidP="00C90C8B">
      <w:pPr>
        <w:ind w:left="0"/>
        <w:jc w:val="left"/>
      </w:pPr>
      <w:r>
        <w:rPr>
          <w:noProof/>
          <w:lang w:val="en-NZ" w:eastAsia="en-NZ"/>
        </w:rPr>
        <w:drawing>
          <wp:anchor distT="0" distB="0" distL="114300" distR="114300" simplePos="0" relativeHeight="251743744" behindDoc="0" locked="0" layoutInCell="1" allowOverlap="1" wp14:anchorId="238DB86B" wp14:editId="32AE0569">
            <wp:simplePos x="0" y="0"/>
            <wp:positionH relativeFrom="margin">
              <wp:align>right</wp:align>
            </wp:positionH>
            <wp:positionV relativeFrom="paragraph">
              <wp:posOffset>166467</wp:posOffset>
            </wp:positionV>
            <wp:extent cx="2968748" cy="2343150"/>
            <wp:effectExtent l="0" t="0" r="3175" b="0"/>
            <wp:wrapThrough wrapText="bothSides">
              <wp:wrapPolygon edited="0">
                <wp:start x="0" y="0"/>
                <wp:lineTo x="0" y="21424"/>
                <wp:lineTo x="21484" y="21424"/>
                <wp:lineTo x="21484" y="0"/>
                <wp:lineTo x="0" y="0"/>
              </wp:wrapPolygon>
            </wp:wrapThrough>
            <wp:docPr id="7191" name="Picture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2968748" cy="2343150"/>
                    </a:xfrm>
                    <a:prstGeom prst="rect">
                      <a:avLst/>
                    </a:prstGeom>
                  </pic:spPr>
                </pic:pic>
              </a:graphicData>
            </a:graphic>
          </wp:anchor>
        </w:drawing>
      </w:r>
    </w:p>
    <w:p w14:paraId="68C35CDA" w14:textId="34AA25EE" w:rsidR="00C90C8B" w:rsidRDefault="00591001" w:rsidP="00C90C8B">
      <w:pPr>
        <w:ind w:left="0"/>
        <w:jc w:val="left"/>
      </w:pPr>
      <w:r>
        <w:t>The Mother of P</w:t>
      </w:r>
      <w:r w:rsidR="00C90C8B">
        <w:t>arliaments, too, has had to adapt to social distancing. Unlike some legislatures, the decision was taken not to relocate temporarily to a larger venue where members could all be physically present but socially distant. Instead a hybrid system was introduced, with some members of each House physically present in the Chambers and others appearing in debates online - the Zoom backgrounds of some of their Lordships in particular revealing rather grand surroundings.</w:t>
      </w:r>
    </w:p>
    <w:p w14:paraId="165CE83A" w14:textId="77777777" w:rsidR="00C90C8B" w:rsidRDefault="00C90C8B" w:rsidP="00C90C8B">
      <w:pPr>
        <w:ind w:left="0"/>
        <w:jc w:val="left"/>
      </w:pPr>
    </w:p>
    <w:p w14:paraId="29CE1693" w14:textId="61370237" w:rsidR="00C90C8B" w:rsidRDefault="00C90C8B" w:rsidP="00C90C8B">
      <w:pPr>
        <w:ind w:left="0"/>
        <w:jc w:val="left"/>
      </w:pPr>
      <w:r>
        <w:t xml:space="preserve">Remote voting was briefly introduced in the Commons but the procedure expired in May 2020. Instead, electronic pass readers have been installed in the division lobbies to make the traditional process of casting a vote by walking through one of the lobbies safer and more efficient.  As well as pass readers in the Commons lobbies,  the Whips hold large numbers of proxy votes for those not attending Parliament - almost 600 of 650 MPs are now voting by proxy and almost 500 of these proxies are held by </w:t>
      </w:r>
      <w:r>
        <w:lastRenderedPageBreak/>
        <w:t xml:space="preserve">just one Government and one Official Opposition whip - a significant change in a Parliament for which voting in person through the lobbies has been such an essential part of life as an MP. Remote voting continues in the Lords. </w:t>
      </w:r>
    </w:p>
    <w:p w14:paraId="145772E5" w14:textId="77777777" w:rsidR="00C90C8B" w:rsidRDefault="00C90C8B" w:rsidP="00C90C8B">
      <w:pPr>
        <w:ind w:left="0"/>
        <w:jc w:val="left"/>
      </w:pPr>
    </w:p>
    <w:p w14:paraId="6244D726" w14:textId="2D724896" w:rsidR="00C90C8B" w:rsidRDefault="00C90C8B" w:rsidP="00C90C8B">
      <w:pPr>
        <w:ind w:left="0"/>
        <w:jc w:val="left"/>
      </w:pPr>
      <w:r>
        <w:t xml:space="preserve">It’s hard not to be impressed, watching hybrid proceedings on parliamentlive.tv, at how well the legislature has adapted to operating in pandemic conditions. Drafters at OPC, under the brilliant leadership of First Parliamentary Counsel Elizabeth Gardiner CB QC (Hon), have also shown and continue to show great resilience in these unprecedented times.  </w:t>
      </w:r>
    </w:p>
    <w:p w14:paraId="325C10A5" w14:textId="77777777" w:rsidR="00C90C8B" w:rsidRDefault="00C90C8B" w:rsidP="00C90C8B">
      <w:pPr>
        <w:ind w:left="0"/>
        <w:jc w:val="left"/>
      </w:pPr>
    </w:p>
    <w:p w14:paraId="05FEAD2B" w14:textId="6F372A3B" w:rsidR="00C90C8B" w:rsidRDefault="00C90C8B" w:rsidP="00C90C8B">
      <w:pPr>
        <w:ind w:left="0"/>
        <w:jc w:val="left"/>
      </w:pPr>
      <w:r>
        <w:t>In the words of Elizabeth Gardiner:</w:t>
      </w:r>
    </w:p>
    <w:p w14:paraId="361C55F9" w14:textId="77777777" w:rsidR="00C90C8B" w:rsidRDefault="00C90C8B" w:rsidP="00C90C8B">
      <w:pPr>
        <w:ind w:left="0"/>
        <w:jc w:val="left"/>
      </w:pPr>
    </w:p>
    <w:p w14:paraId="1645EE5D" w14:textId="773129BE" w:rsidR="00C90C8B" w:rsidRDefault="00C90C8B" w:rsidP="00C90C8B">
      <w:pPr>
        <w:ind w:left="0"/>
        <w:jc w:val="left"/>
      </w:pPr>
      <w:r>
        <w:t xml:space="preserve">"At the end of December 2020, with the key legislative building blocks for </w:t>
      </w:r>
      <w:r w:rsidR="003346C2">
        <w:t>EU Exit in place (just!) and the </w:t>
      </w:r>
      <w:r>
        <w:t>General Election having returned a Government with a healthy majority, I don't think I was alone in anticipating a period of relative calm in the world of UK legislation.  Yet, within a matter of weeks, the pandemic had emerged and things looked very different.</w:t>
      </w:r>
    </w:p>
    <w:p w14:paraId="0F0D31B6" w14:textId="77777777" w:rsidR="00C90C8B" w:rsidRDefault="00C90C8B" w:rsidP="00C90C8B">
      <w:pPr>
        <w:ind w:left="0"/>
        <w:jc w:val="left"/>
      </w:pPr>
    </w:p>
    <w:p w14:paraId="13D631EA" w14:textId="79712538" w:rsidR="00C90C8B" w:rsidRDefault="00C90C8B" w:rsidP="00C90C8B">
      <w:pPr>
        <w:ind w:left="0"/>
        <w:jc w:val="left"/>
      </w:pPr>
      <w:r>
        <w:t>“As we worked at pace to re-purpose and greatly expand our contingency drafting for a Pandemic Flu into something</w:t>
      </w:r>
      <w:r w:rsidR="003346C2">
        <w:t xml:space="preserve"> fit for the challenges of COVID</w:t>
      </w:r>
      <w:r>
        <w:t xml:space="preserve">-19, I recall that I kept having </w:t>
      </w:r>
      <w:r w:rsidR="003346C2">
        <w:t>to remind myself how to spell "c</w:t>
      </w:r>
      <w:r>
        <w:t>oronavirus" - a word now indelibly marked on all of us.</w:t>
      </w:r>
    </w:p>
    <w:p w14:paraId="4A5CB89C" w14:textId="77777777" w:rsidR="00C90C8B" w:rsidRDefault="00C90C8B" w:rsidP="00C90C8B">
      <w:pPr>
        <w:ind w:left="0"/>
        <w:jc w:val="left"/>
      </w:pPr>
    </w:p>
    <w:p w14:paraId="1B45A677" w14:textId="5655692D" w:rsidR="00C90C8B" w:rsidRDefault="00C90C8B" w:rsidP="00C90C8B">
      <w:pPr>
        <w:ind w:left="0"/>
        <w:jc w:val="left"/>
      </w:pPr>
      <w:r>
        <w:t>“More than a year on, we have successfully recreated the spirit and capability of OPC from our homes.  Colleagues have been magnificent - rising to every challenge and caring for each other along the way.  We've seen it takes more than a pandemic to interrupt the flow of legislation, with a bumper crop of 53 Bills (and over 3</w:t>
      </w:r>
      <w:r w:rsidR="003346C2">
        <w:t>,</w:t>
      </w:r>
      <w:r>
        <w:t>600 pages) passed, most of them having no</w:t>
      </w:r>
      <w:r w:rsidR="003346C2">
        <w:t>thing whatsoever to do with COVID</w:t>
      </w:r>
      <w:r>
        <w:t>-19.</w:t>
      </w:r>
    </w:p>
    <w:p w14:paraId="57157725" w14:textId="77777777" w:rsidR="00C90C8B" w:rsidRDefault="00C90C8B" w:rsidP="00C90C8B">
      <w:pPr>
        <w:ind w:left="0"/>
        <w:jc w:val="left"/>
      </w:pPr>
    </w:p>
    <w:p w14:paraId="2C707886" w14:textId="77777777" w:rsidR="00C11307" w:rsidRDefault="00C90C8B" w:rsidP="00C90C8B">
      <w:pPr>
        <w:ind w:left="0"/>
        <w:jc w:val="left"/>
      </w:pPr>
      <w:r>
        <w:t>“We will look back on these days as extraordinary in so many ways, but also with pride at what was achieved. We are already thinking about what we might do differently as a result of the experience - and I for one will leave lockdown with a heightened appreciation for the small things in life."</w:t>
      </w:r>
    </w:p>
    <w:p w14:paraId="5947E86A" w14:textId="77777777" w:rsidR="00C11307" w:rsidRDefault="00C11307" w:rsidP="00C90C8B">
      <w:pPr>
        <w:ind w:left="0"/>
        <w:jc w:val="left"/>
      </w:pPr>
    </w:p>
    <w:p w14:paraId="74D83E9A" w14:textId="546DBFDC" w:rsidR="00AB1CAC" w:rsidRDefault="00C11307" w:rsidP="00CC37EB">
      <w:pPr>
        <w:ind w:left="0"/>
        <w:jc w:val="center"/>
        <w:rPr>
          <w:rFonts w:ascii="Arial" w:eastAsia="PMingLiU" w:hAnsi="Arial"/>
          <w:b/>
          <w:bCs/>
          <w:sz w:val="36"/>
          <w:szCs w:val="36"/>
          <w:lang w:val="en-AU"/>
        </w:rPr>
      </w:pPr>
      <w:r>
        <w:rPr>
          <w:noProof/>
          <w:lang w:val="en-NZ" w:eastAsia="en-NZ"/>
        </w:rPr>
        <w:drawing>
          <wp:inline distT="0" distB="0" distL="0" distR="0" wp14:anchorId="1F9B5B15" wp14:editId="4D318DCE">
            <wp:extent cx="3838575" cy="2799901"/>
            <wp:effectExtent l="0" t="0" r="0" b="635"/>
            <wp:docPr id="7190" name="Picture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851101" cy="2809038"/>
                    </a:xfrm>
                    <a:prstGeom prst="rect">
                      <a:avLst/>
                    </a:prstGeom>
                  </pic:spPr>
                </pic:pic>
              </a:graphicData>
            </a:graphic>
          </wp:inline>
        </w:drawing>
      </w:r>
      <w:r w:rsidR="00AB1CAC">
        <w:rPr>
          <w:rFonts w:ascii="Arial" w:hAnsi="Arial"/>
          <w:b/>
          <w:bCs/>
          <w:sz w:val="36"/>
          <w:szCs w:val="36"/>
          <w:lang w:val="en-AU"/>
        </w:rPr>
        <w:br w:type="page"/>
      </w:r>
    </w:p>
    <w:p w14:paraId="7CD4018C" w14:textId="77777777" w:rsidR="00AB1CAC" w:rsidRDefault="00AB1CAC" w:rsidP="00B524D4">
      <w:pPr>
        <w:pStyle w:val="Normaltext1"/>
        <w:tabs>
          <w:tab w:val="left" w:pos="0"/>
        </w:tabs>
        <w:ind w:left="0"/>
        <w:rPr>
          <w:rFonts w:ascii="Arial" w:hAnsi="Arial"/>
          <w:b/>
          <w:bCs/>
          <w:color w:val="000000"/>
          <w:sz w:val="36"/>
          <w:szCs w:val="36"/>
          <w:lang w:val="en-AU"/>
        </w:rPr>
      </w:pPr>
    </w:p>
    <w:p w14:paraId="4C006D5E" w14:textId="560AF132" w:rsidR="00B524D4" w:rsidRPr="0012078A" w:rsidRDefault="00B524D4" w:rsidP="00B524D4">
      <w:pPr>
        <w:pStyle w:val="Normaltext1"/>
        <w:tabs>
          <w:tab w:val="left" w:pos="0"/>
        </w:tabs>
        <w:ind w:left="0"/>
        <w:rPr>
          <w:rFonts w:ascii="Arial" w:hAnsi="Arial"/>
          <w:b/>
          <w:bCs/>
          <w:color w:val="000000"/>
          <w:sz w:val="36"/>
          <w:szCs w:val="36"/>
          <w:lang w:val="en-AU"/>
        </w:rPr>
      </w:pPr>
      <w:r>
        <w:rPr>
          <w:rFonts w:ascii="Arial" w:hAnsi="Arial"/>
          <w:b/>
          <w:bCs/>
          <w:color w:val="000000"/>
          <w:sz w:val="36"/>
          <w:szCs w:val="36"/>
          <w:lang w:val="en-AU"/>
        </w:rPr>
        <w:t xml:space="preserve">India – </w:t>
      </w:r>
      <w:r w:rsidR="00AE744B">
        <w:rPr>
          <w:rFonts w:ascii="Arial" w:hAnsi="Arial"/>
          <w:b/>
          <w:bCs/>
          <w:color w:val="000000"/>
          <w:sz w:val="36"/>
          <w:szCs w:val="36"/>
          <w:lang w:val="en-AU"/>
        </w:rPr>
        <w:t>COVID-19 crisis – p</w:t>
      </w:r>
      <w:r w:rsidR="00895384">
        <w:rPr>
          <w:rFonts w:ascii="Arial" w:hAnsi="Arial"/>
          <w:b/>
          <w:bCs/>
          <w:color w:val="000000"/>
          <w:sz w:val="36"/>
          <w:szCs w:val="36"/>
          <w:lang w:val="en-AU"/>
        </w:rPr>
        <w:t xml:space="preserve">light of people of India </w:t>
      </w:r>
    </w:p>
    <w:p w14:paraId="5CBD18C9" w14:textId="77777777" w:rsidR="00791ECF" w:rsidRDefault="000C67FE" w:rsidP="000C67FE">
      <w:pPr>
        <w:ind w:left="0"/>
        <w:jc w:val="left"/>
      </w:pPr>
      <w:r>
        <w:t xml:space="preserve">Lucy Marsh-Smith writes: I have been very moved by the plight of the people of India.  </w:t>
      </w:r>
    </w:p>
    <w:p w14:paraId="74F86808" w14:textId="77777777" w:rsidR="00791ECF" w:rsidRDefault="00791ECF" w:rsidP="000C67FE">
      <w:pPr>
        <w:ind w:left="0"/>
        <w:jc w:val="left"/>
      </w:pPr>
    </w:p>
    <w:p w14:paraId="3DB86141" w14:textId="0A1F7C83" w:rsidR="000C67FE" w:rsidRDefault="000C67FE" w:rsidP="000C67FE">
      <w:pPr>
        <w:ind w:left="0"/>
        <w:jc w:val="left"/>
      </w:pPr>
      <w:r>
        <w:t>I was the first of several generations of my family not to be born in that country.  My grandfather, Reginal Norman Marsh-Smith, was Inspector General of Police there and when he left India in the 1940s he wrote this wonderful poem which I have always treasured:</w:t>
      </w:r>
    </w:p>
    <w:p w14:paraId="6577C504" w14:textId="77777777" w:rsidR="000C67FE" w:rsidRDefault="000C67FE" w:rsidP="000C67FE">
      <w:pPr>
        <w:ind w:left="0"/>
        <w:jc w:val="left"/>
      </w:pPr>
    </w:p>
    <w:p w14:paraId="3ECE1274" w14:textId="77777777" w:rsidR="000C67FE" w:rsidRDefault="000C67FE" w:rsidP="001123A0">
      <w:pPr>
        <w:ind w:left="1701"/>
        <w:jc w:val="left"/>
      </w:pPr>
      <w:r>
        <w:t>AN ENGLISHMAN’S THOUGHTS ON INDIA</w:t>
      </w:r>
    </w:p>
    <w:p w14:paraId="02A6CA7B" w14:textId="77777777" w:rsidR="000C67FE" w:rsidRDefault="000C67FE" w:rsidP="001123A0">
      <w:pPr>
        <w:ind w:left="1701"/>
        <w:jc w:val="left"/>
      </w:pPr>
    </w:p>
    <w:p w14:paraId="53B27818" w14:textId="77777777" w:rsidR="000C67FE" w:rsidRDefault="000C67FE" w:rsidP="001123A0">
      <w:pPr>
        <w:ind w:left="1701"/>
        <w:jc w:val="left"/>
      </w:pPr>
      <w:r>
        <w:t>I have a love for India,</w:t>
      </w:r>
    </w:p>
    <w:p w14:paraId="00B61F65" w14:textId="77777777" w:rsidR="000C67FE" w:rsidRDefault="000C67FE" w:rsidP="001123A0">
      <w:pPr>
        <w:ind w:left="1701"/>
        <w:jc w:val="left"/>
      </w:pPr>
      <w:r>
        <w:t>The land where I had my birth,</w:t>
      </w:r>
    </w:p>
    <w:p w14:paraId="65DF14AB" w14:textId="77777777" w:rsidR="000C67FE" w:rsidRDefault="000C67FE" w:rsidP="001123A0">
      <w:pPr>
        <w:ind w:left="1701"/>
        <w:jc w:val="left"/>
      </w:pPr>
      <w:r>
        <w:t>I have a passion for India,</w:t>
      </w:r>
    </w:p>
    <w:p w14:paraId="3A28E00E" w14:textId="77777777" w:rsidR="000C67FE" w:rsidRDefault="000C67FE" w:rsidP="001123A0">
      <w:pPr>
        <w:ind w:left="1701"/>
        <w:jc w:val="left"/>
      </w:pPr>
      <w:r>
        <w:t>Her vastness, her grandeur, her worth.</w:t>
      </w:r>
    </w:p>
    <w:p w14:paraId="4D2848A9" w14:textId="77777777" w:rsidR="000C67FE" w:rsidRDefault="000C67FE" w:rsidP="001123A0">
      <w:pPr>
        <w:ind w:left="1701"/>
        <w:jc w:val="left"/>
      </w:pPr>
    </w:p>
    <w:p w14:paraId="1D78517D" w14:textId="77777777" w:rsidR="000C67FE" w:rsidRDefault="000C67FE" w:rsidP="001123A0">
      <w:pPr>
        <w:ind w:left="1701"/>
        <w:jc w:val="left"/>
      </w:pPr>
      <w:r>
        <w:t>I’ve spent a life-time in India,</w:t>
      </w:r>
    </w:p>
    <w:p w14:paraId="2BDAF6F0" w14:textId="77777777" w:rsidR="000C67FE" w:rsidRDefault="000C67FE" w:rsidP="001123A0">
      <w:pPr>
        <w:ind w:left="1701"/>
        <w:jc w:val="left"/>
      </w:pPr>
      <w:r>
        <w:t>I know of her joy and her pain,</w:t>
      </w:r>
    </w:p>
    <w:p w14:paraId="0A401674" w14:textId="77777777" w:rsidR="000C67FE" w:rsidRDefault="000C67FE" w:rsidP="001123A0">
      <w:pPr>
        <w:ind w:left="1701"/>
        <w:jc w:val="left"/>
      </w:pPr>
      <w:r>
        <w:t>I have been long years in India,</w:t>
      </w:r>
    </w:p>
    <w:p w14:paraId="57AA1BA2" w14:textId="77777777" w:rsidR="000C67FE" w:rsidRDefault="000C67FE" w:rsidP="001123A0">
      <w:pPr>
        <w:ind w:left="1701"/>
        <w:jc w:val="left"/>
      </w:pPr>
      <w:r>
        <w:t>I know of her loss and her gain.</w:t>
      </w:r>
    </w:p>
    <w:p w14:paraId="33F2F83C" w14:textId="77777777" w:rsidR="000C67FE" w:rsidRDefault="000C67FE" w:rsidP="001123A0">
      <w:pPr>
        <w:ind w:left="1701"/>
        <w:jc w:val="left"/>
      </w:pPr>
    </w:p>
    <w:p w14:paraId="0B29DC3C" w14:textId="77777777" w:rsidR="000C67FE" w:rsidRDefault="000C67FE" w:rsidP="001123A0">
      <w:pPr>
        <w:ind w:left="1701"/>
        <w:jc w:val="left"/>
      </w:pPr>
      <w:r>
        <w:t>I owe a debt to India,</w:t>
      </w:r>
    </w:p>
    <w:p w14:paraId="5FF29361" w14:textId="77777777" w:rsidR="000C67FE" w:rsidRDefault="000C67FE" w:rsidP="001123A0">
      <w:pPr>
        <w:ind w:left="1701"/>
        <w:jc w:val="left"/>
      </w:pPr>
      <w:r>
        <w:t>A debt I can never repay,</w:t>
      </w:r>
    </w:p>
    <w:p w14:paraId="780CE92B" w14:textId="77777777" w:rsidR="000C67FE" w:rsidRDefault="000C67FE" w:rsidP="001123A0">
      <w:pPr>
        <w:ind w:left="1701"/>
        <w:jc w:val="left"/>
      </w:pPr>
      <w:r>
        <w:t>I’ve eaten the salt of India,</w:t>
      </w:r>
    </w:p>
    <w:p w14:paraId="225A1D45" w14:textId="77777777" w:rsidR="000C67FE" w:rsidRDefault="000C67FE" w:rsidP="001123A0">
      <w:pPr>
        <w:ind w:left="1701"/>
        <w:jc w:val="left"/>
      </w:pPr>
      <w:r>
        <w:t>To that salt I’ll be true alway.</w:t>
      </w:r>
    </w:p>
    <w:p w14:paraId="7621A346" w14:textId="77777777" w:rsidR="000C67FE" w:rsidRDefault="000C67FE" w:rsidP="001123A0">
      <w:pPr>
        <w:ind w:left="1701"/>
        <w:jc w:val="left"/>
      </w:pPr>
    </w:p>
    <w:p w14:paraId="0381B203" w14:textId="77777777" w:rsidR="000C67FE" w:rsidRDefault="000C67FE" w:rsidP="001123A0">
      <w:pPr>
        <w:ind w:left="1701"/>
        <w:jc w:val="left"/>
      </w:pPr>
      <w:r>
        <w:t>I owe a duty to India,</w:t>
      </w:r>
    </w:p>
    <w:p w14:paraId="2196E10D" w14:textId="77777777" w:rsidR="000C67FE" w:rsidRDefault="000C67FE" w:rsidP="001123A0">
      <w:pPr>
        <w:ind w:left="1701"/>
        <w:jc w:val="left"/>
      </w:pPr>
      <w:r>
        <w:t>To help her with all my might,</w:t>
      </w:r>
    </w:p>
    <w:p w14:paraId="34447FE6" w14:textId="77777777" w:rsidR="000C67FE" w:rsidRDefault="000C67FE" w:rsidP="001123A0">
      <w:pPr>
        <w:ind w:left="1701"/>
        <w:jc w:val="left"/>
      </w:pPr>
      <w:r>
        <w:t>I’ll take a vow for India,</w:t>
      </w:r>
    </w:p>
    <w:p w14:paraId="42EB5BAB" w14:textId="77777777" w:rsidR="000C67FE" w:rsidRDefault="000C67FE" w:rsidP="001123A0">
      <w:pPr>
        <w:ind w:left="1701"/>
        <w:jc w:val="left"/>
      </w:pPr>
      <w:r>
        <w:t>To her my troth I’ll plight.</w:t>
      </w:r>
    </w:p>
    <w:p w14:paraId="5A28830A" w14:textId="77777777" w:rsidR="000C67FE" w:rsidRDefault="000C67FE" w:rsidP="001123A0">
      <w:pPr>
        <w:ind w:left="1701"/>
        <w:jc w:val="left"/>
      </w:pPr>
    </w:p>
    <w:p w14:paraId="5F380141" w14:textId="77777777" w:rsidR="000C67FE" w:rsidRDefault="000C67FE" w:rsidP="001123A0">
      <w:pPr>
        <w:ind w:left="1701"/>
        <w:jc w:val="left"/>
      </w:pPr>
      <w:r>
        <w:t>I have a fear for India,</w:t>
      </w:r>
    </w:p>
    <w:p w14:paraId="029506AA" w14:textId="77777777" w:rsidR="000C67FE" w:rsidRDefault="000C67FE" w:rsidP="001123A0">
      <w:pPr>
        <w:ind w:left="1701"/>
        <w:jc w:val="left"/>
      </w:pPr>
      <w:r>
        <w:t>That she may be a prey to strife,</w:t>
      </w:r>
    </w:p>
    <w:p w14:paraId="2A2D5863" w14:textId="77777777" w:rsidR="000C67FE" w:rsidRDefault="000C67FE" w:rsidP="001123A0">
      <w:pPr>
        <w:ind w:left="1701"/>
        <w:jc w:val="left"/>
      </w:pPr>
      <w:r>
        <w:t>I have a dread for India,</w:t>
      </w:r>
    </w:p>
    <w:p w14:paraId="28A4A363" w14:textId="77777777" w:rsidR="000C67FE" w:rsidRDefault="000C67FE" w:rsidP="001123A0">
      <w:pPr>
        <w:ind w:left="1701"/>
        <w:jc w:val="left"/>
      </w:pPr>
      <w:r>
        <w:t>Lest she thus imperil her life.</w:t>
      </w:r>
    </w:p>
    <w:p w14:paraId="4F1CDA24" w14:textId="77777777" w:rsidR="000C67FE" w:rsidRDefault="000C67FE" w:rsidP="001123A0">
      <w:pPr>
        <w:ind w:left="1701"/>
        <w:jc w:val="left"/>
      </w:pPr>
    </w:p>
    <w:p w14:paraId="20E9745E" w14:textId="77777777" w:rsidR="000C67FE" w:rsidRDefault="000C67FE" w:rsidP="001123A0">
      <w:pPr>
        <w:ind w:left="1701"/>
        <w:jc w:val="left"/>
      </w:pPr>
      <w:r>
        <w:t>I have a hope for India,</w:t>
      </w:r>
    </w:p>
    <w:p w14:paraId="3721F318" w14:textId="77777777" w:rsidR="000C67FE" w:rsidRDefault="000C67FE" w:rsidP="001123A0">
      <w:pPr>
        <w:ind w:left="1701"/>
        <w:jc w:val="left"/>
      </w:pPr>
      <w:r>
        <w:t>That she may be prosperous, happy, and free,</w:t>
      </w:r>
    </w:p>
    <w:p w14:paraId="2C77BB5C" w14:textId="77777777" w:rsidR="000C67FE" w:rsidRDefault="000C67FE" w:rsidP="001123A0">
      <w:pPr>
        <w:ind w:left="1701"/>
        <w:jc w:val="left"/>
      </w:pPr>
      <w:r>
        <w:t>I have a vision of India,</w:t>
      </w:r>
    </w:p>
    <w:p w14:paraId="085B7185" w14:textId="77777777" w:rsidR="000C67FE" w:rsidRDefault="000C67FE" w:rsidP="001123A0">
      <w:pPr>
        <w:ind w:left="1701"/>
        <w:jc w:val="left"/>
      </w:pPr>
      <w:r>
        <w:t>Of her greatness about to be.</w:t>
      </w:r>
    </w:p>
    <w:p w14:paraId="371EBE87" w14:textId="77777777" w:rsidR="000C67FE" w:rsidRDefault="000C67FE" w:rsidP="001123A0">
      <w:pPr>
        <w:ind w:left="1701"/>
        <w:jc w:val="left"/>
      </w:pPr>
    </w:p>
    <w:p w14:paraId="31801843" w14:textId="77777777" w:rsidR="000C67FE" w:rsidRDefault="000C67FE" w:rsidP="001123A0">
      <w:pPr>
        <w:ind w:left="1701"/>
        <w:jc w:val="left"/>
      </w:pPr>
      <w:r>
        <w:t>I have a prayer for India,</w:t>
      </w:r>
    </w:p>
    <w:p w14:paraId="1A2F864D" w14:textId="77777777" w:rsidR="000C67FE" w:rsidRDefault="000C67FE" w:rsidP="001123A0">
      <w:pPr>
        <w:ind w:left="1701"/>
        <w:jc w:val="left"/>
      </w:pPr>
      <w:r>
        <w:t>That my fear and dread may be wrong,</w:t>
      </w:r>
    </w:p>
    <w:p w14:paraId="2C400826" w14:textId="77777777" w:rsidR="000C67FE" w:rsidRDefault="000C67FE" w:rsidP="001123A0">
      <w:pPr>
        <w:ind w:left="1701"/>
        <w:jc w:val="left"/>
      </w:pPr>
      <w:r>
        <w:t>I ask God’s blessing for India,</w:t>
      </w:r>
    </w:p>
    <w:p w14:paraId="2F855AEB" w14:textId="77777777" w:rsidR="000C67FE" w:rsidRDefault="000C67FE" w:rsidP="001123A0">
      <w:pPr>
        <w:ind w:left="1701"/>
        <w:jc w:val="left"/>
      </w:pPr>
      <w:r>
        <w:t>That my hope may prove true ere long.</w:t>
      </w:r>
    </w:p>
    <w:p w14:paraId="29FDBD4B" w14:textId="77777777" w:rsidR="000C67FE" w:rsidRDefault="000C67FE" w:rsidP="001123A0">
      <w:pPr>
        <w:ind w:left="1701"/>
        <w:jc w:val="left"/>
      </w:pPr>
    </w:p>
    <w:p w14:paraId="0653AA82" w14:textId="77777777" w:rsidR="000C67FE" w:rsidRDefault="000C67FE" w:rsidP="001123A0">
      <w:pPr>
        <w:ind w:left="1701"/>
        <w:jc w:val="left"/>
      </w:pPr>
      <w:r>
        <w:t>11.3.46                               R.N.M-S</w:t>
      </w:r>
    </w:p>
    <w:p w14:paraId="52C102E9" w14:textId="77777777" w:rsidR="000C67FE" w:rsidRDefault="000C67FE" w:rsidP="000C67FE">
      <w:pPr>
        <w:ind w:left="0"/>
        <w:jc w:val="left"/>
      </w:pPr>
    </w:p>
    <w:p w14:paraId="51997BA3" w14:textId="77777777" w:rsidR="000C67FE" w:rsidRDefault="000C67FE" w:rsidP="000C67FE">
      <w:pPr>
        <w:ind w:left="0"/>
        <w:jc w:val="left"/>
      </w:pPr>
    </w:p>
    <w:p w14:paraId="19DB9714" w14:textId="77777777" w:rsidR="000C67FE" w:rsidRDefault="000C67FE" w:rsidP="000C67FE">
      <w:pPr>
        <w:ind w:left="0"/>
        <w:jc w:val="left"/>
      </w:pPr>
    </w:p>
    <w:p w14:paraId="14578B5D" w14:textId="77777777" w:rsidR="000C67FE" w:rsidRDefault="000C67FE" w:rsidP="000C67FE">
      <w:pPr>
        <w:ind w:left="0"/>
        <w:jc w:val="left"/>
      </w:pPr>
      <w:r>
        <w:t xml:space="preserve">75 years on India is facing a different sort of threat, one that my grandfather could never have imagined.  I wanted, through CALC, to express my sorrow for the current situation and hope that the terrible suffering of the Indian people, and in other countries in the Commonwealth, may be relieved as medical supplies and vaccines get to where they need to be. </w:t>
      </w:r>
    </w:p>
    <w:p w14:paraId="6346450B" w14:textId="77777777" w:rsidR="000C67FE" w:rsidRDefault="000C67FE" w:rsidP="000C67FE">
      <w:pPr>
        <w:ind w:left="0"/>
        <w:jc w:val="left"/>
      </w:pPr>
    </w:p>
    <w:p w14:paraId="38722E9F" w14:textId="6B7F6852" w:rsidR="00AE744B" w:rsidRDefault="000C67FE" w:rsidP="000C67FE">
      <w:pPr>
        <w:ind w:left="0"/>
        <w:jc w:val="left"/>
      </w:pPr>
      <w:r>
        <w:t>Till then I share my grandfather’s hopes and prayers for future prosperity and the relief of suffering of the Indian people a</w:t>
      </w:r>
      <w:r w:rsidR="003E555A">
        <w:t>nd the long-term defeat of COVID</w:t>
      </w:r>
      <w:r>
        <w:t>-19.</w:t>
      </w:r>
    </w:p>
    <w:p w14:paraId="00248E51" w14:textId="411A9481" w:rsidR="00791ECF" w:rsidRDefault="00791ECF" w:rsidP="000C67FE">
      <w:pPr>
        <w:ind w:left="0"/>
        <w:jc w:val="left"/>
      </w:pPr>
    </w:p>
    <w:p w14:paraId="7DB7C797" w14:textId="77777777" w:rsidR="00AE744B" w:rsidRDefault="00AE744B" w:rsidP="000C67FE">
      <w:pPr>
        <w:ind w:left="0"/>
        <w:jc w:val="left"/>
      </w:pPr>
    </w:p>
    <w:p w14:paraId="58C0C2D9" w14:textId="33BFEEBB" w:rsidR="00B524D4" w:rsidRDefault="00C97FC2" w:rsidP="00AE744B">
      <w:pPr>
        <w:ind w:left="0"/>
        <w:jc w:val="center"/>
        <w:rPr>
          <w:rFonts w:ascii="Arial" w:eastAsia="PMingLiU" w:hAnsi="Arial"/>
          <w:b/>
          <w:bCs/>
          <w:sz w:val="36"/>
          <w:szCs w:val="36"/>
          <w:lang w:val="en-AU"/>
        </w:rPr>
      </w:pPr>
      <w:r>
        <w:rPr>
          <w:noProof/>
          <w:lang w:val="en-NZ" w:eastAsia="en-NZ"/>
        </w:rPr>
        <w:drawing>
          <wp:anchor distT="0" distB="0" distL="114300" distR="114300" simplePos="0" relativeHeight="251736576" behindDoc="0" locked="0" layoutInCell="1" allowOverlap="1" wp14:anchorId="557B5B24" wp14:editId="68E385B7">
            <wp:simplePos x="0" y="0"/>
            <wp:positionH relativeFrom="margin">
              <wp:align>center</wp:align>
            </wp:positionH>
            <wp:positionV relativeFrom="paragraph">
              <wp:posOffset>3516187</wp:posOffset>
            </wp:positionV>
            <wp:extent cx="3256767" cy="2530737"/>
            <wp:effectExtent l="0" t="0" r="1270" b="3175"/>
            <wp:wrapNone/>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3256767" cy="2530737"/>
                    </a:xfrm>
                    <a:prstGeom prst="rect">
                      <a:avLst/>
                    </a:prstGeom>
                  </pic:spPr>
                </pic:pic>
              </a:graphicData>
            </a:graphic>
            <wp14:sizeRelH relativeFrom="margin">
              <wp14:pctWidth>0</wp14:pctWidth>
            </wp14:sizeRelH>
            <wp14:sizeRelV relativeFrom="margin">
              <wp14:pctHeight>0</wp14:pctHeight>
            </wp14:sizeRelV>
          </wp:anchor>
        </w:drawing>
      </w:r>
      <w:r w:rsidR="00AE744B">
        <w:rPr>
          <w:noProof/>
          <w:lang w:val="en-NZ" w:eastAsia="en-NZ"/>
        </w:rPr>
        <w:drawing>
          <wp:inline distT="0" distB="0" distL="0" distR="0" wp14:anchorId="6633A883" wp14:editId="29DC2874">
            <wp:extent cx="4579178" cy="3131507"/>
            <wp:effectExtent l="0" t="0" r="0" b="0"/>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89028" cy="3138243"/>
                    </a:xfrm>
                    <a:prstGeom prst="rect">
                      <a:avLst/>
                    </a:prstGeom>
                  </pic:spPr>
                </pic:pic>
              </a:graphicData>
            </a:graphic>
          </wp:inline>
        </w:drawing>
      </w:r>
      <w:r w:rsidR="00B524D4">
        <w:rPr>
          <w:rFonts w:ascii="Arial" w:hAnsi="Arial"/>
          <w:b/>
          <w:bCs/>
          <w:sz w:val="36"/>
          <w:szCs w:val="36"/>
          <w:lang w:val="en-AU"/>
        </w:rPr>
        <w:br w:type="page"/>
      </w:r>
    </w:p>
    <w:p w14:paraId="118AB2F2" w14:textId="77777777" w:rsidR="00B524D4" w:rsidRDefault="00B524D4" w:rsidP="0012078A">
      <w:pPr>
        <w:pStyle w:val="Normaltext1"/>
        <w:tabs>
          <w:tab w:val="left" w:pos="0"/>
        </w:tabs>
        <w:ind w:left="0"/>
        <w:rPr>
          <w:rFonts w:ascii="Arial" w:hAnsi="Arial"/>
          <w:b/>
          <w:bCs/>
          <w:color w:val="000000"/>
          <w:sz w:val="36"/>
          <w:szCs w:val="36"/>
          <w:lang w:val="en-AU"/>
        </w:rPr>
      </w:pPr>
    </w:p>
    <w:p w14:paraId="05475ACD" w14:textId="321CAFA2" w:rsidR="00C70351" w:rsidRPr="0012078A" w:rsidRDefault="00C70351" w:rsidP="0012078A">
      <w:pPr>
        <w:pStyle w:val="Normaltext1"/>
        <w:tabs>
          <w:tab w:val="left" w:pos="0"/>
        </w:tabs>
        <w:ind w:left="0"/>
        <w:rPr>
          <w:rFonts w:ascii="Arial" w:hAnsi="Arial"/>
          <w:b/>
          <w:bCs/>
          <w:color w:val="000000"/>
          <w:sz w:val="36"/>
          <w:szCs w:val="36"/>
          <w:lang w:val="en-AU"/>
        </w:rPr>
      </w:pPr>
      <w:r w:rsidRPr="00C70351">
        <w:rPr>
          <w:rFonts w:ascii="Arial" w:hAnsi="Arial"/>
          <w:b/>
          <w:bCs/>
          <w:color w:val="000000"/>
          <w:sz w:val="36"/>
          <w:szCs w:val="36"/>
          <w:lang w:val="en-AU"/>
        </w:rPr>
        <w:t>New Zealand: New Chief Parliamentary Co</w:t>
      </w:r>
      <w:r w:rsidR="0012078A">
        <w:rPr>
          <w:rFonts w:ascii="Arial" w:hAnsi="Arial"/>
          <w:b/>
          <w:bCs/>
          <w:color w:val="000000"/>
          <w:sz w:val="36"/>
          <w:szCs w:val="36"/>
          <w:lang w:val="en-AU"/>
        </w:rPr>
        <w:t>unsel</w:t>
      </w:r>
    </w:p>
    <w:p w14:paraId="37890884" w14:textId="21FF254A" w:rsidR="00C70351" w:rsidRPr="00540059" w:rsidRDefault="003D452B" w:rsidP="00540059">
      <w:pPr>
        <w:ind w:left="0"/>
        <w:jc w:val="center"/>
        <w:rPr>
          <w:rFonts w:ascii="Arial" w:eastAsia="PMingLiU" w:hAnsi="Arial"/>
          <w:b/>
          <w:bCs/>
          <w:sz w:val="28"/>
          <w:szCs w:val="28"/>
          <w:lang w:val="en-AU"/>
        </w:rPr>
      </w:pPr>
      <w:r>
        <w:rPr>
          <w:noProof/>
          <w:lang w:val="en-NZ" w:eastAsia="en-NZ"/>
        </w:rPr>
        <w:drawing>
          <wp:anchor distT="0" distB="0" distL="114300" distR="114300" simplePos="0" relativeHeight="251735552" behindDoc="0" locked="0" layoutInCell="1" allowOverlap="1" wp14:anchorId="279869CD" wp14:editId="29068734">
            <wp:simplePos x="0" y="0"/>
            <wp:positionH relativeFrom="column">
              <wp:posOffset>5198719</wp:posOffset>
            </wp:positionH>
            <wp:positionV relativeFrom="paragraph">
              <wp:posOffset>342657</wp:posOffset>
            </wp:positionV>
            <wp:extent cx="1078135" cy="1765910"/>
            <wp:effectExtent l="0" t="0" r="8255" b="6350"/>
            <wp:wrapNone/>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078135" cy="1765910"/>
                    </a:xfrm>
                    <a:prstGeom prst="rect">
                      <a:avLst/>
                    </a:prstGeom>
                  </pic:spPr>
                </pic:pic>
              </a:graphicData>
            </a:graphic>
            <wp14:sizeRelH relativeFrom="page">
              <wp14:pctWidth>0</wp14:pctWidth>
            </wp14:sizeRelH>
            <wp14:sizeRelV relativeFrom="page">
              <wp14:pctHeight>0</wp14:pctHeight>
            </wp14:sizeRelV>
          </wp:anchor>
        </w:drawing>
      </w:r>
      <w:r w:rsidR="00192D84">
        <w:rPr>
          <w:noProof/>
          <w:lang w:val="en-NZ" w:eastAsia="en-NZ"/>
        </w:rPr>
        <w:drawing>
          <wp:anchor distT="0" distB="0" distL="114300" distR="114300" simplePos="0" relativeHeight="251734528" behindDoc="0" locked="0" layoutInCell="1" allowOverlap="1" wp14:anchorId="2B7F0344" wp14:editId="23C8C65B">
            <wp:simplePos x="0" y="0"/>
            <wp:positionH relativeFrom="page">
              <wp:posOffset>6099802</wp:posOffset>
            </wp:positionH>
            <wp:positionV relativeFrom="paragraph">
              <wp:posOffset>6029543</wp:posOffset>
            </wp:positionV>
            <wp:extent cx="1258587" cy="1643869"/>
            <wp:effectExtent l="0" t="0" r="0" b="0"/>
            <wp:wrapNone/>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258587" cy="1643869"/>
                    </a:xfrm>
                    <a:prstGeom prst="rect">
                      <a:avLst/>
                    </a:prstGeom>
                  </pic:spPr>
                </pic:pic>
              </a:graphicData>
            </a:graphic>
            <wp14:sizeRelH relativeFrom="page">
              <wp14:pctWidth>0</wp14:pctWidth>
            </wp14:sizeRelH>
            <wp14:sizeRelV relativeFrom="page">
              <wp14:pctHeight>0</wp14:pctHeight>
            </wp14:sizeRelV>
          </wp:anchor>
        </w:drawing>
      </w:r>
      <w:r w:rsidR="00C70351">
        <w:rPr>
          <w:noProof/>
          <w:lang w:val="en-NZ" w:eastAsia="en-NZ"/>
        </w:rPr>
        <w:drawing>
          <wp:inline distT="0" distB="0" distL="0" distR="0" wp14:anchorId="144FA3B1" wp14:editId="1950DBE9">
            <wp:extent cx="4352925" cy="78155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375265" cy="7855684"/>
                    </a:xfrm>
                    <a:prstGeom prst="rect">
                      <a:avLst/>
                    </a:prstGeom>
                  </pic:spPr>
                </pic:pic>
              </a:graphicData>
            </a:graphic>
          </wp:inline>
        </w:drawing>
      </w:r>
      <w:r w:rsidR="00C70351">
        <w:rPr>
          <w:rFonts w:ascii="Arial" w:hAnsi="Arial"/>
          <w:b/>
          <w:bCs/>
          <w:iCs/>
          <w:sz w:val="36"/>
          <w:szCs w:val="36"/>
        </w:rPr>
        <w:br w:type="page"/>
      </w:r>
    </w:p>
    <w:p w14:paraId="4DC55FE8" w14:textId="77777777" w:rsidR="001C7172" w:rsidRDefault="001C7172" w:rsidP="00540059">
      <w:pPr>
        <w:ind w:left="0"/>
        <w:jc w:val="center"/>
        <w:rPr>
          <w:rFonts w:ascii="Arial" w:hAnsi="Arial"/>
          <w:b/>
          <w:bCs/>
          <w:iCs/>
          <w:sz w:val="36"/>
          <w:szCs w:val="36"/>
        </w:rPr>
      </w:pPr>
    </w:p>
    <w:p w14:paraId="64535077" w14:textId="6CCBA52F" w:rsidR="001C7172" w:rsidRDefault="001C7172" w:rsidP="001C7172">
      <w:pPr>
        <w:ind w:left="0"/>
      </w:pPr>
      <w:r>
        <w:t>CALC members also congratulate Cassie on</w:t>
      </w:r>
      <w:r w:rsidR="00D5587C">
        <w:t xml:space="preserve"> </w:t>
      </w:r>
      <w:hyperlink r:id="rId57" w:history="1">
        <w:r w:rsidR="00D5587C" w:rsidRPr="00D5587C">
          <w:rPr>
            <w:rStyle w:val="Hyperlink"/>
          </w:rPr>
          <w:t>the following award</w:t>
        </w:r>
      </w:hyperlink>
      <w:r>
        <w:t>:</w:t>
      </w:r>
    </w:p>
    <w:p w14:paraId="56094D91" w14:textId="77777777" w:rsidR="001C7172" w:rsidRPr="001C7172" w:rsidRDefault="001C7172" w:rsidP="001C7172">
      <w:pPr>
        <w:ind w:left="0"/>
      </w:pPr>
    </w:p>
    <w:p w14:paraId="123351D7" w14:textId="78FD5F84" w:rsidR="003374FF" w:rsidRDefault="00864A3B" w:rsidP="00D948E6">
      <w:pPr>
        <w:ind w:left="0"/>
        <w:jc w:val="center"/>
        <w:rPr>
          <w:rFonts w:ascii="Arial" w:hAnsi="Arial"/>
          <w:b/>
          <w:bCs/>
          <w:iCs/>
          <w:sz w:val="36"/>
          <w:szCs w:val="36"/>
        </w:rPr>
      </w:pPr>
      <w:r>
        <w:rPr>
          <w:noProof/>
          <w:lang w:val="en-NZ" w:eastAsia="en-NZ"/>
        </w:rPr>
        <w:drawing>
          <wp:inline distT="0" distB="0" distL="0" distR="0" wp14:anchorId="57615FEA" wp14:editId="4DA96C7F">
            <wp:extent cx="5629275" cy="8667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29275" cy="866775"/>
                    </a:xfrm>
                    <a:prstGeom prst="rect">
                      <a:avLst/>
                    </a:prstGeom>
                  </pic:spPr>
                </pic:pic>
              </a:graphicData>
            </a:graphic>
          </wp:inline>
        </w:drawing>
      </w:r>
      <w:r w:rsidR="00540059">
        <w:rPr>
          <w:noProof/>
          <w:lang w:val="en-NZ" w:eastAsia="en-NZ"/>
        </w:rPr>
        <w:drawing>
          <wp:inline distT="0" distB="0" distL="0" distR="0" wp14:anchorId="5C996D09" wp14:editId="2D889FDC">
            <wp:extent cx="3927869" cy="69913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929691" cy="6994593"/>
                    </a:xfrm>
                    <a:prstGeom prst="rect">
                      <a:avLst/>
                    </a:prstGeom>
                  </pic:spPr>
                </pic:pic>
              </a:graphicData>
            </a:graphic>
          </wp:inline>
        </w:drawing>
      </w:r>
      <w:r w:rsidR="000B3462">
        <w:rPr>
          <w:rFonts w:ascii="Arial" w:hAnsi="Arial"/>
          <w:b/>
          <w:bCs/>
          <w:iCs/>
          <w:sz w:val="36"/>
          <w:szCs w:val="36"/>
        </w:rPr>
        <w:br w:type="page"/>
      </w:r>
    </w:p>
    <w:p w14:paraId="31FC9597" w14:textId="77777777" w:rsidR="003374FF" w:rsidRDefault="003374FF" w:rsidP="00C70351">
      <w:pPr>
        <w:ind w:left="0"/>
        <w:jc w:val="left"/>
        <w:rPr>
          <w:rFonts w:ascii="Arial" w:hAnsi="Arial"/>
          <w:b/>
          <w:bCs/>
          <w:iCs/>
          <w:sz w:val="36"/>
          <w:szCs w:val="36"/>
        </w:rPr>
      </w:pPr>
    </w:p>
    <w:p w14:paraId="6C25F8CF" w14:textId="77777777" w:rsidR="007731A4" w:rsidRDefault="0015500F">
      <w:pPr>
        <w:ind w:left="0"/>
        <w:jc w:val="left"/>
        <w:rPr>
          <w:rFonts w:ascii="Arial" w:hAnsi="Arial"/>
          <w:spacing w:val="-12"/>
          <w:sz w:val="42"/>
          <w:szCs w:val="42"/>
        </w:rPr>
      </w:pPr>
      <w:r>
        <w:rPr>
          <w:noProof/>
          <w:lang w:val="en-NZ" w:eastAsia="en-NZ"/>
        </w:rPr>
        <w:drawing>
          <wp:inline distT="0" distB="0" distL="0" distR="0" wp14:anchorId="794EBCB2" wp14:editId="270A592A">
            <wp:extent cx="6198310" cy="1490597"/>
            <wp:effectExtent l="0" t="0" r="0" b="0"/>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216368" cy="1494940"/>
                    </a:xfrm>
                    <a:prstGeom prst="rect">
                      <a:avLst/>
                    </a:prstGeom>
                  </pic:spPr>
                </pic:pic>
              </a:graphicData>
            </a:graphic>
          </wp:inline>
        </w:drawing>
      </w:r>
    </w:p>
    <w:p w14:paraId="060921D0" w14:textId="2A0D11EE" w:rsidR="007731A4" w:rsidRDefault="007731A4">
      <w:pPr>
        <w:ind w:left="0"/>
        <w:jc w:val="left"/>
        <w:rPr>
          <w:rFonts w:ascii="Arial" w:hAnsi="Arial"/>
          <w:spacing w:val="-12"/>
          <w:sz w:val="42"/>
          <w:szCs w:val="42"/>
        </w:rPr>
      </w:pPr>
    </w:p>
    <w:p w14:paraId="5275AFE0" w14:textId="59307428" w:rsidR="00D948E6" w:rsidRDefault="00F15D9E">
      <w:pPr>
        <w:ind w:left="0"/>
        <w:jc w:val="left"/>
        <w:rPr>
          <w:rFonts w:ascii="Arial" w:hAnsi="Arial"/>
          <w:spacing w:val="-12"/>
          <w:sz w:val="42"/>
          <w:szCs w:val="42"/>
        </w:rPr>
      </w:pPr>
      <w:r>
        <w:rPr>
          <w:rFonts w:ascii="Arial" w:hAnsi="Arial"/>
          <w:b/>
          <w:bCs/>
          <w:sz w:val="36"/>
          <w:szCs w:val="36"/>
          <w:lang w:val="en-AU"/>
        </w:rPr>
        <w:t xml:space="preserve">New Zealand: </w:t>
      </w:r>
      <w:r w:rsidR="008E6DFC">
        <w:rPr>
          <w:rFonts w:ascii="Arial" w:hAnsi="Arial"/>
          <w:b/>
          <w:bCs/>
          <w:sz w:val="36"/>
          <w:szCs w:val="36"/>
          <w:lang w:val="en-AU"/>
        </w:rPr>
        <w:t>DCPC (Drafting)</w:t>
      </w:r>
      <w:r w:rsidR="00D948E6">
        <w:rPr>
          <w:rFonts w:ascii="Arial" w:hAnsi="Arial"/>
          <w:b/>
          <w:bCs/>
          <w:sz w:val="36"/>
          <w:szCs w:val="36"/>
          <w:lang w:val="en-AU"/>
        </w:rPr>
        <w:t xml:space="preserve"> </w:t>
      </w:r>
      <w:r w:rsidR="008E6DFC">
        <w:rPr>
          <w:rFonts w:ascii="Arial" w:hAnsi="Arial"/>
          <w:b/>
          <w:bCs/>
          <w:sz w:val="36"/>
          <w:szCs w:val="36"/>
          <w:lang w:val="en-AU"/>
        </w:rPr>
        <w:t xml:space="preserve">&amp; </w:t>
      </w:r>
      <w:r w:rsidR="00D948E6">
        <w:rPr>
          <w:rFonts w:ascii="Arial" w:hAnsi="Arial"/>
          <w:b/>
          <w:bCs/>
          <w:sz w:val="36"/>
          <w:szCs w:val="36"/>
          <w:lang w:val="en-AU"/>
        </w:rPr>
        <w:t xml:space="preserve">Director </w:t>
      </w:r>
      <w:r>
        <w:rPr>
          <w:rFonts w:ascii="Arial" w:hAnsi="Arial"/>
          <w:b/>
          <w:bCs/>
          <w:sz w:val="36"/>
          <w:szCs w:val="36"/>
          <w:lang w:val="en-AU"/>
        </w:rPr>
        <w:t>(</w:t>
      </w:r>
      <w:r w:rsidR="00D948E6">
        <w:rPr>
          <w:rFonts w:ascii="Arial" w:hAnsi="Arial"/>
          <w:b/>
          <w:bCs/>
          <w:sz w:val="36"/>
          <w:szCs w:val="36"/>
          <w:lang w:val="en-AU"/>
        </w:rPr>
        <w:t>Access</w:t>
      </w:r>
      <w:r>
        <w:rPr>
          <w:rFonts w:ascii="Arial" w:hAnsi="Arial"/>
          <w:b/>
          <w:bCs/>
          <w:sz w:val="36"/>
          <w:szCs w:val="36"/>
          <w:lang w:val="en-AU"/>
        </w:rPr>
        <w:t>)</w:t>
      </w:r>
      <w:r w:rsidR="00D948E6">
        <w:rPr>
          <w:rFonts w:ascii="Arial" w:hAnsi="Arial"/>
          <w:b/>
          <w:bCs/>
          <w:sz w:val="36"/>
          <w:szCs w:val="36"/>
          <w:lang w:val="en-AU"/>
        </w:rPr>
        <w:t xml:space="preserve"> </w:t>
      </w:r>
    </w:p>
    <w:p w14:paraId="573911BC" w14:textId="1BB56FF9" w:rsidR="007731A4" w:rsidRDefault="007731A4" w:rsidP="007731A4">
      <w:pPr>
        <w:ind w:left="0"/>
        <w:jc w:val="center"/>
        <w:rPr>
          <w:rFonts w:ascii="Arial" w:hAnsi="Arial"/>
          <w:spacing w:val="-12"/>
          <w:sz w:val="42"/>
          <w:szCs w:val="42"/>
        </w:rPr>
      </w:pPr>
    </w:p>
    <w:p w14:paraId="37C9681F" w14:textId="12D54375" w:rsidR="00D948E6" w:rsidRDefault="00D948E6" w:rsidP="00D948E6">
      <w:pPr>
        <w:ind w:left="0"/>
        <w:jc w:val="center"/>
        <w:rPr>
          <w:rFonts w:ascii="Arial" w:hAnsi="Arial"/>
          <w:spacing w:val="-12"/>
          <w:sz w:val="42"/>
          <w:szCs w:val="42"/>
        </w:rPr>
      </w:pPr>
      <w:r>
        <w:rPr>
          <w:noProof/>
          <w:lang w:val="en-NZ" w:eastAsia="en-NZ"/>
        </w:rPr>
        <w:drawing>
          <wp:inline distT="0" distB="0" distL="0" distR="0" wp14:anchorId="6C281A9F" wp14:editId="703F3B04">
            <wp:extent cx="4267200" cy="2772986"/>
            <wp:effectExtent l="0" t="0" r="0" b="8890"/>
            <wp:docPr id="7264" name="Picture 7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292990" cy="2789745"/>
                    </a:xfrm>
                    <a:prstGeom prst="rect">
                      <a:avLst/>
                    </a:prstGeom>
                  </pic:spPr>
                </pic:pic>
              </a:graphicData>
            </a:graphic>
          </wp:inline>
        </w:drawing>
      </w:r>
    </w:p>
    <w:p w14:paraId="1A89A8A3" w14:textId="77777777" w:rsidR="00D948E6" w:rsidRDefault="00D948E6">
      <w:pPr>
        <w:ind w:left="0"/>
        <w:jc w:val="left"/>
        <w:rPr>
          <w:rFonts w:ascii="Arial" w:hAnsi="Arial"/>
          <w:spacing w:val="-12"/>
          <w:sz w:val="42"/>
          <w:szCs w:val="42"/>
        </w:rPr>
      </w:pPr>
    </w:p>
    <w:p w14:paraId="76F950DF" w14:textId="5B7528B2" w:rsidR="0015500F" w:rsidRDefault="00D948E6" w:rsidP="00D948E6">
      <w:pPr>
        <w:ind w:left="0"/>
        <w:jc w:val="center"/>
        <w:rPr>
          <w:rFonts w:ascii="Arial" w:eastAsia="PMingLiU" w:hAnsi="Arial"/>
          <w:b/>
          <w:noProof/>
          <w:spacing w:val="-12"/>
          <w:sz w:val="42"/>
          <w:szCs w:val="42"/>
        </w:rPr>
      </w:pPr>
      <w:r>
        <w:rPr>
          <w:noProof/>
          <w:lang w:val="en-NZ" w:eastAsia="en-NZ"/>
        </w:rPr>
        <w:drawing>
          <wp:inline distT="0" distB="0" distL="0" distR="0" wp14:anchorId="38A72116" wp14:editId="7A384E6E">
            <wp:extent cx="4295775" cy="2729896"/>
            <wp:effectExtent l="0" t="0" r="0" b="0"/>
            <wp:docPr id="7266" name="Picture 7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306384" cy="2736638"/>
                    </a:xfrm>
                    <a:prstGeom prst="rect">
                      <a:avLst/>
                    </a:prstGeom>
                  </pic:spPr>
                </pic:pic>
              </a:graphicData>
            </a:graphic>
          </wp:inline>
        </w:drawing>
      </w:r>
      <w:r w:rsidR="0015500F">
        <w:rPr>
          <w:rFonts w:ascii="Arial" w:hAnsi="Arial"/>
          <w:spacing w:val="-12"/>
          <w:sz w:val="42"/>
          <w:szCs w:val="42"/>
        </w:rPr>
        <w:br w:type="page"/>
      </w:r>
    </w:p>
    <w:p w14:paraId="5420017F" w14:textId="77777777" w:rsidR="009A4B3A" w:rsidRDefault="009A4B3A" w:rsidP="009A4B3A">
      <w:pPr>
        <w:pStyle w:val="Heading2"/>
        <w:shd w:val="clear" w:color="auto" w:fill="FFFFFF"/>
        <w:spacing w:before="0" w:after="300"/>
        <w:ind w:left="0"/>
        <w:textAlignment w:val="baseline"/>
        <w:rPr>
          <w:rFonts w:ascii="Arial" w:hAnsi="Arial"/>
          <w:spacing w:val="-12"/>
          <w:sz w:val="42"/>
          <w:szCs w:val="42"/>
        </w:rPr>
      </w:pPr>
    </w:p>
    <w:p w14:paraId="58014400" w14:textId="0610F8A8" w:rsidR="00F46D91" w:rsidRDefault="003D070B" w:rsidP="009A4B3A">
      <w:pPr>
        <w:pStyle w:val="Heading2"/>
        <w:shd w:val="clear" w:color="auto" w:fill="FFFFFF"/>
        <w:spacing w:before="0" w:after="300"/>
        <w:ind w:left="0"/>
        <w:textAlignment w:val="baseline"/>
        <w:rPr>
          <w:rFonts w:ascii="Arial" w:hAnsi="Arial"/>
          <w:spacing w:val="-12"/>
          <w:sz w:val="42"/>
          <w:szCs w:val="42"/>
        </w:rPr>
      </w:pPr>
      <w:r>
        <w:rPr>
          <w:rFonts w:ascii="Arial" w:hAnsi="Arial"/>
          <w:spacing w:val="-12"/>
          <w:sz w:val="42"/>
          <w:szCs w:val="42"/>
        </w:rPr>
        <w:t xml:space="preserve">Australian Government OPC, Canberra, Australia: Meredith Leigh acting First Parliamentary Counsel  </w:t>
      </w:r>
    </w:p>
    <w:p w14:paraId="61221AE7" w14:textId="005B9F0B" w:rsidR="009A4B3A" w:rsidRDefault="009A4B3A" w:rsidP="003D070B">
      <w:pPr>
        <w:pStyle w:val="NormalWeb"/>
        <w:shd w:val="clear" w:color="auto" w:fill="FFFFFF"/>
        <w:spacing w:before="0" w:beforeAutospacing="0" w:after="300" w:afterAutospacing="0"/>
        <w:ind w:left="0"/>
        <w:textAlignment w:val="baseline"/>
        <w:rPr>
          <w:rFonts w:ascii="Arial" w:hAnsi="Arial"/>
          <w:color w:val="000000"/>
          <w:sz w:val="20"/>
          <w:szCs w:val="20"/>
        </w:rPr>
      </w:pPr>
      <w:r>
        <w:rPr>
          <w:noProof/>
          <w:lang w:val="en-NZ" w:eastAsia="en-NZ"/>
        </w:rPr>
        <w:drawing>
          <wp:anchor distT="0" distB="0" distL="114300" distR="114300" simplePos="0" relativeHeight="251745792" behindDoc="0" locked="0" layoutInCell="1" allowOverlap="1" wp14:anchorId="0AFDBC3A" wp14:editId="763E4CDC">
            <wp:simplePos x="0" y="0"/>
            <wp:positionH relativeFrom="margin">
              <wp:align>left</wp:align>
            </wp:positionH>
            <wp:positionV relativeFrom="paragraph">
              <wp:posOffset>398780</wp:posOffset>
            </wp:positionV>
            <wp:extent cx="6632983" cy="1133475"/>
            <wp:effectExtent l="0" t="0" r="0" b="0"/>
            <wp:wrapTopAndBottom/>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6632983" cy="1133475"/>
                    </a:xfrm>
                    <a:prstGeom prst="rect">
                      <a:avLst/>
                    </a:prstGeom>
                  </pic:spPr>
                </pic:pic>
              </a:graphicData>
            </a:graphic>
          </wp:anchor>
        </w:drawing>
      </w:r>
      <w:r>
        <w:rPr>
          <w:noProof/>
          <w:lang w:val="en-NZ" w:eastAsia="en-NZ"/>
        </w:rPr>
        <w:drawing>
          <wp:anchor distT="0" distB="0" distL="114300" distR="114300" simplePos="0" relativeHeight="251744768" behindDoc="0" locked="0" layoutInCell="1" allowOverlap="1" wp14:anchorId="4303DD29" wp14:editId="66D3C46F">
            <wp:simplePos x="0" y="0"/>
            <wp:positionH relativeFrom="column">
              <wp:posOffset>-319405</wp:posOffset>
            </wp:positionH>
            <wp:positionV relativeFrom="paragraph">
              <wp:posOffset>1104265</wp:posOffset>
            </wp:positionV>
            <wp:extent cx="3267075" cy="4356100"/>
            <wp:effectExtent l="0" t="0" r="9525" b="6350"/>
            <wp:wrapThrough wrapText="bothSides">
              <wp:wrapPolygon edited="0">
                <wp:start x="0" y="0"/>
                <wp:lineTo x="0" y="21537"/>
                <wp:lineTo x="21537" y="21537"/>
                <wp:lineTo x="21537" y="0"/>
                <wp:lineTo x="0" y="0"/>
              </wp:wrapPolygon>
            </wp:wrapThrough>
            <wp:docPr id="10" name="Picture 10" descr="http://www.calc.ngo/sites/default/files/pictures/IMG_4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alc.ngo/sites/default/files/pictures/IMG_435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67075" cy="4356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5824">
        <w:rPr>
          <w:rFonts w:ascii="Arial" w:hAnsi="Arial"/>
          <w:color w:val="000000"/>
          <w:sz w:val="20"/>
          <w:szCs w:val="20"/>
        </w:rPr>
        <w:t xml:space="preserve">Meredith Leigh is </w:t>
      </w:r>
      <w:r w:rsidR="00EB5543">
        <w:rPr>
          <w:rFonts w:ascii="Arial" w:hAnsi="Arial"/>
          <w:color w:val="000000"/>
          <w:sz w:val="20"/>
          <w:szCs w:val="20"/>
        </w:rPr>
        <w:t xml:space="preserve">currently </w:t>
      </w:r>
      <w:r w:rsidR="00CA5824">
        <w:rPr>
          <w:rFonts w:ascii="Arial" w:hAnsi="Arial"/>
          <w:color w:val="000000"/>
          <w:sz w:val="20"/>
          <w:szCs w:val="20"/>
        </w:rPr>
        <w:t>acting in the office of First </w:t>
      </w:r>
      <w:r w:rsidR="00CA5824" w:rsidRPr="00C06270">
        <w:rPr>
          <w:rFonts w:ascii="Arial" w:hAnsi="Arial"/>
          <w:color w:val="000000"/>
          <w:sz w:val="20"/>
          <w:szCs w:val="20"/>
        </w:rPr>
        <w:t>Parliamentary Counsel</w:t>
      </w:r>
      <w:r w:rsidR="00CA5824">
        <w:rPr>
          <w:rFonts w:ascii="Arial" w:hAnsi="Arial"/>
          <w:color w:val="000000"/>
          <w:sz w:val="20"/>
          <w:szCs w:val="20"/>
        </w:rPr>
        <w:t xml:space="preserve"> a</w:t>
      </w:r>
      <w:r w:rsidR="003D070B">
        <w:rPr>
          <w:rFonts w:ascii="Arial" w:hAnsi="Arial"/>
          <w:color w:val="000000"/>
          <w:sz w:val="20"/>
          <w:szCs w:val="20"/>
        </w:rPr>
        <w:t xml:space="preserve">t the </w:t>
      </w:r>
      <w:hyperlink r:id="rId65" w:history="1">
        <w:r w:rsidR="003D070B" w:rsidRPr="00AC67E2">
          <w:rPr>
            <w:rStyle w:val="Hyperlink"/>
            <w:rFonts w:ascii="Arial" w:hAnsi="Arial"/>
            <w:sz w:val="20"/>
            <w:szCs w:val="20"/>
          </w:rPr>
          <w:t>Australian Government Office of Parliamentary Counsel</w:t>
        </w:r>
      </w:hyperlink>
      <w:r w:rsidR="003C7D73">
        <w:rPr>
          <w:rFonts w:ascii="Arial" w:hAnsi="Arial"/>
          <w:color w:val="000000"/>
          <w:sz w:val="20"/>
          <w:szCs w:val="20"/>
        </w:rPr>
        <w:t xml:space="preserve"> (OPC)</w:t>
      </w:r>
      <w:r w:rsidR="003D070B">
        <w:rPr>
          <w:rFonts w:ascii="Arial" w:hAnsi="Arial"/>
          <w:color w:val="000000"/>
          <w:sz w:val="20"/>
          <w:szCs w:val="20"/>
        </w:rPr>
        <w:t xml:space="preserve">, </w:t>
      </w:r>
      <w:r w:rsidR="00CA5824">
        <w:rPr>
          <w:rFonts w:ascii="Arial" w:hAnsi="Arial"/>
          <w:color w:val="000000"/>
          <w:sz w:val="20"/>
          <w:szCs w:val="20"/>
        </w:rPr>
        <w:t>Canberra</w:t>
      </w:r>
      <w:r w:rsidR="003D070B" w:rsidRPr="00C06270">
        <w:rPr>
          <w:rFonts w:ascii="Arial" w:hAnsi="Arial"/>
          <w:color w:val="000000"/>
          <w:sz w:val="20"/>
          <w:szCs w:val="20"/>
        </w:rPr>
        <w:t>.</w:t>
      </w:r>
    </w:p>
    <w:p w14:paraId="51229DEC" w14:textId="77777777" w:rsidR="00CA5824" w:rsidRPr="003C7D73" w:rsidRDefault="00CA5824" w:rsidP="003D070B">
      <w:pPr>
        <w:pStyle w:val="NormalWeb"/>
        <w:shd w:val="clear" w:color="auto" w:fill="FFFFFF"/>
        <w:spacing w:before="0" w:beforeAutospacing="0" w:after="300" w:afterAutospacing="0"/>
        <w:ind w:left="0"/>
        <w:textAlignment w:val="baseline"/>
        <w:rPr>
          <w:rFonts w:ascii="Arial" w:hAnsi="Arial"/>
          <w:color w:val="000000"/>
          <w:sz w:val="12"/>
          <w:szCs w:val="12"/>
        </w:rPr>
      </w:pPr>
    </w:p>
    <w:p w14:paraId="384A283B" w14:textId="35E2AB39" w:rsidR="001652EE" w:rsidRDefault="00F46D91" w:rsidP="003D070B">
      <w:pPr>
        <w:pStyle w:val="NormalWeb"/>
        <w:shd w:val="clear" w:color="auto" w:fill="FFFFFF"/>
        <w:spacing w:before="0" w:beforeAutospacing="0" w:after="300" w:afterAutospacing="0"/>
        <w:ind w:left="0"/>
        <w:textAlignment w:val="baseline"/>
        <w:rPr>
          <w:rFonts w:ascii="Arial" w:hAnsi="Arial"/>
          <w:color w:val="000000"/>
          <w:sz w:val="20"/>
          <w:szCs w:val="20"/>
          <w:lang w:val="en-NZ" w:eastAsia="en-NZ"/>
        </w:rPr>
      </w:pPr>
      <w:r>
        <w:rPr>
          <w:rFonts w:ascii="Arial" w:hAnsi="Arial"/>
          <w:color w:val="000000"/>
          <w:sz w:val="20"/>
          <w:szCs w:val="20"/>
        </w:rPr>
        <w:t xml:space="preserve">CALC members congratulate </w:t>
      </w:r>
      <w:r w:rsidR="00531F72">
        <w:rPr>
          <w:rFonts w:ascii="Arial" w:hAnsi="Arial"/>
          <w:color w:val="000000"/>
          <w:sz w:val="20"/>
          <w:szCs w:val="20"/>
        </w:rPr>
        <w:t>Peter Quiggin PSM</w:t>
      </w:r>
      <w:r w:rsidR="003C7D73">
        <w:rPr>
          <w:rFonts w:ascii="Arial" w:hAnsi="Arial"/>
          <w:color w:val="000000"/>
          <w:sz w:val="20"/>
          <w:szCs w:val="20"/>
        </w:rPr>
        <w:t xml:space="preserve"> QC </w:t>
      </w:r>
      <w:r w:rsidR="00FC1FBC">
        <w:rPr>
          <w:rFonts w:ascii="Arial" w:hAnsi="Arial"/>
          <w:color w:val="000000"/>
          <w:sz w:val="20"/>
          <w:szCs w:val="20"/>
        </w:rPr>
        <w:t>on </w:t>
      </w:r>
      <w:r w:rsidR="003D070B">
        <w:rPr>
          <w:rFonts w:ascii="Arial" w:hAnsi="Arial"/>
          <w:color w:val="000000"/>
          <w:sz w:val="20"/>
          <w:szCs w:val="20"/>
        </w:rPr>
        <w:t>his </w:t>
      </w:r>
      <w:r>
        <w:rPr>
          <w:rFonts w:ascii="Arial" w:hAnsi="Arial"/>
          <w:color w:val="000000"/>
          <w:sz w:val="20"/>
          <w:szCs w:val="20"/>
        </w:rPr>
        <w:t>appointment as a Queen's Counsel</w:t>
      </w:r>
      <w:r w:rsidR="003C7D73">
        <w:rPr>
          <w:rFonts w:ascii="Arial" w:hAnsi="Arial"/>
          <w:color w:val="000000"/>
          <w:sz w:val="20"/>
          <w:szCs w:val="20"/>
        </w:rPr>
        <w:t>, and </w:t>
      </w:r>
      <w:r w:rsidR="0090322C">
        <w:rPr>
          <w:rFonts w:ascii="Arial" w:hAnsi="Arial"/>
          <w:color w:val="000000"/>
          <w:sz w:val="20"/>
          <w:szCs w:val="20"/>
        </w:rPr>
        <w:t xml:space="preserve">on </w:t>
      </w:r>
      <w:r w:rsidR="00531F72">
        <w:rPr>
          <w:rFonts w:ascii="Arial" w:hAnsi="Arial"/>
          <w:color w:val="000000"/>
          <w:sz w:val="20"/>
          <w:szCs w:val="20"/>
        </w:rPr>
        <w:t>his </w:t>
      </w:r>
      <w:r w:rsidR="0090322C">
        <w:rPr>
          <w:rFonts w:ascii="Arial" w:hAnsi="Arial"/>
          <w:color w:val="000000"/>
          <w:sz w:val="20"/>
          <w:szCs w:val="20"/>
        </w:rPr>
        <w:t xml:space="preserve">recent </w:t>
      </w:r>
      <w:r w:rsidR="00531F72">
        <w:rPr>
          <w:rFonts w:ascii="Arial" w:hAnsi="Arial"/>
          <w:color w:val="000000"/>
          <w:sz w:val="20"/>
          <w:szCs w:val="20"/>
        </w:rPr>
        <w:t>retirement</w:t>
      </w:r>
      <w:r>
        <w:rPr>
          <w:rFonts w:ascii="Arial" w:hAnsi="Arial"/>
          <w:color w:val="000000"/>
          <w:sz w:val="20"/>
          <w:szCs w:val="20"/>
        </w:rPr>
        <w:t>.</w:t>
      </w:r>
      <w:r w:rsidR="003D070B">
        <w:rPr>
          <w:rFonts w:ascii="Arial" w:hAnsi="Arial"/>
          <w:color w:val="000000"/>
          <w:sz w:val="20"/>
          <w:szCs w:val="20"/>
          <w:lang w:val="en-NZ" w:eastAsia="en-NZ"/>
        </w:rPr>
        <w:t xml:space="preserve"> </w:t>
      </w:r>
    </w:p>
    <w:p w14:paraId="3EA84252" w14:textId="2F9F8008" w:rsidR="00694281" w:rsidRPr="003D070B" w:rsidRDefault="003D070B" w:rsidP="003D070B">
      <w:pPr>
        <w:pStyle w:val="NormalWeb"/>
        <w:shd w:val="clear" w:color="auto" w:fill="FFFFFF"/>
        <w:spacing w:before="0" w:beforeAutospacing="0" w:after="300" w:afterAutospacing="0"/>
        <w:ind w:left="0"/>
        <w:textAlignment w:val="baseline"/>
        <w:rPr>
          <w:rFonts w:ascii="Arial" w:hAnsi="Arial"/>
          <w:color w:val="000000"/>
          <w:sz w:val="20"/>
          <w:szCs w:val="20"/>
          <w:lang w:val="en-NZ" w:eastAsia="en-NZ"/>
        </w:rPr>
      </w:pPr>
      <w:r>
        <w:rPr>
          <w:rFonts w:ascii="Arial" w:hAnsi="Arial"/>
          <w:color w:val="000000"/>
          <w:sz w:val="20"/>
          <w:szCs w:val="20"/>
        </w:rPr>
        <w:t>Hon </w:t>
      </w:r>
      <w:r w:rsidR="00F46D91">
        <w:rPr>
          <w:rFonts w:ascii="Arial" w:hAnsi="Arial"/>
          <w:color w:val="000000"/>
          <w:sz w:val="20"/>
          <w:szCs w:val="20"/>
        </w:rPr>
        <w:t xml:space="preserve">Christian </w:t>
      </w:r>
      <w:r w:rsidR="00531F72">
        <w:rPr>
          <w:rFonts w:ascii="Arial" w:hAnsi="Arial"/>
          <w:color w:val="000000"/>
          <w:sz w:val="20"/>
          <w:szCs w:val="20"/>
        </w:rPr>
        <w:t xml:space="preserve">Porter MP, Attorney General for </w:t>
      </w:r>
      <w:r w:rsidR="00F46D91">
        <w:rPr>
          <w:rFonts w:ascii="Arial" w:hAnsi="Arial"/>
          <w:color w:val="000000"/>
          <w:sz w:val="20"/>
          <w:szCs w:val="20"/>
        </w:rPr>
        <w:t>Australia, made </w:t>
      </w:r>
      <w:r w:rsidR="00531F72">
        <w:rPr>
          <w:rFonts w:ascii="Arial" w:hAnsi="Arial"/>
          <w:color w:val="000000"/>
          <w:sz w:val="20"/>
          <w:szCs w:val="20"/>
        </w:rPr>
        <w:t xml:space="preserve">the </w:t>
      </w:r>
      <w:hyperlink r:id="rId66" w:history="1">
        <w:r w:rsidR="00F46D91" w:rsidRPr="00A760E9">
          <w:rPr>
            <w:rStyle w:val="Hyperlink"/>
            <w:rFonts w:ascii="Arial" w:hAnsi="Arial"/>
            <w:color w:val="0070C0"/>
            <w:sz w:val="20"/>
            <w:szCs w:val="20"/>
            <w:bdr w:val="none" w:sz="0" w:space="0" w:color="auto" w:frame="1"/>
          </w:rPr>
          <w:t>announcement</w:t>
        </w:r>
      </w:hyperlink>
      <w:r w:rsidR="00A760E9" w:rsidRPr="00A760E9">
        <w:rPr>
          <w:rFonts w:ascii="Arial" w:hAnsi="Arial"/>
          <w:color w:val="0070C0"/>
          <w:sz w:val="20"/>
          <w:szCs w:val="20"/>
        </w:rPr>
        <w:t> </w:t>
      </w:r>
      <w:r w:rsidR="00531F72">
        <w:rPr>
          <w:rFonts w:ascii="Arial" w:hAnsi="Arial"/>
          <w:color w:val="0070C0"/>
          <w:sz w:val="20"/>
          <w:szCs w:val="20"/>
        </w:rPr>
        <w:t xml:space="preserve"> </w:t>
      </w:r>
      <w:r w:rsidR="00531F72">
        <w:rPr>
          <w:rFonts w:ascii="Arial" w:hAnsi="Arial"/>
          <w:sz w:val="20"/>
          <w:szCs w:val="20"/>
        </w:rPr>
        <w:t xml:space="preserve">of Peter’s </w:t>
      </w:r>
      <w:r w:rsidR="00531F72" w:rsidRPr="00531F72">
        <w:rPr>
          <w:rFonts w:ascii="Arial" w:hAnsi="Arial"/>
          <w:sz w:val="20"/>
          <w:szCs w:val="20"/>
        </w:rPr>
        <w:t xml:space="preserve">appointment as QC </w:t>
      </w:r>
      <w:r w:rsidR="00531F72">
        <w:rPr>
          <w:rFonts w:ascii="Arial" w:hAnsi="Arial"/>
          <w:color w:val="000000"/>
          <w:sz w:val="20"/>
          <w:szCs w:val="20"/>
        </w:rPr>
        <w:t>o</w:t>
      </w:r>
      <w:r w:rsidR="00A760E9">
        <w:rPr>
          <w:rFonts w:ascii="Arial" w:hAnsi="Arial"/>
          <w:color w:val="000000"/>
          <w:sz w:val="20"/>
          <w:szCs w:val="20"/>
        </w:rPr>
        <w:t>n 15 </w:t>
      </w:r>
      <w:r w:rsidR="00F46D91">
        <w:rPr>
          <w:rFonts w:ascii="Arial" w:hAnsi="Arial"/>
          <w:color w:val="000000"/>
          <w:sz w:val="20"/>
          <w:szCs w:val="20"/>
        </w:rPr>
        <w:t>October 2020</w:t>
      </w:r>
      <w:r w:rsidR="00531F72">
        <w:rPr>
          <w:rFonts w:ascii="Arial" w:hAnsi="Arial"/>
          <w:color w:val="000000"/>
          <w:sz w:val="20"/>
          <w:szCs w:val="20"/>
        </w:rPr>
        <w:t>, in </w:t>
      </w:r>
      <w:r w:rsidR="00531F72" w:rsidRPr="00531F72">
        <w:rPr>
          <w:rFonts w:ascii="Arial" w:hAnsi="Arial"/>
          <w:color w:val="000000"/>
          <w:sz w:val="20"/>
          <w:szCs w:val="20"/>
        </w:rPr>
        <w:t xml:space="preserve">recognition of his </w:t>
      </w:r>
      <w:r w:rsidR="00FC1FBC">
        <w:rPr>
          <w:rFonts w:ascii="Arial" w:hAnsi="Arial"/>
          <w:color w:val="000000"/>
          <w:sz w:val="20"/>
          <w:szCs w:val="20"/>
        </w:rPr>
        <w:t>significant experience, and </w:t>
      </w:r>
      <w:r w:rsidR="00531F72">
        <w:rPr>
          <w:rFonts w:ascii="Arial" w:hAnsi="Arial"/>
          <w:color w:val="000000"/>
          <w:sz w:val="20"/>
          <w:szCs w:val="20"/>
        </w:rPr>
        <w:t>his </w:t>
      </w:r>
      <w:r w:rsidR="00531F72" w:rsidRPr="00531F72">
        <w:rPr>
          <w:rFonts w:ascii="Arial" w:hAnsi="Arial"/>
          <w:color w:val="000000"/>
          <w:sz w:val="20"/>
          <w:szCs w:val="20"/>
        </w:rPr>
        <w:t>outst</w:t>
      </w:r>
      <w:r w:rsidR="00817759">
        <w:rPr>
          <w:rFonts w:ascii="Arial" w:hAnsi="Arial"/>
          <w:color w:val="000000"/>
          <w:sz w:val="20"/>
          <w:szCs w:val="20"/>
        </w:rPr>
        <w:t>anding skills and expertise, in </w:t>
      </w:r>
      <w:r w:rsidR="00531F72">
        <w:rPr>
          <w:rFonts w:ascii="Arial" w:hAnsi="Arial"/>
          <w:color w:val="000000"/>
          <w:sz w:val="20"/>
          <w:szCs w:val="20"/>
        </w:rPr>
        <w:t xml:space="preserve">legislative </w:t>
      </w:r>
      <w:r w:rsidR="00531F72" w:rsidRPr="00531F72">
        <w:rPr>
          <w:rFonts w:ascii="Arial" w:hAnsi="Arial"/>
          <w:color w:val="000000"/>
          <w:sz w:val="20"/>
          <w:szCs w:val="20"/>
        </w:rPr>
        <w:t>drafting.</w:t>
      </w:r>
    </w:p>
    <w:p w14:paraId="7F58DB85" w14:textId="644D194C" w:rsidR="003C7D73" w:rsidRDefault="003C7D73" w:rsidP="009A4B3A">
      <w:pPr>
        <w:pStyle w:val="NormalWeb"/>
        <w:shd w:val="clear" w:color="auto" w:fill="FFFFFF"/>
        <w:spacing w:after="300"/>
        <w:textAlignment w:val="baseline"/>
        <w:rPr>
          <w:rFonts w:ascii="Arial" w:hAnsi="Arial"/>
          <w:color w:val="000000"/>
          <w:sz w:val="20"/>
          <w:szCs w:val="20"/>
        </w:rPr>
      </w:pPr>
      <w:r>
        <w:rPr>
          <w:rFonts w:ascii="Arial" w:hAnsi="Arial"/>
          <w:color w:val="000000"/>
          <w:sz w:val="20"/>
          <w:szCs w:val="20"/>
        </w:rPr>
        <w:t xml:space="preserve">Peter </w:t>
      </w:r>
      <w:r w:rsidR="00531F72">
        <w:rPr>
          <w:rFonts w:ascii="Arial" w:hAnsi="Arial"/>
          <w:color w:val="000000"/>
          <w:sz w:val="20"/>
          <w:szCs w:val="20"/>
        </w:rPr>
        <w:t xml:space="preserve">retired as </w:t>
      </w:r>
      <w:r w:rsidR="009A4B3A">
        <w:rPr>
          <w:rFonts w:ascii="Arial" w:hAnsi="Arial"/>
          <w:color w:val="000000"/>
          <w:sz w:val="20"/>
          <w:szCs w:val="20"/>
        </w:rPr>
        <w:t xml:space="preserve">First Parliamentary Counsel </w:t>
      </w:r>
      <w:r>
        <w:rPr>
          <w:rFonts w:ascii="Arial" w:hAnsi="Arial"/>
          <w:color w:val="000000"/>
          <w:sz w:val="20"/>
          <w:szCs w:val="20"/>
        </w:rPr>
        <w:t>in April </w:t>
      </w:r>
      <w:r w:rsidR="009A4B3A" w:rsidRPr="009A4B3A">
        <w:rPr>
          <w:rFonts w:ascii="Arial" w:hAnsi="Arial"/>
          <w:color w:val="000000"/>
          <w:sz w:val="20"/>
          <w:szCs w:val="20"/>
        </w:rPr>
        <w:t>2021, after 31 years</w:t>
      </w:r>
      <w:r w:rsidR="00FC1FBC">
        <w:rPr>
          <w:rFonts w:ascii="Arial" w:hAnsi="Arial"/>
          <w:color w:val="000000"/>
          <w:sz w:val="20"/>
          <w:szCs w:val="20"/>
        </w:rPr>
        <w:t xml:space="preserve"> at OPC. </w:t>
      </w:r>
    </w:p>
    <w:p w14:paraId="593C7011" w14:textId="4FCC24F3" w:rsidR="00112377" w:rsidRDefault="00FC1FBC" w:rsidP="009A4B3A">
      <w:pPr>
        <w:pStyle w:val="NormalWeb"/>
        <w:shd w:val="clear" w:color="auto" w:fill="FFFFFF"/>
        <w:spacing w:after="300"/>
        <w:textAlignment w:val="baseline"/>
        <w:rPr>
          <w:rFonts w:ascii="Arial" w:hAnsi="Arial"/>
          <w:color w:val="000000"/>
          <w:sz w:val="20"/>
          <w:szCs w:val="20"/>
        </w:rPr>
      </w:pPr>
      <w:r>
        <w:rPr>
          <w:rFonts w:ascii="Arial" w:hAnsi="Arial"/>
          <w:color w:val="000000"/>
          <w:sz w:val="20"/>
          <w:szCs w:val="20"/>
        </w:rPr>
        <w:t>Peter </w:t>
      </w:r>
      <w:r w:rsidR="009A4B3A">
        <w:rPr>
          <w:rFonts w:ascii="Arial" w:hAnsi="Arial"/>
          <w:color w:val="000000"/>
          <w:sz w:val="20"/>
          <w:szCs w:val="20"/>
        </w:rPr>
        <w:t xml:space="preserve">was appointed </w:t>
      </w:r>
      <w:r w:rsidR="009A4B3A" w:rsidRPr="009A4B3A">
        <w:rPr>
          <w:rFonts w:ascii="Arial" w:hAnsi="Arial"/>
          <w:color w:val="000000"/>
          <w:sz w:val="20"/>
          <w:szCs w:val="20"/>
        </w:rPr>
        <w:t xml:space="preserve">as First Parliamentary Counsel in 2004. He leaves a </w:t>
      </w:r>
      <w:r w:rsidR="009A4B3A">
        <w:rPr>
          <w:rFonts w:ascii="Arial" w:hAnsi="Arial"/>
          <w:color w:val="000000"/>
          <w:sz w:val="20"/>
          <w:szCs w:val="20"/>
        </w:rPr>
        <w:t>deep and lasting impact</w:t>
      </w:r>
      <w:r>
        <w:rPr>
          <w:rFonts w:ascii="Arial" w:hAnsi="Arial"/>
          <w:color w:val="000000"/>
          <w:sz w:val="20"/>
          <w:szCs w:val="20"/>
        </w:rPr>
        <w:t>,</w:t>
      </w:r>
      <w:r w:rsidR="009A4B3A">
        <w:rPr>
          <w:rFonts w:ascii="Arial" w:hAnsi="Arial"/>
          <w:color w:val="000000"/>
          <w:sz w:val="20"/>
          <w:szCs w:val="20"/>
        </w:rPr>
        <w:t xml:space="preserve"> both on </w:t>
      </w:r>
      <w:r w:rsidR="009A4B3A" w:rsidRPr="009A4B3A">
        <w:rPr>
          <w:rFonts w:ascii="Arial" w:hAnsi="Arial"/>
          <w:color w:val="000000"/>
          <w:sz w:val="20"/>
          <w:szCs w:val="20"/>
        </w:rPr>
        <w:t xml:space="preserve">OPC and </w:t>
      </w:r>
      <w:r>
        <w:rPr>
          <w:rFonts w:ascii="Arial" w:hAnsi="Arial"/>
          <w:color w:val="000000"/>
          <w:sz w:val="20"/>
          <w:szCs w:val="20"/>
        </w:rPr>
        <w:t xml:space="preserve">on </w:t>
      </w:r>
      <w:r w:rsidR="009A4B3A" w:rsidRPr="009A4B3A">
        <w:rPr>
          <w:rFonts w:ascii="Arial" w:hAnsi="Arial"/>
          <w:color w:val="000000"/>
          <w:sz w:val="20"/>
          <w:szCs w:val="20"/>
        </w:rPr>
        <w:t>the</w:t>
      </w:r>
      <w:r>
        <w:rPr>
          <w:rFonts w:ascii="Arial" w:hAnsi="Arial"/>
          <w:color w:val="000000"/>
          <w:sz w:val="20"/>
          <w:szCs w:val="20"/>
        </w:rPr>
        <w:t xml:space="preserve"> broader drafting community. In </w:t>
      </w:r>
      <w:r w:rsidR="009A4B3A" w:rsidRPr="009A4B3A">
        <w:rPr>
          <w:rFonts w:ascii="Arial" w:hAnsi="Arial"/>
          <w:color w:val="000000"/>
          <w:sz w:val="20"/>
          <w:szCs w:val="20"/>
        </w:rPr>
        <w:t>his role as First Parliamentary Counsel, he has championed a clearer laws agenda, promoting plain English drafting, reducing complexity</w:t>
      </w:r>
      <w:r w:rsidR="001E127B">
        <w:rPr>
          <w:rFonts w:ascii="Arial" w:hAnsi="Arial"/>
          <w:color w:val="000000"/>
          <w:sz w:val="20"/>
          <w:szCs w:val="20"/>
        </w:rPr>
        <w:t>,</w:t>
      </w:r>
      <w:r w:rsidR="009A4B3A" w:rsidRPr="009A4B3A">
        <w:rPr>
          <w:rFonts w:ascii="Arial" w:hAnsi="Arial"/>
          <w:color w:val="000000"/>
          <w:sz w:val="20"/>
          <w:szCs w:val="20"/>
        </w:rPr>
        <w:t xml:space="preserve"> and publishing drafting directions and g</w:t>
      </w:r>
      <w:r>
        <w:rPr>
          <w:rFonts w:ascii="Arial" w:hAnsi="Arial"/>
          <w:color w:val="000000"/>
          <w:sz w:val="20"/>
          <w:szCs w:val="20"/>
        </w:rPr>
        <w:t>uidance material. Since </w:t>
      </w:r>
      <w:r w:rsidR="009A4B3A" w:rsidRPr="009A4B3A">
        <w:rPr>
          <w:rFonts w:ascii="Arial" w:hAnsi="Arial"/>
          <w:color w:val="000000"/>
          <w:sz w:val="20"/>
          <w:szCs w:val="20"/>
        </w:rPr>
        <w:t>2012, when OPC took on the function of drafting subordinate instruments and publishing the Federal Register o</w:t>
      </w:r>
      <w:r w:rsidR="001E127B">
        <w:rPr>
          <w:rFonts w:ascii="Arial" w:hAnsi="Arial"/>
          <w:color w:val="000000"/>
          <w:sz w:val="20"/>
          <w:szCs w:val="20"/>
        </w:rPr>
        <w:t>f Legislation, Peter has been a </w:t>
      </w:r>
      <w:r w:rsidR="009A4B3A" w:rsidRPr="009A4B3A">
        <w:rPr>
          <w:rFonts w:ascii="Arial" w:hAnsi="Arial"/>
          <w:color w:val="000000"/>
          <w:sz w:val="20"/>
          <w:szCs w:val="20"/>
        </w:rPr>
        <w:t>strong advocate</w:t>
      </w:r>
      <w:r w:rsidR="001E127B">
        <w:rPr>
          <w:rFonts w:ascii="Arial" w:hAnsi="Arial"/>
          <w:color w:val="000000"/>
          <w:sz w:val="20"/>
          <w:szCs w:val="20"/>
        </w:rPr>
        <w:t xml:space="preserve"> for the importance of publicly </w:t>
      </w:r>
      <w:r w:rsidR="009A4B3A" w:rsidRPr="009A4B3A">
        <w:rPr>
          <w:rFonts w:ascii="Arial" w:hAnsi="Arial"/>
          <w:color w:val="000000"/>
          <w:sz w:val="20"/>
          <w:szCs w:val="20"/>
        </w:rPr>
        <w:t xml:space="preserve">accessible </w:t>
      </w:r>
      <w:r>
        <w:rPr>
          <w:rFonts w:ascii="Arial" w:hAnsi="Arial"/>
          <w:color w:val="000000"/>
          <w:sz w:val="20"/>
          <w:szCs w:val="20"/>
        </w:rPr>
        <w:t>laws. He has always been a firm </w:t>
      </w:r>
      <w:r w:rsidR="009A4B3A" w:rsidRPr="009A4B3A">
        <w:rPr>
          <w:rFonts w:ascii="Arial" w:hAnsi="Arial"/>
          <w:color w:val="000000"/>
          <w:sz w:val="20"/>
          <w:szCs w:val="20"/>
        </w:rPr>
        <w:t>supporter of building</w:t>
      </w:r>
      <w:r w:rsidR="001E127B">
        <w:rPr>
          <w:rFonts w:ascii="Arial" w:hAnsi="Arial"/>
          <w:color w:val="000000"/>
          <w:sz w:val="20"/>
          <w:szCs w:val="20"/>
        </w:rPr>
        <w:t xml:space="preserve"> drafting communities, with his </w:t>
      </w:r>
      <w:r w:rsidR="009A4B3A" w:rsidRPr="009A4B3A">
        <w:rPr>
          <w:rFonts w:ascii="Arial" w:hAnsi="Arial"/>
          <w:color w:val="000000"/>
          <w:sz w:val="20"/>
          <w:szCs w:val="20"/>
        </w:rPr>
        <w:t>significant invol</w:t>
      </w:r>
      <w:r>
        <w:rPr>
          <w:rFonts w:ascii="Arial" w:hAnsi="Arial"/>
          <w:color w:val="000000"/>
          <w:sz w:val="20"/>
          <w:szCs w:val="20"/>
        </w:rPr>
        <w:t>vement in CALC, and his role as </w:t>
      </w:r>
      <w:r w:rsidR="008F1AF8">
        <w:rPr>
          <w:rFonts w:ascii="Arial" w:hAnsi="Arial"/>
          <w:color w:val="000000"/>
          <w:sz w:val="20"/>
          <w:szCs w:val="20"/>
        </w:rPr>
        <w:t>a long</w:t>
      </w:r>
      <w:r w:rsidR="00014BE8">
        <w:rPr>
          <w:rFonts w:ascii="Arial" w:hAnsi="Arial"/>
          <w:color w:val="000000"/>
          <w:sz w:val="20"/>
          <w:szCs w:val="20"/>
        </w:rPr>
        <w:t>-</w:t>
      </w:r>
      <w:r w:rsidR="009A4B3A" w:rsidRPr="009A4B3A">
        <w:rPr>
          <w:rFonts w:ascii="Arial" w:hAnsi="Arial"/>
          <w:color w:val="000000"/>
          <w:sz w:val="20"/>
          <w:szCs w:val="20"/>
        </w:rPr>
        <w:t xml:space="preserve">standing member of the </w:t>
      </w:r>
      <w:hyperlink r:id="rId67" w:history="1">
        <w:r w:rsidR="009A4B3A" w:rsidRPr="008F1AF8">
          <w:rPr>
            <w:rStyle w:val="Hyperlink"/>
            <w:rFonts w:ascii="Arial" w:hAnsi="Arial"/>
            <w:sz w:val="20"/>
            <w:szCs w:val="20"/>
          </w:rPr>
          <w:t>Austral</w:t>
        </w:r>
        <w:r w:rsidR="008F1AF8" w:rsidRPr="008F1AF8">
          <w:rPr>
            <w:rStyle w:val="Hyperlink"/>
            <w:rFonts w:ascii="Arial" w:hAnsi="Arial"/>
            <w:sz w:val="20"/>
            <w:szCs w:val="20"/>
          </w:rPr>
          <w:t>asian Parliamentary Counsel’s C</w:t>
        </w:r>
        <w:r w:rsidR="009A4B3A" w:rsidRPr="008F1AF8">
          <w:rPr>
            <w:rStyle w:val="Hyperlink"/>
            <w:rFonts w:ascii="Arial" w:hAnsi="Arial"/>
            <w:sz w:val="20"/>
            <w:szCs w:val="20"/>
          </w:rPr>
          <w:t>ommittee</w:t>
        </w:r>
      </w:hyperlink>
      <w:r w:rsidR="009A4B3A" w:rsidRPr="009A4B3A">
        <w:rPr>
          <w:rFonts w:ascii="Arial" w:hAnsi="Arial"/>
          <w:color w:val="000000"/>
          <w:sz w:val="20"/>
          <w:szCs w:val="20"/>
        </w:rPr>
        <w:t>.</w:t>
      </w:r>
    </w:p>
    <w:p w14:paraId="14AE1954" w14:textId="17C225EA" w:rsidR="00F46D91" w:rsidRDefault="003C7D73" w:rsidP="009A4B3A">
      <w:pPr>
        <w:pStyle w:val="NormalWeb"/>
        <w:shd w:val="clear" w:color="auto" w:fill="FFFFFF"/>
        <w:spacing w:before="0" w:beforeAutospacing="0" w:after="300" w:afterAutospacing="0"/>
        <w:textAlignment w:val="baseline"/>
        <w:rPr>
          <w:rFonts w:ascii="Arial" w:hAnsi="Arial"/>
          <w:color w:val="000000"/>
          <w:sz w:val="20"/>
          <w:szCs w:val="20"/>
        </w:rPr>
      </w:pPr>
      <w:r>
        <w:rPr>
          <w:rFonts w:ascii="Arial" w:hAnsi="Arial"/>
          <w:color w:val="000000"/>
          <w:sz w:val="20"/>
          <w:szCs w:val="20"/>
        </w:rPr>
        <w:t xml:space="preserve">Peter </w:t>
      </w:r>
      <w:r w:rsidR="00F46D91">
        <w:rPr>
          <w:rFonts w:ascii="Arial" w:hAnsi="Arial"/>
          <w:color w:val="000000"/>
          <w:sz w:val="20"/>
          <w:szCs w:val="20"/>
        </w:rPr>
        <w:t>was awarded a Public Service Medal in the 2008 Australia Day Honours List for outstanding public service in delivering the government's legislative agenda at a time of significant legislative change and in a number of critical areas.</w:t>
      </w:r>
      <w:r w:rsidR="009A4B3A">
        <w:rPr>
          <w:rFonts w:ascii="Arial" w:hAnsi="Arial"/>
          <w:color w:val="000000"/>
          <w:sz w:val="20"/>
          <w:szCs w:val="20"/>
        </w:rPr>
        <w:t xml:space="preserve"> </w:t>
      </w:r>
      <w:r w:rsidR="00F46D91">
        <w:rPr>
          <w:rFonts w:ascii="Arial" w:hAnsi="Arial"/>
          <w:color w:val="000000"/>
          <w:sz w:val="20"/>
          <w:szCs w:val="20"/>
        </w:rPr>
        <w:t>Peter has also served as CALC's President from 2011 to 2017. As</w:t>
      </w:r>
      <w:r w:rsidR="009A4B3A">
        <w:rPr>
          <w:rFonts w:ascii="Arial" w:hAnsi="Arial"/>
          <w:color w:val="000000"/>
          <w:sz w:val="20"/>
          <w:szCs w:val="20"/>
        </w:rPr>
        <w:t> </w:t>
      </w:r>
      <w:r w:rsidR="00627E89">
        <w:rPr>
          <w:rFonts w:ascii="Arial" w:hAnsi="Arial"/>
          <w:color w:val="000000"/>
          <w:sz w:val="20"/>
          <w:szCs w:val="20"/>
        </w:rPr>
        <w:t>CALC members appreciate, Peter </w:t>
      </w:r>
      <w:r w:rsidR="00F46D91">
        <w:rPr>
          <w:rFonts w:ascii="Arial" w:hAnsi="Arial"/>
          <w:color w:val="000000"/>
          <w:sz w:val="20"/>
          <w:szCs w:val="20"/>
        </w:rPr>
        <w:t>also showed outstanding leadership and service in that role.</w:t>
      </w:r>
    </w:p>
    <w:p w14:paraId="147DB828" w14:textId="202E373E" w:rsidR="00F46D91" w:rsidRPr="00EC7E52" w:rsidRDefault="00531F72" w:rsidP="00CA5824">
      <w:pPr>
        <w:pStyle w:val="NormalWeb"/>
        <w:shd w:val="clear" w:color="auto" w:fill="FFFFFF"/>
        <w:spacing w:before="0" w:beforeAutospacing="0" w:after="300" w:afterAutospacing="0"/>
        <w:textAlignment w:val="baseline"/>
        <w:rPr>
          <w:rFonts w:ascii="Arial" w:hAnsi="Arial"/>
          <w:color w:val="000000"/>
          <w:sz w:val="20"/>
          <w:szCs w:val="20"/>
        </w:rPr>
      </w:pPr>
      <w:r>
        <w:rPr>
          <w:rFonts w:ascii="Arial" w:hAnsi="Arial"/>
          <w:color w:val="000000"/>
          <w:sz w:val="20"/>
          <w:szCs w:val="20"/>
        </w:rPr>
        <w:t xml:space="preserve">Here </w:t>
      </w:r>
      <w:r w:rsidR="00F46D91">
        <w:rPr>
          <w:rFonts w:ascii="Arial" w:hAnsi="Arial"/>
          <w:color w:val="000000"/>
          <w:sz w:val="20"/>
          <w:szCs w:val="20"/>
        </w:rPr>
        <w:t>is a recent photo of Peter with the banner that celebrates OPC’s 50th anniversary</w:t>
      </w:r>
      <w:r w:rsidR="007772CC">
        <w:rPr>
          <w:rFonts w:ascii="Arial" w:hAnsi="Arial"/>
          <w:color w:val="000000"/>
          <w:sz w:val="20"/>
          <w:szCs w:val="20"/>
        </w:rPr>
        <w:t xml:space="preserve"> (1970–2020)</w:t>
      </w:r>
      <w:r w:rsidR="00F46D91">
        <w:rPr>
          <w:rFonts w:ascii="Arial" w:hAnsi="Arial"/>
          <w:color w:val="000000"/>
          <w:sz w:val="20"/>
          <w:szCs w:val="20"/>
        </w:rPr>
        <w:t>.</w:t>
      </w:r>
    </w:p>
    <w:p w14:paraId="6F2AF4C9" w14:textId="77777777" w:rsidR="00F46D91" w:rsidRDefault="00F46D91" w:rsidP="00665BB4">
      <w:pPr>
        <w:pStyle w:val="Normaltext1"/>
        <w:tabs>
          <w:tab w:val="left" w:pos="0"/>
        </w:tabs>
        <w:ind w:left="0"/>
        <w:rPr>
          <w:rFonts w:ascii="Arial" w:hAnsi="Arial"/>
          <w:b/>
          <w:bCs/>
          <w:color w:val="000000"/>
          <w:sz w:val="36"/>
          <w:szCs w:val="36"/>
          <w:lang w:val="en-AU"/>
        </w:rPr>
      </w:pPr>
    </w:p>
    <w:p w14:paraId="3E13DC82" w14:textId="4CA3358B" w:rsidR="000B7A0D" w:rsidRDefault="0081530C" w:rsidP="000B7A0D">
      <w:pPr>
        <w:autoSpaceDE w:val="0"/>
        <w:autoSpaceDN w:val="0"/>
        <w:adjustRightInd w:val="0"/>
        <w:ind w:left="0"/>
        <w:jc w:val="left"/>
        <w:rPr>
          <w:rFonts w:ascii="Arial" w:hAnsi="Arial"/>
          <w:b/>
          <w:bCs/>
          <w:sz w:val="36"/>
          <w:szCs w:val="36"/>
          <w:lang w:val="en-AU"/>
        </w:rPr>
      </w:pPr>
      <w:r>
        <w:rPr>
          <w:rFonts w:ascii="Arial" w:hAnsi="Arial"/>
          <w:b/>
          <w:bCs/>
          <w:sz w:val="36"/>
          <w:szCs w:val="36"/>
          <w:lang w:val="en-AU"/>
        </w:rPr>
        <w:t>Canada</w:t>
      </w:r>
      <w:r w:rsidR="00CC4D3D" w:rsidRPr="00CC4D3D">
        <w:rPr>
          <w:rFonts w:ascii="Arial" w:hAnsi="Arial"/>
          <w:b/>
          <w:bCs/>
          <w:sz w:val="36"/>
          <w:szCs w:val="36"/>
          <w:lang w:val="en-AU"/>
        </w:rPr>
        <w:t xml:space="preserve"> – Nova Scotia Update</w:t>
      </w:r>
    </w:p>
    <w:p w14:paraId="716C4557" w14:textId="1059A481" w:rsidR="00264134" w:rsidRDefault="00264134" w:rsidP="00264134">
      <w:pPr>
        <w:spacing w:before="240" w:after="240"/>
        <w:rPr>
          <w:rFonts w:ascii="Times New Roman" w:hAnsi="Times New Roman" w:cs="Times New Roman"/>
          <w:color w:val="auto"/>
          <w:sz w:val="24"/>
          <w:szCs w:val="24"/>
          <w:lang w:val="en-GB"/>
        </w:rPr>
      </w:pPr>
      <w:r>
        <w:rPr>
          <w:rFonts w:ascii="Arial" w:hAnsi="Arial"/>
          <w:b/>
          <w:bCs/>
        </w:rPr>
        <w:t>By Karen Kinley</w:t>
      </w:r>
      <w:r w:rsidR="00C15E61">
        <w:rPr>
          <w:rFonts w:ascii="Arial" w:hAnsi="Arial"/>
          <w:b/>
          <w:bCs/>
        </w:rPr>
        <w:t xml:space="preserve">, Office of the Legislative Counsel, Nova Scotia </w:t>
      </w:r>
    </w:p>
    <w:p w14:paraId="78AFE35F" w14:textId="31E4E544" w:rsidR="00CC4D3D" w:rsidRDefault="00BC093B" w:rsidP="000B7A0D">
      <w:pPr>
        <w:autoSpaceDE w:val="0"/>
        <w:autoSpaceDN w:val="0"/>
        <w:adjustRightInd w:val="0"/>
        <w:ind w:left="0"/>
        <w:jc w:val="left"/>
        <w:rPr>
          <w:rFonts w:cs="Calibri"/>
          <w:sz w:val="24"/>
          <w:szCs w:val="24"/>
          <w:lang w:val="en-NZ" w:eastAsia="en-NZ"/>
        </w:rPr>
      </w:pPr>
      <w:r>
        <w:rPr>
          <w:noProof/>
          <w:lang w:val="en-NZ" w:eastAsia="en-NZ"/>
        </w:rPr>
        <w:drawing>
          <wp:anchor distT="0" distB="0" distL="114300" distR="114300" simplePos="0" relativeHeight="251748864" behindDoc="0" locked="0" layoutInCell="1" allowOverlap="1" wp14:anchorId="69CDA074" wp14:editId="32281886">
            <wp:simplePos x="0" y="0"/>
            <wp:positionH relativeFrom="margin">
              <wp:align>right</wp:align>
            </wp:positionH>
            <wp:positionV relativeFrom="paragraph">
              <wp:posOffset>12700</wp:posOffset>
            </wp:positionV>
            <wp:extent cx="3048000" cy="1028700"/>
            <wp:effectExtent l="0" t="0" r="0" b="0"/>
            <wp:wrapNone/>
            <wp:docPr id="7193" name="Picture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3048000" cy="1028700"/>
                    </a:xfrm>
                    <a:prstGeom prst="rect">
                      <a:avLst/>
                    </a:prstGeom>
                  </pic:spPr>
                </pic:pic>
              </a:graphicData>
            </a:graphic>
          </wp:anchor>
        </w:drawing>
      </w:r>
      <w:r>
        <w:rPr>
          <w:noProof/>
          <w:lang w:val="en-NZ" w:eastAsia="en-NZ"/>
        </w:rPr>
        <w:drawing>
          <wp:inline distT="0" distB="0" distL="0" distR="0" wp14:anchorId="2972C23F" wp14:editId="473A24F9">
            <wp:extent cx="1307087" cy="1095375"/>
            <wp:effectExtent l="0" t="0" r="7620" b="0"/>
            <wp:docPr id="7194" name="Picture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316451" cy="1103222"/>
                    </a:xfrm>
                    <a:prstGeom prst="rect">
                      <a:avLst/>
                    </a:prstGeom>
                  </pic:spPr>
                </pic:pic>
              </a:graphicData>
            </a:graphic>
          </wp:inline>
        </w:drawing>
      </w:r>
      <w:r w:rsidRPr="00BC093B">
        <w:rPr>
          <w:noProof/>
          <w:lang w:val="en-NZ" w:eastAsia="en-NZ"/>
        </w:rPr>
        <w:t xml:space="preserve"> </w:t>
      </w:r>
      <w:r>
        <w:rPr>
          <w:noProof/>
          <w:lang w:val="en-NZ" w:eastAsia="en-NZ"/>
        </w:rPr>
        <w:drawing>
          <wp:inline distT="0" distB="0" distL="0" distR="0" wp14:anchorId="042B643D" wp14:editId="4905D4DC">
            <wp:extent cx="1467389" cy="1095375"/>
            <wp:effectExtent l="0" t="0" r="0" b="0"/>
            <wp:docPr id="7195" name="Picture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490040" cy="1112284"/>
                    </a:xfrm>
                    <a:prstGeom prst="rect">
                      <a:avLst/>
                    </a:prstGeom>
                  </pic:spPr>
                </pic:pic>
              </a:graphicData>
            </a:graphic>
          </wp:inline>
        </w:drawing>
      </w:r>
      <w:r w:rsidRPr="00BC093B">
        <w:rPr>
          <w:noProof/>
          <w:lang w:val="en-NZ" w:eastAsia="en-NZ"/>
        </w:rPr>
        <w:t xml:space="preserve"> </w:t>
      </w:r>
    </w:p>
    <w:p w14:paraId="399FB007" w14:textId="1F05F701" w:rsidR="0090584F" w:rsidRDefault="0090584F" w:rsidP="000B7A0D">
      <w:pPr>
        <w:autoSpaceDE w:val="0"/>
        <w:autoSpaceDN w:val="0"/>
        <w:adjustRightInd w:val="0"/>
        <w:ind w:left="0"/>
        <w:jc w:val="left"/>
        <w:rPr>
          <w:rFonts w:cs="Calibri"/>
          <w:sz w:val="24"/>
          <w:szCs w:val="24"/>
          <w:lang w:val="en-NZ" w:eastAsia="en-NZ"/>
        </w:rPr>
      </w:pPr>
    </w:p>
    <w:p w14:paraId="42E1AA92" w14:textId="77777777" w:rsidR="0090584F" w:rsidRPr="000B7A0D" w:rsidRDefault="0090584F" w:rsidP="000B7A0D">
      <w:pPr>
        <w:autoSpaceDE w:val="0"/>
        <w:autoSpaceDN w:val="0"/>
        <w:adjustRightInd w:val="0"/>
        <w:ind w:left="0"/>
        <w:jc w:val="left"/>
        <w:rPr>
          <w:rFonts w:cs="Calibri"/>
          <w:sz w:val="24"/>
          <w:szCs w:val="24"/>
          <w:lang w:val="en-NZ" w:eastAsia="en-NZ"/>
        </w:rPr>
      </w:pPr>
    </w:p>
    <w:p w14:paraId="1AFF4258" w14:textId="28E50FFD" w:rsidR="000B7A0D" w:rsidRPr="000B7A0D" w:rsidRDefault="000B7A0D" w:rsidP="000B7A0D">
      <w:pPr>
        <w:autoSpaceDE w:val="0"/>
        <w:autoSpaceDN w:val="0"/>
        <w:adjustRightInd w:val="0"/>
        <w:ind w:left="0"/>
        <w:jc w:val="left"/>
        <w:rPr>
          <w:rFonts w:cs="Calibri"/>
          <w:sz w:val="23"/>
          <w:szCs w:val="23"/>
          <w:lang w:val="en-NZ" w:eastAsia="en-NZ"/>
        </w:rPr>
      </w:pPr>
      <w:r w:rsidRPr="000B7A0D">
        <w:rPr>
          <w:rFonts w:cs="Calibri"/>
          <w:sz w:val="23"/>
          <w:szCs w:val="23"/>
          <w:lang w:val="en-NZ" w:eastAsia="en-NZ"/>
        </w:rPr>
        <w:t>The Office of the Legislative Counsel in Nova Scotia is unique in Canad</w:t>
      </w:r>
      <w:r w:rsidR="00040A10">
        <w:rPr>
          <w:rFonts w:cs="Calibri"/>
          <w:sz w:val="23"/>
          <w:szCs w:val="23"/>
          <w:lang w:val="en-NZ" w:eastAsia="en-NZ"/>
        </w:rPr>
        <w:t>a as we are responsible for the </w:t>
      </w:r>
      <w:r w:rsidRPr="000B7A0D">
        <w:rPr>
          <w:rFonts w:cs="Calibri"/>
          <w:sz w:val="23"/>
          <w:szCs w:val="23"/>
          <w:lang w:val="en-NZ" w:eastAsia="en-NZ"/>
        </w:rPr>
        <w:t>drafting of government bills but are not part of the Department of Justice. We are an office of the House of Assembly. We are parliamentary counsel, legislative counsel and law clerks which means that we give legal advice to the Assembly, the Speaker, its co</w:t>
      </w:r>
      <w:r w:rsidR="00DD4A34">
        <w:rPr>
          <w:rFonts w:cs="Calibri"/>
          <w:sz w:val="23"/>
          <w:szCs w:val="23"/>
          <w:lang w:val="en-NZ" w:eastAsia="en-NZ"/>
        </w:rPr>
        <w:t>mmittees and its offices and we </w:t>
      </w:r>
      <w:r w:rsidRPr="000B7A0D">
        <w:rPr>
          <w:rFonts w:cs="Calibri"/>
          <w:sz w:val="23"/>
          <w:szCs w:val="23"/>
          <w:lang w:val="en-NZ" w:eastAsia="en-NZ"/>
        </w:rPr>
        <w:t xml:space="preserve">draft both government and opposition bills, but no government regulations. </w:t>
      </w:r>
    </w:p>
    <w:p w14:paraId="4F1F4E40" w14:textId="77777777" w:rsidR="00040A10" w:rsidRDefault="00040A10" w:rsidP="000B7A0D">
      <w:pPr>
        <w:autoSpaceDE w:val="0"/>
        <w:autoSpaceDN w:val="0"/>
        <w:adjustRightInd w:val="0"/>
        <w:ind w:left="0"/>
        <w:jc w:val="left"/>
        <w:rPr>
          <w:rFonts w:cs="Calibri"/>
          <w:sz w:val="23"/>
          <w:szCs w:val="23"/>
          <w:lang w:val="en-NZ" w:eastAsia="en-NZ"/>
        </w:rPr>
      </w:pPr>
    </w:p>
    <w:p w14:paraId="48A8A913" w14:textId="77777777" w:rsidR="004A2DCA" w:rsidRDefault="004A2DCA" w:rsidP="004A2DCA">
      <w:pPr>
        <w:keepNext/>
        <w:autoSpaceDE w:val="0"/>
        <w:autoSpaceDN w:val="0"/>
        <w:adjustRightInd w:val="0"/>
        <w:ind w:left="0"/>
        <w:jc w:val="left"/>
      </w:pPr>
      <w:r>
        <w:rPr>
          <w:rFonts w:cs="Calibri"/>
          <w:noProof/>
          <w:sz w:val="23"/>
          <w:szCs w:val="23"/>
          <w:lang w:val="en-NZ" w:eastAsia="en-NZ"/>
        </w:rPr>
        <w:drawing>
          <wp:inline distT="0" distB="0" distL="0" distR="0" wp14:anchorId="310064C7" wp14:editId="12C121EA">
            <wp:extent cx="5962650" cy="4467225"/>
            <wp:effectExtent l="0" t="0" r="0" b="9525"/>
            <wp:docPr id="7196" name="Picture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62650" cy="4467225"/>
                    </a:xfrm>
                    <a:prstGeom prst="rect">
                      <a:avLst/>
                    </a:prstGeom>
                    <a:noFill/>
                    <a:ln>
                      <a:noFill/>
                    </a:ln>
                  </pic:spPr>
                </pic:pic>
              </a:graphicData>
            </a:graphic>
          </wp:inline>
        </w:drawing>
      </w:r>
    </w:p>
    <w:p w14:paraId="337204FD" w14:textId="3E6EA2A0" w:rsidR="004A2DCA" w:rsidRPr="004A2DCA" w:rsidRDefault="004A2DCA" w:rsidP="004A2DCA">
      <w:pPr>
        <w:pStyle w:val="Caption"/>
        <w:jc w:val="left"/>
        <w:rPr>
          <w:rFonts w:cs="Calibri"/>
          <w:sz w:val="18"/>
          <w:szCs w:val="18"/>
          <w:lang w:val="en-NZ" w:eastAsia="en-NZ"/>
        </w:rPr>
      </w:pPr>
      <w:r w:rsidRPr="004A2DCA">
        <w:rPr>
          <w:sz w:val="18"/>
          <w:szCs w:val="18"/>
        </w:rPr>
        <w:t>Gordon Hebb, QC, Chief Legislative Counsel; Heather MacDonald, Legislative Assistant; James </w:t>
      </w:r>
      <w:r>
        <w:rPr>
          <w:sz w:val="18"/>
          <w:szCs w:val="18"/>
        </w:rPr>
        <w:t>Charlton, former Legislative </w:t>
      </w:r>
      <w:r w:rsidRPr="004A2DCA">
        <w:rPr>
          <w:sz w:val="18"/>
          <w:szCs w:val="18"/>
        </w:rPr>
        <w:t xml:space="preserve">Counsel, current Chief Clerk of the Nova Scotia House of Assembly; </w:t>
      </w:r>
      <w:r>
        <w:rPr>
          <w:sz w:val="18"/>
          <w:szCs w:val="18"/>
        </w:rPr>
        <w:t xml:space="preserve">                                                        </w:t>
      </w:r>
      <w:r w:rsidRPr="004A2DCA">
        <w:rPr>
          <w:sz w:val="18"/>
          <w:szCs w:val="18"/>
        </w:rPr>
        <w:t xml:space="preserve">Nicole Leblanc-Murray, </w:t>
      </w:r>
      <w:r>
        <w:rPr>
          <w:sz w:val="18"/>
          <w:szCs w:val="18"/>
        </w:rPr>
        <w:t>Legislative Assistant; Philip </w:t>
      </w:r>
      <w:r w:rsidRPr="004A2DCA">
        <w:rPr>
          <w:sz w:val="18"/>
          <w:szCs w:val="18"/>
        </w:rPr>
        <w:t xml:space="preserve">Grassie, Legislative Counsel; Karen Kinley, Legislative Counsel. </w:t>
      </w:r>
    </w:p>
    <w:p w14:paraId="4DA0D8A6" w14:textId="2E19EBA6" w:rsidR="000B7A0D" w:rsidRPr="000B7A0D" w:rsidRDefault="000B7A0D" w:rsidP="000B7A0D">
      <w:pPr>
        <w:autoSpaceDE w:val="0"/>
        <w:autoSpaceDN w:val="0"/>
        <w:adjustRightInd w:val="0"/>
        <w:ind w:left="0"/>
        <w:jc w:val="left"/>
        <w:rPr>
          <w:rFonts w:cs="Calibri"/>
          <w:sz w:val="23"/>
          <w:szCs w:val="23"/>
          <w:lang w:val="en-NZ" w:eastAsia="en-NZ"/>
        </w:rPr>
      </w:pPr>
      <w:r w:rsidRPr="000B7A0D">
        <w:rPr>
          <w:rFonts w:cs="Calibri"/>
          <w:sz w:val="23"/>
          <w:szCs w:val="23"/>
          <w:lang w:val="en-NZ" w:eastAsia="en-NZ"/>
        </w:rPr>
        <w:lastRenderedPageBreak/>
        <w:t xml:space="preserve">Our office has five lawyers and three legislative assistants. Gordon Hebb, our Chief Legislative Counsel, is the longest-serving Chief Legislative Counsel in Canada and has been in his role as Chief for over 27 years and in this office for over 45 years. Gordon loves his job so much that even COVID lockdowns have not stopped him from coming into the office daily. Gordon only recently gave up his weekly “gentlemen’s” hockey games. </w:t>
      </w:r>
    </w:p>
    <w:p w14:paraId="2A8DAC5C" w14:textId="77777777" w:rsidR="00040A10" w:rsidRPr="009A7A8A" w:rsidRDefault="00040A10" w:rsidP="000B7A0D">
      <w:pPr>
        <w:autoSpaceDE w:val="0"/>
        <w:autoSpaceDN w:val="0"/>
        <w:adjustRightInd w:val="0"/>
        <w:ind w:left="0"/>
        <w:jc w:val="left"/>
        <w:rPr>
          <w:rFonts w:cs="Calibri"/>
          <w:sz w:val="16"/>
          <w:szCs w:val="16"/>
          <w:lang w:val="en-NZ" w:eastAsia="en-NZ"/>
        </w:rPr>
      </w:pPr>
    </w:p>
    <w:p w14:paraId="2EA4385D" w14:textId="7752477E" w:rsidR="000B7A0D" w:rsidRPr="000B7A0D" w:rsidRDefault="000B7A0D" w:rsidP="000B7A0D">
      <w:pPr>
        <w:autoSpaceDE w:val="0"/>
        <w:autoSpaceDN w:val="0"/>
        <w:adjustRightInd w:val="0"/>
        <w:ind w:left="0"/>
        <w:jc w:val="left"/>
        <w:rPr>
          <w:rFonts w:cs="Calibri"/>
          <w:sz w:val="23"/>
          <w:szCs w:val="23"/>
          <w:lang w:val="en-NZ" w:eastAsia="en-NZ"/>
        </w:rPr>
      </w:pPr>
      <w:r w:rsidRPr="000B7A0D">
        <w:rPr>
          <w:rFonts w:cs="Calibri"/>
          <w:sz w:val="23"/>
          <w:szCs w:val="23"/>
          <w:lang w:val="en-NZ" w:eastAsia="en-NZ"/>
        </w:rPr>
        <w:t xml:space="preserve">Karen Kinley joined the office in 2009, after 23 years of a rural private practice in Lunenburg county. She is the mother of four and the first grandparent in the office. She and her husband are founding members of the coastal rowing program in Lunenburg. </w:t>
      </w:r>
    </w:p>
    <w:p w14:paraId="6F3782A4" w14:textId="77777777" w:rsidR="00040A10" w:rsidRPr="009A7A8A" w:rsidRDefault="00040A10" w:rsidP="000B7A0D">
      <w:pPr>
        <w:autoSpaceDE w:val="0"/>
        <w:autoSpaceDN w:val="0"/>
        <w:adjustRightInd w:val="0"/>
        <w:ind w:left="0"/>
        <w:jc w:val="left"/>
        <w:rPr>
          <w:rFonts w:cs="Calibri"/>
          <w:sz w:val="16"/>
          <w:szCs w:val="16"/>
          <w:lang w:val="en-NZ" w:eastAsia="en-NZ"/>
        </w:rPr>
      </w:pPr>
    </w:p>
    <w:p w14:paraId="6D131C60" w14:textId="1FBEA11C" w:rsidR="000B7A0D" w:rsidRPr="000B7A0D" w:rsidRDefault="000B7A0D" w:rsidP="000B7A0D">
      <w:pPr>
        <w:autoSpaceDE w:val="0"/>
        <w:autoSpaceDN w:val="0"/>
        <w:adjustRightInd w:val="0"/>
        <w:ind w:left="0"/>
        <w:jc w:val="left"/>
        <w:rPr>
          <w:rFonts w:cs="Calibri"/>
          <w:sz w:val="23"/>
          <w:szCs w:val="23"/>
          <w:lang w:val="en-NZ" w:eastAsia="en-NZ"/>
        </w:rPr>
      </w:pPr>
      <w:r w:rsidRPr="000B7A0D">
        <w:rPr>
          <w:rFonts w:cs="Calibri"/>
          <w:sz w:val="23"/>
          <w:szCs w:val="23"/>
          <w:lang w:val="en-NZ" w:eastAsia="en-NZ"/>
        </w:rPr>
        <w:t xml:space="preserve">Philip Grassie came south from the Nunavut Legislative Counsel Office in 2016, thus making for a slightly easier climate adaptation when his wife moved from the Philippines to Canada. He and Rodelyn are expecting their first child this fall. </w:t>
      </w:r>
    </w:p>
    <w:p w14:paraId="26DF4CF9" w14:textId="77777777" w:rsidR="00040A10" w:rsidRPr="009A7A8A" w:rsidRDefault="00040A10" w:rsidP="000B7A0D">
      <w:pPr>
        <w:autoSpaceDE w:val="0"/>
        <w:autoSpaceDN w:val="0"/>
        <w:adjustRightInd w:val="0"/>
        <w:ind w:left="0"/>
        <w:jc w:val="left"/>
        <w:rPr>
          <w:rFonts w:cs="Calibri"/>
          <w:sz w:val="16"/>
          <w:szCs w:val="16"/>
          <w:lang w:val="en-NZ" w:eastAsia="en-NZ"/>
        </w:rPr>
      </w:pPr>
    </w:p>
    <w:p w14:paraId="113491DA" w14:textId="03993051" w:rsidR="000B7A0D" w:rsidRPr="000B7A0D" w:rsidRDefault="000B7A0D" w:rsidP="000B7A0D">
      <w:pPr>
        <w:autoSpaceDE w:val="0"/>
        <w:autoSpaceDN w:val="0"/>
        <w:adjustRightInd w:val="0"/>
        <w:ind w:left="0"/>
        <w:jc w:val="left"/>
        <w:rPr>
          <w:rFonts w:cs="Calibri"/>
          <w:sz w:val="23"/>
          <w:szCs w:val="23"/>
          <w:lang w:val="en-NZ" w:eastAsia="en-NZ"/>
        </w:rPr>
      </w:pPr>
      <w:r w:rsidRPr="000B7A0D">
        <w:rPr>
          <w:rFonts w:cs="Calibri"/>
          <w:sz w:val="23"/>
          <w:szCs w:val="23"/>
          <w:lang w:val="en-NZ" w:eastAsia="en-NZ"/>
        </w:rPr>
        <w:t xml:space="preserve">Erin Fowler loved her time in Halifax at Dalhousie University’s Schulich School of Law so much that she made the move from the research office at Queen’s Park in Ontario to come to our office in 2019 when James Charlton moved to Alberta. She and her partner packed up their two dogs and are renovating a home and adding a guest room for the many visitors they are likely to receive. </w:t>
      </w:r>
    </w:p>
    <w:p w14:paraId="100AC052" w14:textId="77777777" w:rsidR="00040A10" w:rsidRPr="00534F44" w:rsidRDefault="00040A10" w:rsidP="000B7A0D">
      <w:pPr>
        <w:autoSpaceDE w:val="0"/>
        <w:autoSpaceDN w:val="0"/>
        <w:adjustRightInd w:val="0"/>
        <w:ind w:left="0"/>
        <w:jc w:val="left"/>
        <w:rPr>
          <w:rFonts w:cs="Calibri"/>
          <w:sz w:val="16"/>
          <w:szCs w:val="16"/>
          <w:lang w:val="en-NZ" w:eastAsia="en-NZ"/>
        </w:rPr>
      </w:pPr>
    </w:p>
    <w:p w14:paraId="28CC1F27" w14:textId="568EBCDA" w:rsidR="000B7A0D" w:rsidRDefault="000B7A0D" w:rsidP="000B7A0D">
      <w:pPr>
        <w:autoSpaceDE w:val="0"/>
        <w:autoSpaceDN w:val="0"/>
        <w:adjustRightInd w:val="0"/>
        <w:ind w:left="0"/>
        <w:jc w:val="left"/>
        <w:rPr>
          <w:rFonts w:cs="Calibri"/>
          <w:sz w:val="23"/>
          <w:szCs w:val="23"/>
          <w:lang w:val="en-NZ" w:eastAsia="en-NZ"/>
        </w:rPr>
      </w:pPr>
      <w:r w:rsidRPr="000B7A0D">
        <w:rPr>
          <w:rFonts w:cs="Calibri"/>
          <w:sz w:val="23"/>
          <w:szCs w:val="23"/>
          <w:lang w:val="en-NZ" w:eastAsia="en-NZ"/>
        </w:rPr>
        <w:t>Annette Boucher, our half Legislative Counsel, half Assistant Clerk of the House, retired March 1</w:t>
      </w:r>
      <w:r w:rsidRPr="000B7A0D">
        <w:rPr>
          <w:rFonts w:cs="Calibri"/>
          <w:sz w:val="16"/>
          <w:szCs w:val="16"/>
          <w:lang w:val="en-NZ" w:eastAsia="en-NZ"/>
        </w:rPr>
        <w:t xml:space="preserve">st </w:t>
      </w:r>
      <w:r w:rsidRPr="000B7A0D">
        <w:rPr>
          <w:rFonts w:cs="Calibri"/>
          <w:sz w:val="23"/>
          <w:szCs w:val="23"/>
          <w:lang w:val="en-NZ" w:eastAsia="en-NZ"/>
        </w:rPr>
        <w:t>and we are replacing her with a full time Legislative Counsel. But I must give fair warning, people who come here are reluctant to leave. James Charlton left our office to become the Chief Legislative Counsel for the province of Alberta, but returned to Nova Scotia after 2</w:t>
      </w:r>
      <w:r w:rsidRPr="000B7A0D">
        <w:rPr>
          <w:rFonts w:ascii="Times New Roman" w:hAnsi="Times New Roman" w:cs="Times New Roman"/>
          <w:sz w:val="26"/>
          <w:szCs w:val="26"/>
          <w:lang w:val="en-NZ" w:eastAsia="en-NZ"/>
        </w:rPr>
        <w:t xml:space="preserve">½ </w:t>
      </w:r>
      <w:r w:rsidRPr="000B7A0D">
        <w:rPr>
          <w:rFonts w:cs="Calibri"/>
          <w:sz w:val="23"/>
          <w:szCs w:val="23"/>
          <w:lang w:val="en-NZ" w:eastAsia="en-NZ"/>
        </w:rPr>
        <w:t xml:space="preserve">years and is now the Chief Clerk of the House. </w:t>
      </w:r>
    </w:p>
    <w:p w14:paraId="3CEFCD37" w14:textId="77777777" w:rsidR="00534F44" w:rsidRPr="00534F44" w:rsidRDefault="00534F44" w:rsidP="000B7A0D">
      <w:pPr>
        <w:autoSpaceDE w:val="0"/>
        <w:autoSpaceDN w:val="0"/>
        <w:adjustRightInd w:val="0"/>
        <w:ind w:left="0"/>
        <w:jc w:val="left"/>
        <w:rPr>
          <w:rFonts w:cs="Calibri"/>
          <w:sz w:val="16"/>
          <w:szCs w:val="16"/>
          <w:lang w:val="en-NZ" w:eastAsia="en-NZ"/>
        </w:rPr>
      </w:pPr>
    </w:p>
    <w:p w14:paraId="39D3F588" w14:textId="7BB54A8E" w:rsidR="000B7A0D" w:rsidRPr="000B7A0D" w:rsidRDefault="00027371" w:rsidP="000B7A0D">
      <w:pPr>
        <w:autoSpaceDE w:val="0"/>
        <w:autoSpaceDN w:val="0"/>
        <w:adjustRightInd w:val="0"/>
        <w:ind w:left="0"/>
        <w:jc w:val="left"/>
        <w:rPr>
          <w:rFonts w:cs="Calibri"/>
          <w:sz w:val="23"/>
          <w:szCs w:val="23"/>
          <w:lang w:val="en-NZ" w:eastAsia="en-NZ"/>
        </w:rPr>
      </w:pPr>
      <w:r>
        <w:rPr>
          <w:noProof/>
          <w:lang w:val="en-NZ" w:eastAsia="en-NZ"/>
        </w:rPr>
        <mc:AlternateContent>
          <mc:Choice Requires="wps">
            <w:drawing>
              <wp:anchor distT="0" distB="0" distL="114300" distR="114300" simplePos="0" relativeHeight="251751936" behindDoc="0" locked="0" layoutInCell="1" allowOverlap="1" wp14:anchorId="765C8BD6" wp14:editId="7A5764DE">
                <wp:simplePos x="0" y="0"/>
                <wp:positionH relativeFrom="column">
                  <wp:posOffset>4445</wp:posOffset>
                </wp:positionH>
                <wp:positionV relativeFrom="paragraph">
                  <wp:posOffset>3446780</wp:posOffset>
                </wp:positionV>
                <wp:extent cx="2538730" cy="635"/>
                <wp:effectExtent l="0" t="0" r="0" b="0"/>
                <wp:wrapThrough wrapText="bothSides">
                  <wp:wrapPolygon edited="0">
                    <wp:start x="0" y="0"/>
                    <wp:lineTo x="0" y="21600"/>
                    <wp:lineTo x="21600" y="21600"/>
                    <wp:lineTo x="21600" y="0"/>
                  </wp:wrapPolygon>
                </wp:wrapThrough>
                <wp:docPr id="7198" name="Text Box 7198"/>
                <wp:cNvGraphicFramePr/>
                <a:graphic xmlns:a="http://schemas.openxmlformats.org/drawingml/2006/main">
                  <a:graphicData uri="http://schemas.microsoft.com/office/word/2010/wordprocessingShape">
                    <wps:wsp>
                      <wps:cNvSpPr txBox="1"/>
                      <wps:spPr>
                        <a:xfrm>
                          <a:off x="0" y="0"/>
                          <a:ext cx="2538730" cy="635"/>
                        </a:xfrm>
                        <a:prstGeom prst="rect">
                          <a:avLst/>
                        </a:prstGeom>
                        <a:solidFill>
                          <a:prstClr val="white"/>
                        </a:solidFill>
                        <a:ln>
                          <a:noFill/>
                        </a:ln>
                      </wps:spPr>
                      <wps:txbx>
                        <w:txbxContent>
                          <w:p w14:paraId="0BA10BC6" w14:textId="02A64D53" w:rsidR="008F3CB0" w:rsidRPr="00027371" w:rsidRDefault="008F3CB0" w:rsidP="00027371">
                            <w:pPr>
                              <w:pStyle w:val="Caption"/>
                              <w:rPr>
                                <w:rFonts w:eastAsia="Times New Roman" w:cs="Calibri"/>
                                <w:noProof/>
                                <w:color w:val="000000"/>
                                <w:sz w:val="18"/>
                                <w:szCs w:val="18"/>
                              </w:rPr>
                            </w:pPr>
                            <w:r w:rsidRPr="00027371">
                              <w:rPr>
                                <w:sz w:val="18"/>
                                <w:szCs w:val="18"/>
                              </w:rPr>
                              <w:t>Karen and her grand</w:t>
                            </w:r>
                            <w:r>
                              <w:rPr>
                                <w:sz w:val="18"/>
                                <w:szCs w:val="18"/>
                              </w:rPr>
                              <w:t xml:space="preserve">son, Charlie, </w:t>
                            </w:r>
                            <w:r w:rsidRPr="00027371">
                              <w:rPr>
                                <w:sz w:val="18"/>
                                <w:szCs w:val="18"/>
                              </w:rPr>
                              <w:t>on his </w:t>
                            </w:r>
                            <w:r>
                              <w:rPr>
                                <w:sz w:val="18"/>
                                <w:szCs w:val="18"/>
                              </w:rPr>
                              <w:t>visit to her </w:t>
                            </w:r>
                            <w:r w:rsidRPr="00027371">
                              <w:rPr>
                                <w:sz w:val="18"/>
                                <w:szCs w:val="18"/>
                              </w:rPr>
                              <w:t>office.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65C8BD6" id="_x0000_t202" coordsize="21600,21600" o:spt="202" path="m,l,21600r21600,l21600,xe">
                <v:stroke joinstyle="miter"/>
                <v:path gradientshapeok="t" o:connecttype="rect"/>
              </v:shapetype>
              <v:shape id="Text Box 7198" o:spid="_x0000_s1026" type="#_x0000_t202" style="position:absolute;margin-left:.35pt;margin-top:271.4pt;width:199.9pt;height:.05pt;z-index:25175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PajLgIAAGMEAAAOAAAAZHJzL2Uyb0RvYy54bWysVE2P2yAQvVfqf0DcG+dD+2XFWaVZpaoU&#10;7a6UVHsmGMdIwFAgsdNf3wHbSbvtqeoFDzPDg3lvxvPHVityEs5LMAWdjMaUCMOhlOZQ0G+79ad7&#10;SnxgpmQKjCjoWXj6uPj4Yd7YXEyhBlUKRxDE+LyxBa1DsHmWeV4LzfwIrDAYrMBpFnDrDlnpWIPo&#10;WmXT8fg2a8CV1gEX3qP3qQvSRcKvKsHDS1V5EYgqKL4tpNWldR/XbDFn+cExW0veP4P9wys0kwYv&#10;vUA9scDI0ck/oLTkDjxUYcRBZ1BVkotUA1YzGb+rZlszK1ItSI63F5r8/4Plz6dXR2RZ0LvJA2pl&#10;mEaVdqIN5DO0JDmRo8b6HFO3FpNDixHUOnIX/R6dsfS2cjp+sSiCcWT7fGE44nF0Tm9m93czDHGM&#10;3c5uIkZ2PWqdD18EaBKNgjqUL7HKThsfutQhJd7kQclyLZWKmxhYKUdODKVuahlED/5bljIx10A8&#10;1QFGT3atI1qh3bd9cXsoz1izg65zvOVriRdtmA+vzGGrYC3Y/uEFl0pBU1DoLUpqcD/+5o/5qCBG&#10;KWmw9Qrqvx+ZE5Sorwa1jX06GG4w9oNhjnoFWOIEB8vyZOIBF9RgVg70G07FMt6CIWY43lXQMJir&#10;0A0AThUXy2VKwm60LGzM1vIIPRC6a9+Ys70cAVV8hqEpWf5OlS436WKXx4AUJ8kioR2LPc/YyUn0&#10;furiqPy6T1nXf8PiJwAAAP//AwBQSwMEFAAGAAgAAAAhAIrIPKnfAAAACAEAAA8AAABkcnMvZG93&#10;bnJldi54bWxMj8FOwzAQRO9I/IO1SFxQa1PSAiFOVVVwoJeKtBdubryNA7Ed2U4b/p6FCxx3ZjT7&#10;pliOtmMnDLH1TsLtVABDV3vdukbCfvcyeQAWk3Jadd6hhC+MsCwvLwqVa392b3iqUsOoxMVcSTAp&#10;9TnnsTZoVZz6Hh15Rx+sSnSGhuugzlRuOz4TYsGtah19MKrHtcH6sxqshG32vjU3w/F5s8ruwut+&#10;WC8+mkrK66tx9QQs4Zj+wvCDT+hQEtPBD05H1km4p5yEeTajAWRnQsyBHX6VR+Blwf8PKL8BAAD/&#10;/wMAUEsBAi0AFAAGAAgAAAAhALaDOJL+AAAA4QEAABMAAAAAAAAAAAAAAAAAAAAAAFtDb250ZW50&#10;X1R5cGVzXS54bWxQSwECLQAUAAYACAAAACEAOP0h/9YAAACUAQAACwAAAAAAAAAAAAAAAAAvAQAA&#10;X3JlbHMvLnJlbHNQSwECLQAUAAYACAAAACEANED2oy4CAABjBAAADgAAAAAAAAAAAAAAAAAuAgAA&#10;ZHJzL2Uyb0RvYy54bWxQSwECLQAUAAYACAAAACEAisg8qd8AAAAIAQAADwAAAAAAAAAAAAAAAACI&#10;BAAAZHJzL2Rvd25yZXYueG1sUEsFBgAAAAAEAAQA8wAAAJQFAAAAAA==&#10;" stroked="f">
                <v:textbox style="mso-fit-shape-to-text:t" inset="0,0,0,0">
                  <w:txbxContent>
                    <w:p w14:paraId="0BA10BC6" w14:textId="02A64D53" w:rsidR="008F3CB0" w:rsidRPr="00027371" w:rsidRDefault="008F3CB0" w:rsidP="00027371">
                      <w:pPr>
                        <w:pStyle w:val="Caption"/>
                        <w:rPr>
                          <w:rFonts w:eastAsia="Times New Roman" w:cs="Calibri"/>
                          <w:noProof/>
                          <w:color w:val="000000"/>
                          <w:sz w:val="18"/>
                          <w:szCs w:val="18"/>
                        </w:rPr>
                      </w:pPr>
                      <w:r w:rsidRPr="00027371">
                        <w:rPr>
                          <w:sz w:val="18"/>
                          <w:szCs w:val="18"/>
                        </w:rPr>
                        <w:t>Karen and her grand</w:t>
                      </w:r>
                      <w:r>
                        <w:rPr>
                          <w:sz w:val="18"/>
                          <w:szCs w:val="18"/>
                        </w:rPr>
                        <w:t xml:space="preserve">son, Charlie, </w:t>
                      </w:r>
                      <w:r w:rsidRPr="00027371">
                        <w:rPr>
                          <w:sz w:val="18"/>
                          <w:szCs w:val="18"/>
                        </w:rPr>
                        <w:t>on his </w:t>
                      </w:r>
                      <w:r>
                        <w:rPr>
                          <w:sz w:val="18"/>
                          <w:szCs w:val="18"/>
                        </w:rPr>
                        <w:t>visit to her </w:t>
                      </w:r>
                      <w:r w:rsidRPr="00027371">
                        <w:rPr>
                          <w:sz w:val="18"/>
                          <w:szCs w:val="18"/>
                        </w:rPr>
                        <w:t>office.</w:t>
                      </w:r>
                    </w:p>
                  </w:txbxContent>
                </v:textbox>
                <w10:wrap type="through"/>
              </v:shape>
            </w:pict>
          </mc:Fallback>
        </mc:AlternateContent>
      </w:r>
      <w:r w:rsidR="00EC51E3">
        <w:rPr>
          <w:rFonts w:cs="Calibri"/>
          <w:noProof/>
          <w:sz w:val="23"/>
          <w:szCs w:val="23"/>
          <w:lang w:val="en-NZ" w:eastAsia="en-NZ"/>
        </w:rPr>
        <w:drawing>
          <wp:anchor distT="0" distB="0" distL="114300" distR="114300" simplePos="0" relativeHeight="251749888" behindDoc="0" locked="0" layoutInCell="1" allowOverlap="1" wp14:anchorId="5AD4CEFA" wp14:editId="49D174F6">
            <wp:simplePos x="0" y="0"/>
            <wp:positionH relativeFrom="column">
              <wp:posOffset>4445</wp:posOffset>
            </wp:positionH>
            <wp:positionV relativeFrom="paragraph">
              <wp:posOffset>-1270</wp:posOffset>
            </wp:positionV>
            <wp:extent cx="2539157" cy="3390900"/>
            <wp:effectExtent l="0" t="0" r="0" b="0"/>
            <wp:wrapThrough wrapText="bothSides">
              <wp:wrapPolygon edited="0">
                <wp:start x="0" y="0"/>
                <wp:lineTo x="0" y="21479"/>
                <wp:lineTo x="21395" y="21479"/>
                <wp:lineTo x="21395" y="0"/>
                <wp:lineTo x="0" y="0"/>
              </wp:wrapPolygon>
            </wp:wrapThrough>
            <wp:docPr id="7197" name="Picture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BEBA8EAE-BF5A-486C-A8C5-ECC9F3942E4B}">
                          <a14:imgProps xmlns:a14="http://schemas.microsoft.com/office/drawing/2010/main">
                            <a14:imgLayer r:embed="rId7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39157" cy="3390900"/>
                    </a:xfrm>
                    <a:prstGeom prst="rect">
                      <a:avLst/>
                    </a:prstGeom>
                    <a:noFill/>
                    <a:ln>
                      <a:noFill/>
                    </a:ln>
                  </pic:spPr>
                </pic:pic>
              </a:graphicData>
            </a:graphic>
          </wp:anchor>
        </w:drawing>
      </w:r>
      <w:r w:rsidR="000B7A0D" w:rsidRPr="000B7A0D">
        <w:rPr>
          <w:rFonts w:cs="Calibri"/>
          <w:sz w:val="23"/>
          <w:szCs w:val="23"/>
          <w:lang w:val="en-NZ" w:eastAsia="en-NZ"/>
        </w:rPr>
        <w:t>Our House of Assembly adjourned its 2020 spring sitting on March 10</w:t>
      </w:r>
      <w:r w:rsidR="000B7A0D" w:rsidRPr="000B7A0D">
        <w:rPr>
          <w:rFonts w:cs="Calibri"/>
          <w:sz w:val="16"/>
          <w:szCs w:val="16"/>
          <w:lang w:val="en-NZ" w:eastAsia="en-NZ"/>
        </w:rPr>
        <w:t>th</w:t>
      </w:r>
      <w:r w:rsidR="000B7A0D" w:rsidRPr="000B7A0D">
        <w:rPr>
          <w:rFonts w:cs="Calibri"/>
          <w:sz w:val="23"/>
          <w:szCs w:val="23"/>
          <w:lang w:val="en-NZ" w:eastAsia="en-NZ"/>
        </w:rPr>
        <w:t xml:space="preserve">, days before our province went into lockdown, and only met again on December 18, 2020 to prorogue. In addition to our regular duties, the staff in our office have been using the lockdowns to work from home on a complete revision of the statutes. (Our last revision was in 1989.) </w:t>
      </w:r>
    </w:p>
    <w:p w14:paraId="1EB157E2" w14:textId="77777777" w:rsidR="00040A10" w:rsidRDefault="00040A10" w:rsidP="000B7A0D">
      <w:pPr>
        <w:autoSpaceDE w:val="0"/>
        <w:autoSpaceDN w:val="0"/>
        <w:adjustRightInd w:val="0"/>
        <w:ind w:left="0"/>
        <w:jc w:val="left"/>
        <w:rPr>
          <w:rFonts w:cs="Calibri"/>
          <w:sz w:val="23"/>
          <w:szCs w:val="23"/>
          <w:lang w:val="en-NZ" w:eastAsia="en-NZ"/>
        </w:rPr>
      </w:pPr>
    </w:p>
    <w:p w14:paraId="3200B3F9" w14:textId="77777777" w:rsidR="00534F44" w:rsidRDefault="000B7A0D" w:rsidP="00040A10">
      <w:pPr>
        <w:autoSpaceDE w:val="0"/>
        <w:autoSpaceDN w:val="0"/>
        <w:adjustRightInd w:val="0"/>
        <w:ind w:left="0"/>
        <w:jc w:val="left"/>
        <w:rPr>
          <w:rFonts w:cs="Calibri"/>
          <w:sz w:val="23"/>
          <w:szCs w:val="23"/>
          <w:lang w:val="en-NZ" w:eastAsia="en-NZ"/>
        </w:rPr>
      </w:pPr>
      <w:r w:rsidRPr="000B7A0D">
        <w:rPr>
          <w:rFonts w:cs="Calibri"/>
          <w:sz w:val="23"/>
          <w:szCs w:val="23"/>
          <w:lang w:val="en-NZ" w:eastAsia="en-NZ"/>
        </w:rPr>
        <w:t>Our new premier, Iain Rankin, and his cabinet were sworn in on Feb</w:t>
      </w:r>
      <w:r w:rsidR="00040A10">
        <w:rPr>
          <w:rFonts w:cs="Calibri"/>
          <w:sz w:val="23"/>
          <w:szCs w:val="23"/>
          <w:lang w:val="en-NZ" w:eastAsia="en-NZ"/>
        </w:rPr>
        <w:t>ruary 23, 2021 and introduced a </w:t>
      </w:r>
      <w:r w:rsidRPr="000B7A0D">
        <w:rPr>
          <w:rFonts w:cs="Calibri"/>
          <w:sz w:val="23"/>
          <w:szCs w:val="23"/>
          <w:lang w:val="en-NZ" w:eastAsia="en-NZ"/>
        </w:rPr>
        <w:t>Speech from the Throne on March 9</w:t>
      </w:r>
      <w:r w:rsidRPr="000B7A0D">
        <w:rPr>
          <w:rFonts w:cs="Calibri"/>
          <w:sz w:val="16"/>
          <w:szCs w:val="16"/>
          <w:lang w:val="en-NZ" w:eastAsia="en-NZ"/>
        </w:rPr>
        <w:t>th</w:t>
      </w:r>
      <w:r w:rsidRPr="000B7A0D">
        <w:rPr>
          <w:rFonts w:cs="Calibri"/>
          <w:sz w:val="23"/>
          <w:szCs w:val="23"/>
          <w:lang w:val="en-NZ" w:eastAsia="en-NZ"/>
        </w:rPr>
        <w:t>. Nova Scotia has fared well during the pandemic, mostly due to the fact that we are a fairly isolated province and have tight-knit communities that take lockdowns seriously. Three days after this spring sitting adjourned on March 19</w:t>
      </w:r>
      <w:r w:rsidRPr="000B7A0D">
        <w:rPr>
          <w:rFonts w:cs="Calibri"/>
          <w:sz w:val="16"/>
          <w:szCs w:val="16"/>
          <w:lang w:val="en-NZ" w:eastAsia="en-NZ"/>
        </w:rPr>
        <w:t>th</w:t>
      </w:r>
      <w:r w:rsidR="0062568D">
        <w:rPr>
          <w:rFonts w:cs="Calibri"/>
          <w:sz w:val="23"/>
          <w:szCs w:val="23"/>
          <w:lang w:val="en-NZ" w:eastAsia="en-NZ"/>
        </w:rPr>
        <w:t>, our </w:t>
      </w:r>
      <w:r w:rsidRPr="000B7A0D">
        <w:rPr>
          <w:rFonts w:cs="Calibri"/>
          <w:sz w:val="23"/>
          <w:szCs w:val="23"/>
          <w:lang w:val="en-NZ" w:eastAsia="en-NZ"/>
        </w:rPr>
        <w:t xml:space="preserve">capital city of Halifax went into a tight lockdown. Cases peaked over the next few days and the rest of the province was locked down as well. </w:t>
      </w:r>
      <w:r w:rsidR="00627E89" w:rsidRPr="00627E89">
        <w:rPr>
          <w:rFonts w:cs="Calibri"/>
          <w:sz w:val="23"/>
          <w:szCs w:val="23"/>
          <w:lang w:val="en-NZ" w:eastAsia="en-NZ"/>
        </w:rPr>
        <w:t>We are hoping this lockdown results in a downward tren</w:t>
      </w:r>
      <w:r w:rsidR="00627E89">
        <w:rPr>
          <w:rFonts w:cs="Calibri"/>
          <w:sz w:val="23"/>
          <w:szCs w:val="23"/>
          <w:lang w:val="en-NZ" w:eastAsia="en-NZ"/>
        </w:rPr>
        <w:t>d and then a </w:t>
      </w:r>
      <w:r w:rsidR="00627E89" w:rsidRPr="00627E89">
        <w:rPr>
          <w:rFonts w:cs="Calibri"/>
          <w:sz w:val="23"/>
          <w:szCs w:val="23"/>
          <w:lang w:val="en-NZ" w:eastAsia="en-NZ"/>
        </w:rPr>
        <w:t>summer with eased restrictions and at the least, more “staycations” within the four Atlantic provinces.</w:t>
      </w:r>
      <w:r w:rsidR="009A7A8A">
        <w:rPr>
          <w:rFonts w:cs="Calibri"/>
          <w:sz w:val="23"/>
          <w:szCs w:val="23"/>
          <w:lang w:val="en-NZ" w:eastAsia="en-NZ"/>
        </w:rPr>
        <w:t xml:space="preserve"> </w:t>
      </w:r>
    </w:p>
    <w:p w14:paraId="3E9C5AF6" w14:textId="77777777" w:rsidR="00534F44" w:rsidRDefault="00534F44" w:rsidP="00040A10">
      <w:pPr>
        <w:autoSpaceDE w:val="0"/>
        <w:autoSpaceDN w:val="0"/>
        <w:adjustRightInd w:val="0"/>
        <w:ind w:left="0"/>
        <w:jc w:val="left"/>
        <w:rPr>
          <w:rFonts w:cs="Calibri"/>
          <w:sz w:val="23"/>
          <w:szCs w:val="23"/>
          <w:lang w:val="en-NZ" w:eastAsia="en-NZ"/>
        </w:rPr>
      </w:pPr>
    </w:p>
    <w:p w14:paraId="752F782D" w14:textId="1012DC5B" w:rsidR="00B95953" w:rsidRPr="00040A10" w:rsidRDefault="009A7A8A" w:rsidP="00040A10">
      <w:pPr>
        <w:autoSpaceDE w:val="0"/>
        <w:autoSpaceDN w:val="0"/>
        <w:adjustRightInd w:val="0"/>
        <w:ind w:left="0"/>
        <w:jc w:val="left"/>
        <w:rPr>
          <w:rFonts w:cs="Calibri"/>
          <w:sz w:val="23"/>
          <w:szCs w:val="23"/>
          <w:lang w:val="en-NZ" w:eastAsia="en-NZ"/>
        </w:rPr>
      </w:pPr>
      <w:r w:rsidRPr="009A7A8A">
        <w:rPr>
          <w:rFonts w:cs="Calibri"/>
          <w:sz w:val="23"/>
          <w:szCs w:val="23"/>
          <w:lang w:val="en-NZ" w:eastAsia="en-NZ"/>
        </w:rPr>
        <w:t>This article was inspired by Lucy’s article on Jersey and perhaps it will inspire another Leg Counsel to write about their jurisdiction.  In case it doesn’t – tag, Alex from Northern Ireland, you’re it!</w:t>
      </w:r>
      <w:r w:rsidR="00B95953">
        <w:rPr>
          <w:rFonts w:ascii="Arial" w:hAnsi="Arial"/>
          <w:b/>
          <w:bCs/>
          <w:sz w:val="36"/>
          <w:szCs w:val="36"/>
          <w:lang w:val="en-AU"/>
        </w:rPr>
        <w:br w:type="page"/>
      </w:r>
    </w:p>
    <w:p w14:paraId="5F51AD98" w14:textId="77777777" w:rsidR="00B95953" w:rsidRDefault="00B95953" w:rsidP="00665BB4">
      <w:pPr>
        <w:pStyle w:val="Normaltext1"/>
        <w:tabs>
          <w:tab w:val="left" w:pos="0"/>
        </w:tabs>
        <w:ind w:left="0"/>
        <w:rPr>
          <w:rFonts w:ascii="Arial" w:hAnsi="Arial"/>
          <w:b/>
          <w:bCs/>
          <w:color w:val="000000"/>
          <w:sz w:val="36"/>
          <w:szCs w:val="36"/>
          <w:lang w:val="en-AU"/>
        </w:rPr>
      </w:pPr>
    </w:p>
    <w:p w14:paraId="607B7CE3" w14:textId="617AB478" w:rsidR="00665BB4" w:rsidRPr="0012078A" w:rsidRDefault="00665BB4" w:rsidP="00665BB4">
      <w:pPr>
        <w:pStyle w:val="Normaltext1"/>
        <w:tabs>
          <w:tab w:val="left" w:pos="0"/>
        </w:tabs>
        <w:ind w:left="0"/>
        <w:rPr>
          <w:rFonts w:ascii="Arial" w:hAnsi="Arial"/>
          <w:b/>
          <w:bCs/>
          <w:color w:val="000000"/>
          <w:sz w:val="36"/>
          <w:szCs w:val="36"/>
          <w:lang w:val="en-AU"/>
        </w:rPr>
      </w:pPr>
      <w:r>
        <w:rPr>
          <w:rFonts w:ascii="Arial" w:hAnsi="Arial"/>
          <w:b/>
          <w:bCs/>
          <w:color w:val="000000"/>
          <w:sz w:val="36"/>
          <w:szCs w:val="36"/>
          <w:lang w:val="en-AU"/>
        </w:rPr>
        <w:t>CALC – Collaboration with Australian Society for Computers &amp; Law (AUSCL) – Rules as Code webinars</w:t>
      </w:r>
      <w:r w:rsidR="00CC4D3D">
        <w:rPr>
          <w:rFonts w:ascii="Arial" w:hAnsi="Arial"/>
          <w:b/>
          <w:bCs/>
          <w:color w:val="000000"/>
          <w:sz w:val="36"/>
          <w:szCs w:val="36"/>
          <w:lang w:val="en-AU"/>
        </w:rPr>
        <w:t xml:space="preserve"> </w:t>
      </w:r>
    </w:p>
    <w:p w14:paraId="77AF8A5C" w14:textId="77777777" w:rsidR="00BC3B9D" w:rsidRDefault="00BC3B9D">
      <w:pPr>
        <w:ind w:left="0"/>
        <w:jc w:val="left"/>
      </w:pPr>
    </w:p>
    <w:p w14:paraId="0A87BF96" w14:textId="306E44DB" w:rsidR="00F52911" w:rsidRDefault="00F52911">
      <w:pPr>
        <w:ind w:left="0"/>
        <w:jc w:val="left"/>
      </w:pPr>
      <w:r>
        <w:rPr>
          <w:noProof/>
          <w:lang w:val="en-NZ" w:eastAsia="en-NZ"/>
        </w:rPr>
        <w:drawing>
          <wp:inline distT="0" distB="0" distL="0" distR="0" wp14:anchorId="11544ED7" wp14:editId="2F7E4E6D">
            <wp:extent cx="5971540" cy="2129790"/>
            <wp:effectExtent l="0" t="0" r="0" b="3810"/>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71540" cy="2129790"/>
                    </a:xfrm>
                    <a:prstGeom prst="rect">
                      <a:avLst/>
                    </a:prstGeom>
                  </pic:spPr>
                </pic:pic>
              </a:graphicData>
            </a:graphic>
          </wp:inline>
        </w:drawing>
      </w:r>
    </w:p>
    <w:p w14:paraId="2B46BF3D" w14:textId="77777777" w:rsidR="00F52911" w:rsidRDefault="00F52911">
      <w:pPr>
        <w:ind w:left="0"/>
        <w:jc w:val="left"/>
      </w:pPr>
    </w:p>
    <w:p w14:paraId="3D68AA2D" w14:textId="14CAD2B1" w:rsidR="00D341BF" w:rsidRDefault="00D341BF">
      <w:pPr>
        <w:ind w:left="0"/>
        <w:jc w:val="left"/>
      </w:pPr>
      <w:r w:rsidRPr="00D341BF">
        <w:t>The Australian Society for Computers and Law (AUSCL) is one of Australia's leading interdisciplinary think-tanks on issues arising at the intersection of technology, law and society. It is a registered Australian non-profit charity with a charter to advance education and advocacy.</w:t>
      </w:r>
    </w:p>
    <w:p w14:paraId="07CDC8A8" w14:textId="77777777" w:rsidR="00D341BF" w:rsidRDefault="00D341BF">
      <w:pPr>
        <w:ind w:left="0"/>
        <w:jc w:val="left"/>
      </w:pPr>
    </w:p>
    <w:p w14:paraId="66AFE58B" w14:textId="289C1B3D" w:rsidR="00BC3B9D" w:rsidRDefault="00BC3B9D">
      <w:pPr>
        <w:ind w:left="0"/>
        <w:jc w:val="left"/>
      </w:pPr>
      <w:r>
        <w:t xml:space="preserve">The mission of </w:t>
      </w:r>
      <w:r w:rsidRPr="00BC3B9D">
        <w:t>A</w:t>
      </w:r>
      <w:r>
        <w:t xml:space="preserve">USCL, as a registered charity, </w:t>
      </w:r>
      <w:r w:rsidRPr="00BC3B9D">
        <w:t>is to advance education and advocacy on topic</w:t>
      </w:r>
      <w:r>
        <w:t xml:space="preserve">s such as Rules as Code. AUSCL is therefore </w:t>
      </w:r>
      <w:r w:rsidRPr="00BC3B9D">
        <w:t xml:space="preserve">delighted to be sharing </w:t>
      </w:r>
      <w:r>
        <w:t xml:space="preserve">initiatives with CALC </w:t>
      </w:r>
      <w:r w:rsidRPr="00BC3B9D">
        <w:t>members.</w:t>
      </w:r>
    </w:p>
    <w:p w14:paraId="15C1EFED" w14:textId="102FCA9D" w:rsidR="00BC3B9D" w:rsidRDefault="00BC3B9D">
      <w:pPr>
        <w:ind w:left="0"/>
        <w:jc w:val="left"/>
      </w:pPr>
    </w:p>
    <w:p w14:paraId="54955DE6" w14:textId="6E98EAAF" w:rsidR="00BC3B9D" w:rsidRDefault="00BC3B9D" w:rsidP="00BC3B9D">
      <w:pPr>
        <w:ind w:left="0"/>
        <w:jc w:val="left"/>
      </w:pPr>
      <w:r>
        <w:t>AUSCL is keen to support CALC members</w:t>
      </w:r>
      <w:r w:rsidR="0043744F">
        <w:t xml:space="preserve"> </w:t>
      </w:r>
      <w:r>
        <w:t>to upskill with Rules as Code.</w:t>
      </w:r>
    </w:p>
    <w:p w14:paraId="01401514" w14:textId="77777777" w:rsidR="00BC3B9D" w:rsidRDefault="00BC3B9D" w:rsidP="00BC3B9D">
      <w:pPr>
        <w:ind w:left="0"/>
        <w:jc w:val="left"/>
      </w:pPr>
    </w:p>
    <w:p w14:paraId="12754F8C" w14:textId="38F70515" w:rsidR="00BC3B9D" w:rsidRDefault="00BC3B9D" w:rsidP="00BC3B9D">
      <w:pPr>
        <w:ind w:left="0"/>
        <w:jc w:val="left"/>
      </w:pPr>
      <w:r>
        <w:t xml:space="preserve">AUSCL has </w:t>
      </w:r>
      <w:r w:rsidR="009159CF">
        <w:t xml:space="preserve">posted </w:t>
      </w:r>
      <w:r>
        <w:t>recording</w:t>
      </w:r>
      <w:r w:rsidR="009159CF">
        <w:t>s</w:t>
      </w:r>
      <w:r>
        <w:t xml:space="preserve"> of its First </w:t>
      </w:r>
      <w:r w:rsidR="009159CF">
        <w:t xml:space="preserve">and Second </w:t>
      </w:r>
      <w:r w:rsidR="0043744F">
        <w:t xml:space="preserve">Masterclasses on </w:t>
      </w:r>
      <w:r>
        <w:t>Rules as Code:</w:t>
      </w:r>
    </w:p>
    <w:p w14:paraId="397978F0" w14:textId="77777777" w:rsidR="00BC3B9D" w:rsidRDefault="00BC3B9D" w:rsidP="00BC3B9D">
      <w:pPr>
        <w:ind w:left="0"/>
        <w:jc w:val="left"/>
      </w:pPr>
    </w:p>
    <w:p w14:paraId="042174AF" w14:textId="69911638" w:rsidR="00BC3B9D" w:rsidRDefault="00F52911" w:rsidP="0043744F">
      <w:pPr>
        <w:pStyle w:val="ListParagraph"/>
        <w:numPr>
          <w:ilvl w:val="0"/>
          <w:numId w:val="18"/>
        </w:numPr>
        <w:jc w:val="left"/>
      </w:pPr>
      <w:r>
        <w:t xml:space="preserve">25 March 2021 – </w:t>
      </w:r>
      <w:hyperlink r:id="rId75" w:history="1">
        <w:r w:rsidR="00BC3B9D" w:rsidRPr="00533DB5">
          <w:rPr>
            <w:rStyle w:val="Hyperlink"/>
          </w:rPr>
          <w:t>https://www.youtube.com/watch?v=OTZ4PS5VZG8&amp;t=10s</w:t>
        </w:r>
      </w:hyperlink>
      <w:r w:rsidR="00BC3B9D">
        <w:t xml:space="preserve"> </w:t>
      </w:r>
    </w:p>
    <w:p w14:paraId="1285FF25" w14:textId="77777777" w:rsidR="00BC3B9D" w:rsidRDefault="00BC3B9D" w:rsidP="00BC3B9D">
      <w:pPr>
        <w:ind w:left="0"/>
        <w:jc w:val="left"/>
      </w:pPr>
    </w:p>
    <w:p w14:paraId="7F3C47FE" w14:textId="43B6BC69" w:rsidR="009159CF" w:rsidRDefault="00F52911" w:rsidP="0043744F">
      <w:pPr>
        <w:pStyle w:val="ListParagraph"/>
        <w:numPr>
          <w:ilvl w:val="0"/>
          <w:numId w:val="18"/>
        </w:numPr>
        <w:jc w:val="left"/>
      </w:pPr>
      <w:r>
        <w:t xml:space="preserve">14 April 2021 -- </w:t>
      </w:r>
      <w:hyperlink r:id="rId76" w:history="1">
        <w:r w:rsidR="009159CF" w:rsidRPr="00533DB5">
          <w:rPr>
            <w:rStyle w:val="Hyperlink"/>
          </w:rPr>
          <w:t>https://youtu.be/ZF3hY0bnqBw</w:t>
        </w:r>
      </w:hyperlink>
      <w:r w:rsidR="009159CF">
        <w:t xml:space="preserve"> </w:t>
      </w:r>
    </w:p>
    <w:p w14:paraId="6C01760F" w14:textId="77777777" w:rsidR="009159CF" w:rsidRDefault="009159CF" w:rsidP="009159CF">
      <w:pPr>
        <w:ind w:left="0"/>
        <w:jc w:val="left"/>
      </w:pPr>
    </w:p>
    <w:p w14:paraId="5991BA75" w14:textId="2EB8DAB5" w:rsidR="009159CF" w:rsidRDefault="0043744F" w:rsidP="009159CF">
      <w:pPr>
        <w:ind w:left="0"/>
        <w:jc w:val="left"/>
      </w:pPr>
      <w:r>
        <w:t>H</w:t>
      </w:r>
      <w:r w:rsidR="009159CF">
        <w:t xml:space="preserve">ere is a link to AUSCL’s </w:t>
      </w:r>
      <w:r>
        <w:t xml:space="preserve">11 May 2021 Third </w:t>
      </w:r>
      <w:r w:rsidR="009159CF">
        <w:t>Masterclass (Presented by Natalia and AustLII Datalex):</w:t>
      </w:r>
    </w:p>
    <w:p w14:paraId="46AAF1A5" w14:textId="77777777" w:rsidR="009159CF" w:rsidRDefault="009159CF" w:rsidP="009159CF">
      <w:pPr>
        <w:ind w:left="0"/>
        <w:jc w:val="left"/>
      </w:pPr>
    </w:p>
    <w:p w14:paraId="27052A4C" w14:textId="39BF2078" w:rsidR="009159CF" w:rsidRDefault="007B716C" w:rsidP="0043744F">
      <w:pPr>
        <w:pStyle w:val="ListParagraph"/>
        <w:numPr>
          <w:ilvl w:val="0"/>
          <w:numId w:val="19"/>
        </w:numPr>
        <w:jc w:val="left"/>
      </w:pPr>
      <w:hyperlink r:id="rId77" w:history="1">
        <w:r w:rsidR="009159CF" w:rsidRPr="00533DB5">
          <w:rPr>
            <w:rStyle w:val="Hyperlink"/>
          </w:rPr>
          <w:t>https://racmasterclass3.eventbrite.com.au</w:t>
        </w:r>
      </w:hyperlink>
      <w:r w:rsidR="009159CF">
        <w:t xml:space="preserve"> </w:t>
      </w:r>
    </w:p>
    <w:p w14:paraId="2296E943" w14:textId="2BACE8D1" w:rsidR="009159CF" w:rsidRDefault="009159CF" w:rsidP="009159CF">
      <w:pPr>
        <w:ind w:left="0"/>
        <w:jc w:val="left"/>
      </w:pPr>
    </w:p>
    <w:p w14:paraId="07B34479" w14:textId="77777777" w:rsidR="009159CF" w:rsidRDefault="009159CF" w:rsidP="00BC3B9D">
      <w:pPr>
        <w:ind w:left="0"/>
        <w:jc w:val="left"/>
      </w:pPr>
    </w:p>
    <w:p w14:paraId="3999F04E" w14:textId="535890AE" w:rsidR="00BC3B9D" w:rsidRDefault="00BC3B9D" w:rsidP="00BC3B9D">
      <w:pPr>
        <w:ind w:left="0"/>
        <w:jc w:val="left"/>
      </w:pPr>
      <w:r>
        <w:t>CALC encourages CALC members to:</w:t>
      </w:r>
    </w:p>
    <w:p w14:paraId="2FE92A45" w14:textId="77777777" w:rsidR="00BC3B9D" w:rsidRDefault="00BC3B9D" w:rsidP="00BC3B9D">
      <w:pPr>
        <w:ind w:left="0"/>
        <w:jc w:val="left"/>
      </w:pPr>
    </w:p>
    <w:p w14:paraId="61A4AD36" w14:textId="26E59694" w:rsidR="00BC3B9D" w:rsidRDefault="00BC3B9D" w:rsidP="00BC3B9D">
      <w:pPr>
        <w:pStyle w:val="ListParagraph"/>
        <w:numPr>
          <w:ilvl w:val="0"/>
          <w:numId w:val="17"/>
        </w:numPr>
        <w:ind w:left="993" w:hanging="633"/>
        <w:jc w:val="left"/>
      </w:pPr>
      <w:r>
        <w:t xml:space="preserve">Subscribe to AUSCL’s mailing list for future events: </w:t>
      </w:r>
      <w:hyperlink r:id="rId78" w:history="1">
        <w:r w:rsidRPr="00533DB5">
          <w:rPr>
            <w:rStyle w:val="Hyperlink"/>
          </w:rPr>
          <w:t>https://ausclsubscribe.eventbrite.com.au</w:t>
        </w:r>
      </w:hyperlink>
      <w:r>
        <w:t xml:space="preserve"> </w:t>
      </w:r>
    </w:p>
    <w:p w14:paraId="50CE65FC" w14:textId="77777777" w:rsidR="00BC3B9D" w:rsidRDefault="00BC3B9D" w:rsidP="00BC3B9D">
      <w:pPr>
        <w:pStyle w:val="ListParagraph"/>
        <w:ind w:left="993"/>
        <w:jc w:val="left"/>
      </w:pPr>
    </w:p>
    <w:p w14:paraId="0595D866" w14:textId="334AD8BF" w:rsidR="00BC3B9D" w:rsidRDefault="00BC3B9D" w:rsidP="00BC3B9D">
      <w:pPr>
        <w:pStyle w:val="ListParagraph"/>
        <w:numPr>
          <w:ilvl w:val="0"/>
          <w:numId w:val="17"/>
        </w:numPr>
        <w:ind w:left="993" w:hanging="633"/>
        <w:jc w:val="left"/>
      </w:pPr>
      <w:r>
        <w:t xml:space="preserve">Join the ANZ Rules as Code Community of Practice: </w:t>
      </w:r>
      <w:hyperlink r:id="rId79" w:history="1">
        <w:r w:rsidRPr="00533DB5">
          <w:rPr>
            <w:rStyle w:val="Hyperlink"/>
          </w:rPr>
          <w:t>https://community.codeforaustralia.org/t/about-the-rules-as-code-community-of-practice/11</w:t>
        </w:r>
      </w:hyperlink>
      <w:r>
        <w:t xml:space="preserve"> </w:t>
      </w:r>
    </w:p>
    <w:p w14:paraId="5934C8F1" w14:textId="77777777" w:rsidR="00BC3B9D" w:rsidRDefault="00BC3B9D" w:rsidP="00BC3B9D">
      <w:pPr>
        <w:pStyle w:val="ListParagraph"/>
      </w:pPr>
    </w:p>
    <w:p w14:paraId="5969F190" w14:textId="77777777" w:rsidR="00BC3B9D" w:rsidRDefault="00BC3B9D" w:rsidP="00BC3B9D">
      <w:pPr>
        <w:ind w:left="0"/>
        <w:jc w:val="left"/>
      </w:pPr>
    </w:p>
    <w:p w14:paraId="34531030" w14:textId="1AC1FC16" w:rsidR="00926707" w:rsidRDefault="00BC3B9D" w:rsidP="00D341BF">
      <w:pPr>
        <w:pStyle w:val="ListParagraph"/>
        <w:numPr>
          <w:ilvl w:val="0"/>
          <w:numId w:val="17"/>
        </w:numPr>
        <w:ind w:left="993" w:hanging="633"/>
        <w:jc w:val="left"/>
      </w:pPr>
      <w:r>
        <w:t>Subscribe to AUSCL’s YouTube Channel for access to on demand recordings</w:t>
      </w:r>
    </w:p>
    <w:p w14:paraId="20E3ECEA" w14:textId="77777777" w:rsidR="00926707" w:rsidRDefault="00926707" w:rsidP="00926707">
      <w:pPr>
        <w:ind w:left="0"/>
        <w:jc w:val="left"/>
      </w:pPr>
    </w:p>
    <w:p w14:paraId="617D2669" w14:textId="77777777" w:rsidR="00926707" w:rsidRDefault="00926707" w:rsidP="00926707">
      <w:pPr>
        <w:ind w:left="0"/>
        <w:jc w:val="left"/>
      </w:pPr>
    </w:p>
    <w:p w14:paraId="688BF3B8" w14:textId="455614E7" w:rsidR="002C63D5" w:rsidRPr="0012078A" w:rsidRDefault="002C63D5" w:rsidP="002C63D5">
      <w:pPr>
        <w:pStyle w:val="Normaltext1"/>
        <w:tabs>
          <w:tab w:val="left" w:pos="0"/>
        </w:tabs>
        <w:ind w:left="0"/>
        <w:rPr>
          <w:rFonts w:ascii="Arial" w:hAnsi="Arial"/>
          <w:b/>
          <w:bCs/>
          <w:color w:val="000000"/>
          <w:sz w:val="36"/>
          <w:szCs w:val="36"/>
          <w:lang w:val="en-AU"/>
        </w:rPr>
      </w:pPr>
      <w:r>
        <w:rPr>
          <w:rFonts w:ascii="Arial" w:hAnsi="Arial"/>
          <w:b/>
          <w:bCs/>
          <w:color w:val="000000"/>
          <w:sz w:val="36"/>
          <w:szCs w:val="36"/>
          <w:lang w:val="en-AU"/>
        </w:rPr>
        <w:t>Australia –</w:t>
      </w:r>
      <w:r w:rsidR="003933A3">
        <w:rPr>
          <w:rFonts w:ascii="Arial" w:hAnsi="Arial"/>
          <w:b/>
          <w:bCs/>
          <w:color w:val="000000"/>
          <w:sz w:val="36"/>
          <w:szCs w:val="36"/>
          <w:lang w:val="en-AU"/>
        </w:rPr>
        <w:t xml:space="preserve"> </w:t>
      </w:r>
      <w:r>
        <w:rPr>
          <w:rFonts w:ascii="Arial" w:hAnsi="Arial"/>
          <w:b/>
          <w:bCs/>
          <w:color w:val="000000"/>
          <w:sz w:val="36"/>
          <w:szCs w:val="36"/>
          <w:lang w:val="en-AU"/>
        </w:rPr>
        <w:t xml:space="preserve">Senate Committee </w:t>
      </w:r>
      <w:r w:rsidR="003933A3">
        <w:rPr>
          <w:rFonts w:ascii="Arial" w:hAnsi="Arial"/>
          <w:b/>
          <w:bCs/>
          <w:color w:val="000000"/>
          <w:sz w:val="36"/>
          <w:szCs w:val="36"/>
          <w:lang w:val="en-AU"/>
        </w:rPr>
        <w:t>Report on Australia as a </w:t>
      </w:r>
      <w:r>
        <w:rPr>
          <w:rFonts w:ascii="Arial" w:hAnsi="Arial"/>
          <w:b/>
          <w:bCs/>
          <w:color w:val="000000"/>
          <w:sz w:val="36"/>
          <w:szCs w:val="36"/>
          <w:lang w:val="en-AU"/>
        </w:rPr>
        <w:t xml:space="preserve">Technology and Financial Centre </w:t>
      </w:r>
      <w:r w:rsidR="003933A3">
        <w:rPr>
          <w:rFonts w:ascii="Arial" w:hAnsi="Arial"/>
          <w:b/>
          <w:bCs/>
          <w:color w:val="000000"/>
          <w:sz w:val="36"/>
          <w:szCs w:val="36"/>
          <w:lang w:val="en-AU"/>
        </w:rPr>
        <w:t xml:space="preserve">– </w:t>
      </w:r>
      <w:r>
        <w:rPr>
          <w:rFonts w:ascii="Arial" w:hAnsi="Arial"/>
          <w:b/>
          <w:bCs/>
          <w:color w:val="000000"/>
          <w:sz w:val="36"/>
          <w:szCs w:val="36"/>
          <w:lang w:val="en-AU"/>
        </w:rPr>
        <w:t xml:space="preserve">Rules as Code </w:t>
      </w:r>
    </w:p>
    <w:p w14:paraId="385563EA" w14:textId="2C57D481" w:rsidR="00C12E97" w:rsidRDefault="00C12E97" w:rsidP="00926707">
      <w:pPr>
        <w:ind w:left="0"/>
        <w:jc w:val="left"/>
      </w:pPr>
      <w:r>
        <w:t xml:space="preserve">This Australian Senate committee has been doing and reporting on a multi-phase inquiry on this topic. </w:t>
      </w:r>
    </w:p>
    <w:p w14:paraId="71492815" w14:textId="5FCFAA41" w:rsidR="00C12E97" w:rsidRDefault="004F0E85" w:rsidP="00926707">
      <w:pPr>
        <w:ind w:left="0"/>
        <w:jc w:val="left"/>
      </w:pPr>
      <w:r>
        <w:t xml:space="preserve">In its </w:t>
      </w:r>
      <w:hyperlink r:id="rId80" w:history="1">
        <w:r w:rsidRPr="004F0E85">
          <w:rPr>
            <w:rStyle w:val="Hyperlink"/>
          </w:rPr>
          <w:t>Second Interim R</w:t>
        </w:r>
        <w:r w:rsidR="00C12E97" w:rsidRPr="004F0E85">
          <w:rPr>
            <w:rStyle w:val="Hyperlink"/>
          </w:rPr>
          <w:t>eport</w:t>
        </w:r>
      </w:hyperlink>
      <w:r w:rsidR="00C12E97">
        <w:t>, the Committee makes a number of recommendations, including some related to Rules as Code. The report</w:t>
      </w:r>
      <w:r>
        <w:t>’s</w:t>
      </w:r>
      <w:r w:rsidR="00C12E97">
        <w:t xml:space="preserve"> summa</w:t>
      </w:r>
      <w:r>
        <w:t xml:space="preserve">ry, </w:t>
      </w:r>
      <w:r w:rsidR="00C12E97">
        <w:t>and recommendations</w:t>
      </w:r>
      <w:r>
        <w:t>,</w:t>
      </w:r>
      <w:r w:rsidR="00C12E97">
        <w:t xml:space="preserve"> say, in relevant part:</w:t>
      </w:r>
    </w:p>
    <w:p w14:paraId="0F21BF3B" w14:textId="0A99FE7E" w:rsidR="00C12E97" w:rsidRDefault="00C12E97" w:rsidP="00926707">
      <w:pPr>
        <w:ind w:left="0"/>
        <w:jc w:val="left"/>
      </w:pPr>
    </w:p>
    <w:p w14:paraId="50C4D840" w14:textId="5A0FEAB2" w:rsidR="00C12E97" w:rsidRDefault="00C12E97" w:rsidP="004F0E85">
      <w:pPr>
        <w:ind w:left="0"/>
        <w:jc w:val="center"/>
      </w:pPr>
      <w:r>
        <w:rPr>
          <w:noProof/>
          <w:lang w:val="en-NZ" w:eastAsia="en-NZ"/>
        </w:rPr>
        <w:drawing>
          <wp:inline distT="0" distB="0" distL="0" distR="0" wp14:anchorId="1FF22E2B" wp14:editId="359C4BE7">
            <wp:extent cx="4972050" cy="2231712"/>
            <wp:effectExtent l="0" t="0" r="0" b="0"/>
            <wp:docPr id="7209" name="Picture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984127" cy="2237133"/>
                    </a:xfrm>
                    <a:prstGeom prst="rect">
                      <a:avLst/>
                    </a:prstGeom>
                  </pic:spPr>
                </pic:pic>
              </a:graphicData>
            </a:graphic>
          </wp:inline>
        </w:drawing>
      </w:r>
    </w:p>
    <w:p w14:paraId="4416F917" w14:textId="548ED65D" w:rsidR="00C12E97" w:rsidRDefault="00C12E97" w:rsidP="004F0E85">
      <w:pPr>
        <w:ind w:left="0"/>
        <w:jc w:val="center"/>
      </w:pPr>
      <w:r>
        <w:rPr>
          <w:noProof/>
          <w:lang w:val="en-NZ" w:eastAsia="en-NZ"/>
        </w:rPr>
        <w:drawing>
          <wp:inline distT="0" distB="0" distL="0" distR="0" wp14:anchorId="3CF9C480" wp14:editId="420283C5">
            <wp:extent cx="4819650" cy="2972049"/>
            <wp:effectExtent l="0" t="0" r="0" b="0"/>
            <wp:docPr id="7212" name="Picture 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833101" cy="2980344"/>
                    </a:xfrm>
                    <a:prstGeom prst="rect">
                      <a:avLst/>
                    </a:prstGeom>
                  </pic:spPr>
                </pic:pic>
              </a:graphicData>
            </a:graphic>
          </wp:inline>
        </w:drawing>
      </w:r>
    </w:p>
    <w:p w14:paraId="02897C9F" w14:textId="4CF65253" w:rsidR="00C12E97" w:rsidRDefault="00C12E97" w:rsidP="00926707">
      <w:pPr>
        <w:ind w:left="0"/>
        <w:jc w:val="left"/>
      </w:pPr>
      <w:r>
        <w:rPr>
          <w:noProof/>
          <w:lang w:val="en-NZ" w:eastAsia="en-NZ"/>
        </w:rPr>
        <w:drawing>
          <wp:inline distT="0" distB="0" distL="0" distR="0" wp14:anchorId="20C113D8" wp14:editId="4E7F2454">
            <wp:extent cx="5971540" cy="1109980"/>
            <wp:effectExtent l="0" t="0" r="0" b="0"/>
            <wp:docPr id="7214" name="Picture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71540" cy="1109980"/>
                    </a:xfrm>
                    <a:prstGeom prst="rect">
                      <a:avLst/>
                    </a:prstGeom>
                  </pic:spPr>
                </pic:pic>
              </a:graphicData>
            </a:graphic>
          </wp:inline>
        </w:drawing>
      </w:r>
    </w:p>
    <w:p w14:paraId="3C621B66" w14:textId="7B5305B4" w:rsidR="00BC3B9D" w:rsidRPr="00926707" w:rsidRDefault="00926707" w:rsidP="00926707">
      <w:pPr>
        <w:ind w:left="0"/>
        <w:jc w:val="left"/>
        <w:rPr>
          <w:color w:val="auto"/>
          <w:szCs w:val="24"/>
        </w:rPr>
      </w:pPr>
      <w:r>
        <w:br w:type="page"/>
      </w:r>
    </w:p>
    <w:p w14:paraId="550962CC" w14:textId="6341D91D" w:rsidR="00665BB4" w:rsidRDefault="00665BB4">
      <w:pPr>
        <w:ind w:left="0"/>
        <w:jc w:val="left"/>
        <w:rPr>
          <w:rFonts w:ascii="Arial" w:hAnsi="Arial"/>
          <w:b/>
          <w:bCs/>
          <w:iCs/>
          <w:sz w:val="36"/>
          <w:szCs w:val="36"/>
        </w:rPr>
      </w:pPr>
    </w:p>
    <w:p w14:paraId="17F40D39" w14:textId="0B43CECB" w:rsidR="00945FF8" w:rsidRDefault="00945FF8" w:rsidP="00C70351">
      <w:pPr>
        <w:ind w:left="0"/>
        <w:jc w:val="left"/>
        <w:rPr>
          <w:rFonts w:ascii="Arial" w:hAnsi="Arial"/>
          <w:b/>
          <w:bCs/>
          <w:iCs/>
          <w:sz w:val="36"/>
          <w:szCs w:val="36"/>
        </w:rPr>
      </w:pPr>
      <w:r>
        <w:rPr>
          <w:rFonts w:ascii="Arial" w:hAnsi="Arial"/>
          <w:b/>
          <w:bCs/>
          <w:sz w:val="36"/>
          <w:szCs w:val="36"/>
          <w:lang w:val="en-AU"/>
        </w:rPr>
        <w:t xml:space="preserve">CALC – Collaboration with Regulatory Institute –Institute’s </w:t>
      </w:r>
      <w:r w:rsidRPr="00945FF8">
        <w:rPr>
          <w:rFonts w:ascii="Arial" w:hAnsi="Arial"/>
          <w:b/>
          <w:bCs/>
          <w:i/>
          <w:sz w:val="36"/>
          <w:szCs w:val="36"/>
          <w:lang w:val="en-AU"/>
        </w:rPr>
        <w:t>Handbook:</w:t>
      </w:r>
      <w:r>
        <w:rPr>
          <w:rFonts w:ascii="Arial" w:hAnsi="Arial"/>
          <w:b/>
          <w:bCs/>
          <w:sz w:val="36"/>
          <w:szCs w:val="36"/>
          <w:lang w:val="en-AU"/>
        </w:rPr>
        <w:t xml:space="preserve"> </w:t>
      </w:r>
      <w:r>
        <w:rPr>
          <w:rFonts w:ascii="Arial" w:hAnsi="Arial"/>
          <w:b/>
          <w:bCs/>
          <w:i/>
          <w:sz w:val="36"/>
          <w:szCs w:val="36"/>
          <w:lang w:val="en-AU"/>
        </w:rPr>
        <w:t>How to regulate?</w:t>
      </w:r>
      <w:r>
        <w:rPr>
          <w:rFonts w:ascii="Arial" w:hAnsi="Arial"/>
          <w:b/>
          <w:bCs/>
          <w:sz w:val="36"/>
          <w:szCs w:val="36"/>
          <w:lang w:val="en-AU"/>
        </w:rPr>
        <w:t xml:space="preserve"> (2</w:t>
      </w:r>
      <w:r w:rsidRPr="00945FF8">
        <w:rPr>
          <w:rFonts w:ascii="Arial" w:hAnsi="Arial"/>
          <w:b/>
          <w:bCs/>
          <w:sz w:val="36"/>
          <w:szCs w:val="36"/>
          <w:vertAlign w:val="superscript"/>
          <w:lang w:val="en-AU"/>
        </w:rPr>
        <w:t>nd</w:t>
      </w:r>
      <w:r>
        <w:rPr>
          <w:rFonts w:ascii="Arial" w:hAnsi="Arial"/>
          <w:b/>
          <w:bCs/>
          <w:sz w:val="36"/>
          <w:szCs w:val="36"/>
          <w:lang w:val="en-AU"/>
        </w:rPr>
        <w:t xml:space="preserve"> edition)</w:t>
      </w:r>
    </w:p>
    <w:p w14:paraId="307F0598" w14:textId="2AD30357" w:rsidR="007573CC" w:rsidRDefault="007573CC" w:rsidP="007573CC">
      <w:pPr>
        <w:ind w:left="0"/>
        <w:rPr>
          <w:rFonts w:asciiTheme="minorHAnsi" w:hAnsiTheme="minorHAnsi" w:cstheme="minorHAnsi"/>
          <w:i/>
          <w:sz w:val="28"/>
          <w:szCs w:val="28"/>
        </w:rPr>
      </w:pPr>
      <w:r>
        <w:rPr>
          <w:noProof/>
          <w:lang w:val="en-NZ" w:eastAsia="en-NZ"/>
        </w:rPr>
        <w:drawing>
          <wp:anchor distT="0" distB="0" distL="114300" distR="114300" simplePos="0" relativeHeight="251771392" behindDoc="0" locked="0" layoutInCell="1" allowOverlap="1" wp14:anchorId="463C2FA0" wp14:editId="5D74EA9B">
            <wp:simplePos x="0" y="0"/>
            <wp:positionH relativeFrom="margin">
              <wp:posOffset>35169</wp:posOffset>
            </wp:positionH>
            <wp:positionV relativeFrom="paragraph">
              <wp:posOffset>139700</wp:posOffset>
            </wp:positionV>
            <wp:extent cx="1628775" cy="1924050"/>
            <wp:effectExtent l="0" t="0" r="9525" b="0"/>
            <wp:wrapThrough wrapText="bothSides">
              <wp:wrapPolygon edited="0">
                <wp:start x="0" y="0"/>
                <wp:lineTo x="0" y="21386"/>
                <wp:lineTo x="21474" y="21386"/>
                <wp:lineTo x="21474" y="0"/>
                <wp:lineTo x="0" y="0"/>
              </wp:wrapPolygon>
            </wp:wrapThrough>
            <wp:docPr id="7208" name="Picture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1628775" cy="1924050"/>
                    </a:xfrm>
                    <a:prstGeom prst="rect">
                      <a:avLst/>
                    </a:prstGeom>
                  </pic:spPr>
                </pic:pic>
              </a:graphicData>
            </a:graphic>
            <wp14:sizeRelH relativeFrom="page">
              <wp14:pctWidth>0</wp14:pctWidth>
            </wp14:sizeRelH>
            <wp14:sizeRelV relativeFrom="page">
              <wp14:pctHeight>0</wp14:pctHeight>
            </wp14:sizeRelV>
          </wp:anchor>
        </w:drawing>
      </w:r>
    </w:p>
    <w:p w14:paraId="52690A13" w14:textId="77777777" w:rsidR="007573CC" w:rsidRDefault="007573CC" w:rsidP="00945FF8">
      <w:pPr>
        <w:rPr>
          <w:rFonts w:asciiTheme="minorHAnsi" w:hAnsiTheme="minorHAnsi" w:cstheme="minorHAnsi"/>
          <w:i/>
          <w:sz w:val="28"/>
          <w:szCs w:val="28"/>
        </w:rPr>
      </w:pPr>
    </w:p>
    <w:p w14:paraId="03705CB8" w14:textId="2B1DA1C0" w:rsidR="00945FF8" w:rsidRPr="00945FF8" w:rsidRDefault="00945FF8" w:rsidP="00945FF8">
      <w:pPr>
        <w:rPr>
          <w:rFonts w:asciiTheme="minorHAnsi" w:hAnsiTheme="minorHAnsi" w:cstheme="minorHAnsi"/>
          <w:i/>
          <w:sz w:val="28"/>
          <w:szCs w:val="28"/>
        </w:rPr>
      </w:pPr>
      <w:r w:rsidRPr="00945FF8">
        <w:rPr>
          <w:rFonts w:asciiTheme="minorHAnsi" w:hAnsiTheme="minorHAnsi" w:cstheme="minorHAnsi"/>
          <w:i/>
          <w:sz w:val="28"/>
          <w:szCs w:val="28"/>
        </w:rPr>
        <w:t xml:space="preserve">By Valerie Thomas, Lisbon, who manages and represents the Regulatory Institute </w:t>
      </w:r>
    </w:p>
    <w:p w14:paraId="0AF754BB" w14:textId="77777777" w:rsidR="00945FF8" w:rsidRDefault="00945FF8" w:rsidP="00945FF8">
      <w:pPr>
        <w:rPr>
          <w:rFonts w:asciiTheme="minorHAnsi" w:hAnsiTheme="minorHAnsi" w:cstheme="minorHAnsi"/>
        </w:rPr>
      </w:pPr>
    </w:p>
    <w:p w14:paraId="25B53044" w14:textId="77777777" w:rsidR="007573CC" w:rsidRDefault="007573CC" w:rsidP="007573CC">
      <w:pPr>
        <w:ind w:left="0"/>
        <w:rPr>
          <w:rFonts w:asciiTheme="minorHAnsi" w:hAnsiTheme="minorHAnsi" w:cstheme="minorHAnsi"/>
        </w:rPr>
      </w:pPr>
    </w:p>
    <w:p w14:paraId="451317FE" w14:textId="6EFE1D41" w:rsidR="00945FF8" w:rsidRPr="00945FF8" w:rsidRDefault="00945FF8" w:rsidP="007573CC">
      <w:pPr>
        <w:ind w:left="0"/>
        <w:rPr>
          <w:rFonts w:asciiTheme="minorHAnsi" w:hAnsiTheme="minorHAnsi" w:cstheme="minorHAnsi"/>
          <w:color w:val="auto"/>
          <w:sz w:val="24"/>
          <w:szCs w:val="24"/>
          <w:lang w:val="en-NZ" w:eastAsia="en-NZ"/>
        </w:rPr>
      </w:pPr>
      <w:r w:rsidRPr="00945FF8">
        <w:rPr>
          <w:rFonts w:asciiTheme="minorHAnsi" w:hAnsiTheme="minorHAnsi" w:cstheme="minorHAnsi"/>
        </w:rPr>
        <w:t>The Regulatory Institute is a non-profit think tank that conducts research on regulation and provides pro bono consultancy services on legislation and regulatory techniques. Our research articles are freely available on our website </w:t>
      </w:r>
      <w:hyperlink r:id="rId85" w:history="1">
        <w:r w:rsidRPr="00945FF8">
          <w:rPr>
            <w:rStyle w:val="Hyperlink"/>
            <w:rFonts w:asciiTheme="minorHAnsi" w:hAnsiTheme="minorHAnsi" w:cstheme="minorHAnsi"/>
          </w:rPr>
          <w:t>www.howtoregulate.org</w:t>
        </w:r>
      </w:hyperlink>
      <w:r w:rsidRPr="00945FF8">
        <w:rPr>
          <w:rFonts w:asciiTheme="minorHAnsi" w:hAnsiTheme="minorHAnsi" w:cstheme="minorHAnsi"/>
        </w:rPr>
        <w:t> and cover a range of regulatory sectors using examples from many jurisdictions.</w:t>
      </w:r>
    </w:p>
    <w:p w14:paraId="328C0B39" w14:textId="4E8C09A4" w:rsidR="003F307F" w:rsidRDefault="003F307F" w:rsidP="003F307F">
      <w:pPr>
        <w:ind w:left="0"/>
        <w:rPr>
          <w:rFonts w:asciiTheme="minorHAnsi" w:hAnsiTheme="minorHAnsi" w:cstheme="minorHAnsi"/>
        </w:rPr>
      </w:pPr>
    </w:p>
    <w:p w14:paraId="1EC29C83" w14:textId="0F2944D1" w:rsidR="00945FF8" w:rsidRPr="00945FF8" w:rsidRDefault="00945FF8" w:rsidP="00945FF8">
      <w:pPr>
        <w:rPr>
          <w:rFonts w:asciiTheme="minorHAnsi" w:hAnsiTheme="minorHAnsi" w:cstheme="minorHAnsi"/>
        </w:rPr>
      </w:pPr>
      <w:r w:rsidRPr="00945FF8">
        <w:rPr>
          <w:rFonts w:asciiTheme="minorHAnsi" w:hAnsiTheme="minorHAnsi" w:cstheme="minorHAnsi"/>
        </w:rPr>
        <w:t>Our flagship </w:t>
      </w:r>
      <w:hyperlink r:id="rId86" w:history="1">
        <w:r w:rsidRPr="00945FF8">
          <w:rPr>
            <w:rStyle w:val="Hyperlink"/>
            <w:rFonts w:asciiTheme="minorHAnsi" w:hAnsiTheme="minorHAnsi" w:cstheme="minorHAnsi"/>
            <w:i/>
          </w:rPr>
          <w:t>Handbook: How to regulate?</w:t>
        </w:r>
      </w:hyperlink>
      <w:r w:rsidRPr="00945FF8">
        <w:rPr>
          <w:rFonts w:asciiTheme="minorHAnsi" w:hAnsiTheme="minorHAnsi" w:cstheme="minorHAnsi"/>
        </w:rPr>
        <w:t> outlines a basic universal method for regulating using reference regulation from over 40 jurisdictions. This recently updated</w:t>
      </w:r>
      <w:r w:rsidR="00E11CED">
        <w:rPr>
          <w:rFonts w:asciiTheme="minorHAnsi" w:hAnsiTheme="minorHAnsi" w:cstheme="minorHAnsi"/>
        </w:rPr>
        <w:t xml:space="preserve"> second edition goes beyond the </w:t>
      </w:r>
      <w:r w:rsidRPr="00945FF8">
        <w:rPr>
          <w:rFonts w:asciiTheme="minorHAnsi" w:hAnsiTheme="minorHAnsi" w:cstheme="minorHAnsi"/>
        </w:rPr>
        <w:t>first edition by presenting two additional perspectives on regulation:</w:t>
      </w:r>
    </w:p>
    <w:p w14:paraId="388A09F5" w14:textId="756017BF" w:rsidR="00945FF8" w:rsidRPr="00945FF8" w:rsidRDefault="00945FF8" w:rsidP="00945FF8">
      <w:pPr>
        <w:numPr>
          <w:ilvl w:val="0"/>
          <w:numId w:val="27"/>
        </w:numPr>
        <w:spacing w:before="100" w:beforeAutospacing="1" w:after="240"/>
        <w:ind w:left="714" w:hanging="357"/>
        <w:jc w:val="left"/>
        <w:rPr>
          <w:rFonts w:asciiTheme="minorHAnsi" w:hAnsiTheme="minorHAnsi" w:cstheme="minorHAnsi"/>
        </w:rPr>
      </w:pPr>
      <w:r w:rsidRPr="00945FF8">
        <w:rPr>
          <w:rFonts w:asciiTheme="minorHAnsi" w:hAnsiTheme="minorHAnsi" w:cstheme="minorHAnsi"/>
        </w:rPr>
        <w:t>a macro-view: an introduction into the topic of regulatory ar</w:t>
      </w:r>
      <w:r w:rsidR="00E11CED">
        <w:rPr>
          <w:rFonts w:asciiTheme="minorHAnsi" w:hAnsiTheme="minorHAnsi" w:cstheme="minorHAnsi"/>
        </w:rPr>
        <w:t>chitecture that can help in the </w:t>
      </w:r>
      <w:r w:rsidRPr="00945FF8">
        <w:rPr>
          <w:rFonts w:asciiTheme="minorHAnsi" w:hAnsiTheme="minorHAnsi" w:cstheme="minorHAnsi"/>
        </w:rPr>
        <w:t>harmonious configuration of different pieces of regulation; and</w:t>
      </w:r>
    </w:p>
    <w:p w14:paraId="1E96F97B" w14:textId="15AE2C94" w:rsidR="00945FF8" w:rsidRPr="003F307F" w:rsidRDefault="00945FF8" w:rsidP="003F307F">
      <w:pPr>
        <w:numPr>
          <w:ilvl w:val="0"/>
          <w:numId w:val="27"/>
        </w:numPr>
        <w:spacing w:before="100" w:beforeAutospacing="1" w:after="100" w:afterAutospacing="1"/>
        <w:jc w:val="left"/>
        <w:rPr>
          <w:rFonts w:asciiTheme="minorHAnsi" w:hAnsiTheme="minorHAnsi" w:cstheme="minorHAnsi"/>
        </w:rPr>
      </w:pPr>
      <w:r w:rsidRPr="00945FF8">
        <w:rPr>
          <w:rFonts w:asciiTheme="minorHAnsi" w:hAnsiTheme="minorHAnsi" w:cstheme="minorHAnsi"/>
        </w:rPr>
        <w:t>a micro-view: a typology of requirements and other provisi</w:t>
      </w:r>
      <w:r w:rsidR="00E11CED">
        <w:rPr>
          <w:rFonts w:asciiTheme="minorHAnsi" w:hAnsiTheme="minorHAnsi" w:cstheme="minorHAnsi"/>
        </w:rPr>
        <w:t>ons that helps to complement or </w:t>
      </w:r>
      <w:r w:rsidRPr="00945FF8">
        <w:rPr>
          <w:rFonts w:asciiTheme="minorHAnsi" w:hAnsiTheme="minorHAnsi" w:cstheme="minorHAnsi"/>
        </w:rPr>
        <w:t>otherwise improve individual provisions.</w:t>
      </w:r>
    </w:p>
    <w:p w14:paraId="20EDB32F" w14:textId="396B8B2C" w:rsidR="00945FF8" w:rsidRPr="00945FF8" w:rsidRDefault="00945FF8" w:rsidP="00945FF8">
      <w:pPr>
        <w:rPr>
          <w:rFonts w:asciiTheme="minorHAnsi" w:hAnsiTheme="minorHAnsi" w:cstheme="minorHAnsi"/>
        </w:rPr>
      </w:pPr>
      <w:r w:rsidRPr="00945FF8">
        <w:rPr>
          <w:rFonts w:asciiTheme="minorHAnsi" w:hAnsiTheme="minorHAnsi" w:cstheme="minorHAnsi"/>
        </w:rPr>
        <w:t>These additional perspectives and about 70 new sections and subsections complement the inventory of regulatory techniques and methodology of the first edition. </w:t>
      </w:r>
    </w:p>
    <w:p w14:paraId="59FFE132" w14:textId="77777777" w:rsidR="00945FF8" w:rsidRPr="00945FF8" w:rsidRDefault="00945FF8" w:rsidP="00945FF8">
      <w:pPr>
        <w:rPr>
          <w:rFonts w:asciiTheme="minorHAnsi" w:hAnsiTheme="minorHAnsi" w:cstheme="minorHAnsi"/>
        </w:rPr>
      </w:pPr>
    </w:p>
    <w:p w14:paraId="486F342C" w14:textId="77777777" w:rsidR="00945FF8" w:rsidRPr="00945FF8" w:rsidRDefault="00945FF8" w:rsidP="00945FF8">
      <w:pPr>
        <w:rPr>
          <w:rFonts w:asciiTheme="minorHAnsi" w:hAnsiTheme="minorHAnsi" w:cstheme="minorHAnsi"/>
        </w:rPr>
      </w:pPr>
      <w:r w:rsidRPr="00945FF8">
        <w:rPr>
          <w:rFonts w:asciiTheme="minorHAnsi" w:hAnsiTheme="minorHAnsi" w:cstheme="minorHAnsi"/>
        </w:rPr>
        <w:t xml:space="preserve">Identifying generally interesting and useful regulatory techniques from so many different and diverse jurisdictions and sectors confirms the basic assumption of the </w:t>
      </w:r>
      <w:r w:rsidRPr="00E11CED">
        <w:rPr>
          <w:rFonts w:asciiTheme="minorHAnsi" w:hAnsiTheme="minorHAnsi" w:cstheme="minorHAnsi"/>
          <w:i/>
        </w:rPr>
        <w:t>Handbook</w:t>
      </w:r>
      <w:r w:rsidRPr="00945FF8">
        <w:rPr>
          <w:rFonts w:asciiTheme="minorHAnsi" w:hAnsiTheme="minorHAnsi" w:cstheme="minorHAnsi"/>
        </w:rPr>
        <w:t>, that 'regulatory techniques’ are universal, not limited to specific sectors. Regulators can all learn from each other, across jurisdictions and sectors, by profiting from the remarkable intelligence laid down in existing legislation.</w:t>
      </w:r>
    </w:p>
    <w:p w14:paraId="6D31633C" w14:textId="77777777" w:rsidR="00945FF8" w:rsidRPr="00945FF8" w:rsidRDefault="00945FF8" w:rsidP="00945FF8">
      <w:pPr>
        <w:rPr>
          <w:rFonts w:asciiTheme="minorHAnsi" w:hAnsiTheme="minorHAnsi" w:cstheme="minorHAnsi"/>
        </w:rPr>
      </w:pPr>
    </w:p>
    <w:p w14:paraId="1AB8DA2D" w14:textId="77777777" w:rsidR="00945FF8" w:rsidRPr="00945FF8" w:rsidRDefault="00945FF8" w:rsidP="00945FF8">
      <w:pPr>
        <w:rPr>
          <w:rFonts w:asciiTheme="minorHAnsi" w:hAnsiTheme="minorHAnsi" w:cstheme="minorHAnsi"/>
        </w:rPr>
      </w:pPr>
      <w:r w:rsidRPr="00945FF8">
        <w:rPr>
          <w:rFonts w:asciiTheme="minorHAnsi" w:hAnsiTheme="minorHAnsi" w:cstheme="minorHAnsi"/>
        </w:rPr>
        <w:t xml:space="preserve">The </w:t>
      </w:r>
      <w:r w:rsidRPr="00E11CED">
        <w:rPr>
          <w:rFonts w:asciiTheme="minorHAnsi" w:hAnsiTheme="minorHAnsi" w:cstheme="minorHAnsi"/>
          <w:i/>
        </w:rPr>
        <w:t>Handbook</w:t>
      </w:r>
      <w:r w:rsidRPr="00945FF8">
        <w:rPr>
          <w:rFonts w:asciiTheme="minorHAnsi" w:hAnsiTheme="minorHAnsi" w:cstheme="minorHAnsi"/>
        </w:rPr>
        <w:t xml:space="preserve"> is made freely available because better regulations benefit us all.</w:t>
      </w:r>
    </w:p>
    <w:p w14:paraId="4096C10C" w14:textId="77777777" w:rsidR="00945FF8" w:rsidRPr="00945FF8" w:rsidRDefault="00945FF8" w:rsidP="00945FF8">
      <w:pPr>
        <w:rPr>
          <w:rFonts w:asciiTheme="minorHAnsi" w:hAnsiTheme="minorHAnsi" w:cstheme="minorHAnsi"/>
        </w:rPr>
      </w:pPr>
    </w:p>
    <w:p w14:paraId="7278B4E2" w14:textId="605A5CA8" w:rsidR="00945FF8" w:rsidRDefault="00945FF8" w:rsidP="00945FF8">
      <w:pPr>
        <w:rPr>
          <w:rFonts w:asciiTheme="minorHAnsi" w:hAnsiTheme="minorHAnsi" w:cstheme="minorHAnsi"/>
        </w:rPr>
      </w:pPr>
      <w:r w:rsidRPr="00945FF8">
        <w:rPr>
          <w:rFonts w:asciiTheme="minorHAnsi" w:hAnsiTheme="minorHAnsi" w:cstheme="minorHAnsi"/>
        </w:rPr>
        <w:t>If you would like to know more about our work please visit our </w:t>
      </w:r>
      <w:hyperlink r:id="rId87" w:history="1">
        <w:r w:rsidRPr="00945FF8">
          <w:rPr>
            <w:rStyle w:val="Hyperlink"/>
            <w:rFonts w:asciiTheme="minorHAnsi" w:hAnsiTheme="minorHAnsi" w:cstheme="minorHAnsi"/>
          </w:rPr>
          <w:t>website</w:t>
        </w:r>
      </w:hyperlink>
      <w:r w:rsidRPr="00945FF8">
        <w:rPr>
          <w:rFonts w:asciiTheme="minorHAnsi" w:hAnsiTheme="minorHAnsi" w:cstheme="minorHAnsi"/>
        </w:rPr>
        <w:t>. We also welcome collaborations with regulatory officials and legislators, please contact the Manager of the Regulatory Institute, Ms Valerie Thomas at </w:t>
      </w:r>
      <w:hyperlink r:id="rId88" w:history="1">
        <w:r w:rsidRPr="00945FF8">
          <w:rPr>
            <w:rStyle w:val="Hyperlink"/>
            <w:rFonts w:asciiTheme="minorHAnsi" w:hAnsiTheme="minorHAnsi" w:cstheme="minorHAnsi"/>
          </w:rPr>
          <w:t>manager@regulatoryinstitute.org</w:t>
        </w:r>
      </w:hyperlink>
      <w:r w:rsidRPr="00945FF8">
        <w:rPr>
          <w:rFonts w:asciiTheme="minorHAnsi" w:hAnsiTheme="minorHAnsi" w:cstheme="minorHAnsi"/>
        </w:rPr>
        <w:t>. </w:t>
      </w:r>
    </w:p>
    <w:p w14:paraId="05A1726D" w14:textId="77777777" w:rsidR="00D918D3" w:rsidRDefault="00D918D3" w:rsidP="00945FF8">
      <w:pPr>
        <w:rPr>
          <w:rFonts w:asciiTheme="minorHAnsi" w:hAnsiTheme="minorHAnsi" w:cstheme="minorHAnsi"/>
        </w:rPr>
      </w:pPr>
    </w:p>
    <w:p w14:paraId="5F4C133D" w14:textId="3FFE7E13" w:rsidR="00D918D3" w:rsidRPr="00D918D3" w:rsidRDefault="00D918D3" w:rsidP="007573CC">
      <w:pPr>
        <w:jc w:val="center"/>
        <w:rPr>
          <w:rFonts w:asciiTheme="minorHAnsi" w:hAnsiTheme="minorHAnsi" w:cstheme="minorHAnsi"/>
        </w:rPr>
      </w:pPr>
      <w:r>
        <w:rPr>
          <w:noProof/>
          <w:lang w:val="en-NZ" w:eastAsia="en-NZ"/>
        </w:rPr>
        <w:drawing>
          <wp:inline distT="0" distB="0" distL="0" distR="0" wp14:anchorId="6BD7AF39" wp14:editId="4C6A17D7">
            <wp:extent cx="4876800" cy="1162050"/>
            <wp:effectExtent l="0" t="0" r="0" b="0"/>
            <wp:docPr id="7211" name="Picture 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876800" cy="1162050"/>
                    </a:xfrm>
                    <a:prstGeom prst="rect">
                      <a:avLst/>
                    </a:prstGeom>
                  </pic:spPr>
                </pic:pic>
              </a:graphicData>
            </a:graphic>
          </wp:inline>
        </w:drawing>
      </w:r>
    </w:p>
    <w:p w14:paraId="2C25C9FB" w14:textId="77777777" w:rsidR="00D918D3" w:rsidRDefault="00D918D3" w:rsidP="00C70351">
      <w:pPr>
        <w:ind w:left="0"/>
        <w:jc w:val="left"/>
        <w:rPr>
          <w:rFonts w:ascii="Arial" w:hAnsi="Arial"/>
          <w:b/>
          <w:bCs/>
          <w:iCs/>
          <w:sz w:val="36"/>
          <w:szCs w:val="36"/>
        </w:rPr>
      </w:pPr>
    </w:p>
    <w:p w14:paraId="1BB79AEF" w14:textId="19CB10EF" w:rsidR="00C42C0E" w:rsidRDefault="00F577B2" w:rsidP="00F577B2">
      <w:pPr>
        <w:ind w:left="0"/>
        <w:jc w:val="left"/>
        <w:rPr>
          <w:rFonts w:ascii="Arial" w:hAnsi="Arial"/>
          <w:b/>
          <w:bCs/>
          <w:iCs/>
          <w:sz w:val="36"/>
          <w:szCs w:val="36"/>
        </w:rPr>
      </w:pPr>
      <w:r w:rsidRPr="00F577B2">
        <w:rPr>
          <w:rFonts w:ascii="Arial" w:hAnsi="Arial"/>
          <w:b/>
          <w:bCs/>
          <w:iCs/>
          <w:sz w:val="36"/>
          <w:szCs w:val="36"/>
        </w:rPr>
        <w:t xml:space="preserve">Case </w:t>
      </w:r>
      <w:r w:rsidR="00804F54">
        <w:rPr>
          <w:rFonts w:ascii="Arial" w:hAnsi="Arial"/>
          <w:b/>
          <w:bCs/>
          <w:iCs/>
          <w:sz w:val="36"/>
          <w:szCs w:val="36"/>
        </w:rPr>
        <w:t>note</w:t>
      </w:r>
      <w:r w:rsidRPr="00F577B2">
        <w:rPr>
          <w:rFonts w:ascii="Arial" w:hAnsi="Arial"/>
          <w:b/>
          <w:bCs/>
          <w:iCs/>
          <w:sz w:val="36"/>
          <w:szCs w:val="36"/>
        </w:rPr>
        <w:t xml:space="preserve">: Regulatory charges and Henry VIII clauses in the Supreme Court of Canada’s </w:t>
      </w:r>
      <w:r>
        <w:rPr>
          <w:rFonts w:ascii="Arial" w:hAnsi="Arial"/>
          <w:b/>
          <w:bCs/>
          <w:i/>
          <w:iCs/>
          <w:sz w:val="36"/>
          <w:szCs w:val="36"/>
        </w:rPr>
        <w:t>References re </w:t>
      </w:r>
      <w:r w:rsidRPr="00F577B2">
        <w:rPr>
          <w:rFonts w:ascii="Arial" w:hAnsi="Arial"/>
          <w:b/>
          <w:bCs/>
          <w:i/>
          <w:iCs/>
          <w:sz w:val="36"/>
          <w:szCs w:val="36"/>
        </w:rPr>
        <w:t>Greenhouse Gas Pollution Pricing Act</w:t>
      </w:r>
      <w:r w:rsidRPr="00F577B2">
        <w:rPr>
          <w:rFonts w:ascii="Arial" w:hAnsi="Arial"/>
          <w:b/>
          <w:bCs/>
          <w:iCs/>
          <w:sz w:val="36"/>
          <w:szCs w:val="36"/>
        </w:rPr>
        <w:t xml:space="preserve"> </w:t>
      </w:r>
    </w:p>
    <w:p w14:paraId="2196FCC2" w14:textId="13C487A2" w:rsidR="00F577B2" w:rsidRDefault="00F577B2">
      <w:pPr>
        <w:ind w:left="0"/>
        <w:jc w:val="left"/>
        <w:rPr>
          <w:noProof/>
        </w:rPr>
      </w:pPr>
    </w:p>
    <w:p w14:paraId="524F61BD" w14:textId="77777777" w:rsidR="00007D3A" w:rsidRPr="00007D3A" w:rsidRDefault="00410983" w:rsidP="00007D3A">
      <w:pPr>
        <w:ind w:left="0"/>
        <w:jc w:val="left"/>
        <w:rPr>
          <w:rFonts w:asciiTheme="majorHAnsi" w:hAnsiTheme="majorHAnsi"/>
          <w:b/>
          <w:bCs/>
          <w:iCs/>
          <w:sz w:val="24"/>
          <w:szCs w:val="24"/>
        </w:rPr>
      </w:pPr>
      <w:r w:rsidRPr="00751914">
        <w:rPr>
          <w:rFonts w:asciiTheme="majorHAnsi" w:hAnsiTheme="majorHAnsi"/>
          <w:b/>
          <w:bCs/>
          <w:iCs/>
          <w:sz w:val="24"/>
          <w:szCs w:val="24"/>
        </w:rPr>
        <w:t>William Stephenson</w:t>
      </w:r>
      <w:r w:rsidR="00007D3A">
        <w:rPr>
          <w:rFonts w:asciiTheme="majorHAnsi" w:hAnsiTheme="majorHAnsi"/>
          <w:b/>
          <w:bCs/>
          <w:iCs/>
          <w:sz w:val="24"/>
          <w:szCs w:val="24"/>
        </w:rPr>
        <w:t xml:space="preserve">, </w:t>
      </w:r>
      <w:r w:rsidR="00007D3A" w:rsidRPr="00007D3A">
        <w:rPr>
          <w:rFonts w:asciiTheme="majorHAnsi" w:hAnsiTheme="majorHAnsi"/>
          <w:b/>
          <w:bCs/>
          <w:iCs/>
          <w:sz w:val="24"/>
          <w:szCs w:val="24"/>
        </w:rPr>
        <w:t>Legislative Counsel ǀ Conseiller législatif</w:t>
      </w:r>
    </w:p>
    <w:p w14:paraId="5FFAF130" w14:textId="020BDCAE" w:rsidR="001D73D3" w:rsidRPr="00751914" w:rsidRDefault="00410983" w:rsidP="00410983">
      <w:pPr>
        <w:ind w:left="0"/>
        <w:jc w:val="left"/>
        <w:rPr>
          <w:rFonts w:asciiTheme="majorHAnsi" w:hAnsiTheme="majorHAnsi"/>
          <w:b/>
          <w:bCs/>
          <w:iCs/>
          <w:sz w:val="24"/>
          <w:szCs w:val="24"/>
        </w:rPr>
      </w:pPr>
      <w:r w:rsidRPr="00751914">
        <w:rPr>
          <w:rFonts w:asciiTheme="majorHAnsi" w:hAnsiTheme="majorHAnsi"/>
          <w:b/>
          <w:bCs/>
          <w:iCs/>
          <w:sz w:val="24"/>
          <w:szCs w:val="24"/>
        </w:rPr>
        <w:t>Office of the Law Clerk and Parliamentary Counsel, House of Commons, Canada</w:t>
      </w:r>
    </w:p>
    <w:p w14:paraId="7FA7B810" w14:textId="77777777" w:rsidR="001D73D3" w:rsidRDefault="001D73D3" w:rsidP="001D73D3">
      <w:pPr>
        <w:ind w:left="0"/>
        <w:jc w:val="left"/>
        <w:rPr>
          <w:rFonts w:ascii="Arial" w:hAnsi="Arial"/>
          <w:b/>
          <w:bCs/>
          <w:iCs/>
          <w:sz w:val="36"/>
          <w:szCs w:val="36"/>
        </w:rPr>
      </w:pPr>
    </w:p>
    <w:p w14:paraId="068C7AB2" w14:textId="30DD5DC7" w:rsidR="001D73D3" w:rsidRDefault="001D73D3" w:rsidP="001D73D3">
      <w:pPr>
        <w:ind w:left="0"/>
        <w:jc w:val="left"/>
        <w:rPr>
          <w:rFonts w:ascii="Arial" w:hAnsi="Arial"/>
          <w:b/>
          <w:bCs/>
          <w:iCs/>
          <w:sz w:val="36"/>
          <w:szCs w:val="36"/>
        </w:rPr>
      </w:pPr>
      <w:r>
        <w:rPr>
          <w:noProof/>
          <w:lang w:val="en-NZ" w:eastAsia="en-NZ"/>
        </w:rPr>
        <w:drawing>
          <wp:inline distT="0" distB="0" distL="0" distR="0" wp14:anchorId="2A4BDD8E" wp14:editId="22AFACE1">
            <wp:extent cx="6060831" cy="5060500"/>
            <wp:effectExtent l="0" t="0" r="0" b="6985"/>
            <wp:docPr id="7231" name="Picture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060831" cy="5060500"/>
                    </a:xfrm>
                    <a:prstGeom prst="rect">
                      <a:avLst/>
                    </a:prstGeom>
                  </pic:spPr>
                </pic:pic>
              </a:graphicData>
            </a:graphic>
          </wp:inline>
        </w:drawing>
      </w:r>
    </w:p>
    <w:p w14:paraId="376372CF" w14:textId="77777777" w:rsidR="00FD49D5" w:rsidRDefault="00FD49D5" w:rsidP="001D73D3">
      <w:pPr>
        <w:ind w:left="0"/>
        <w:jc w:val="left"/>
        <w:rPr>
          <w:rFonts w:ascii="Arial" w:hAnsi="Arial"/>
          <w:b/>
          <w:bCs/>
          <w:iCs/>
          <w:sz w:val="36"/>
          <w:szCs w:val="36"/>
        </w:rPr>
      </w:pPr>
    </w:p>
    <w:p w14:paraId="3F6E19F8" w14:textId="77777777" w:rsidR="001D73D3" w:rsidRPr="001D73D3" w:rsidRDefault="001D73D3" w:rsidP="001D73D3">
      <w:pPr>
        <w:pStyle w:val="FootnoteText"/>
        <w:rPr>
          <w:rFonts w:asciiTheme="majorHAnsi" w:hAnsiTheme="majorHAnsi" w:cstheme="minorBidi"/>
          <w:color w:val="auto"/>
          <w:sz w:val="20"/>
          <w:lang w:val="en-CA" w:eastAsia="en-US"/>
        </w:rPr>
      </w:pPr>
      <w:r w:rsidRPr="001D73D3">
        <w:rPr>
          <w:rStyle w:val="FootnoteReference"/>
          <w:rFonts w:asciiTheme="majorHAnsi" w:hAnsiTheme="majorHAnsi"/>
        </w:rPr>
        <w:footnoteRef/>
      </w:r>
      <w:r w:rsidRPr="001D73D3">
        <w:rPr>
          <w:rFonts w:asciiTheme="majorHAnsi" w:hAnsiTheme="majorHAnsi"/>
          <w:sz w:val="20"/>
        </w:rPr>
        <w:t xml:space="preserve"> </w:t>
      </w:r>
      <w:r w:rsidRPr="001D73D3">
        <w:rPr>
          <w:rFonts w:asciiTheme="majorHAnsi" w:hAnsiTheme="majorHAnsi"/>
          <w:i/>
          <w:iCs/>
          <w:sz w:val="20"/>
        </w:rPr>
        <w:t>References re Greenhouse Gas Pollution Pricing Act</w:t>
      </w:r>
      <w:r w:rsidRPr="001D73D3">
        <w:rPr>
          <w:rFonts w:asciiTheme="majorHAnsi" w:hAnsiTheme="majorHAnsi"/>
          <w:sz w:val="20"/>
        </w:rPr>
        <w:t xml:space="preserve">, </w:t>
      </w:r>
      <w:hyperlink r:id="rId91" w:anchor="document" w:history="1">
        <w:r w:rsidRPr="001D73D3">
          <w:rPr>
            <w:rStyle w:val="Hyperlink"/>
            <w:rFonts w:asciiTheme="majorHAnsi" w:hAnsiTheme="majorHAnsi"/>
            <w:sz w:val="20"/>
          </w:rPr>
          <w:t>2021 SCC 11</w:t>
        </w:r>
      </w:hyperlink>
      <w:r w:rsidRPr="001D73D3">
        <w:rPr>
          <w:rFonts w:asciiTheme="majorHAnsi" w:hAnsiTheme="majorHAnsi"/>
          <w:sz w:val="20"/>
        </w:rPr>
        <w:t xml:space="preserve"> [</w:t>
      </w:r>
      <w:r w:rsidRPr="001D73D3">
        <w:rPr>
          <w:rFonts w:asciiTheme="majorHAnsi" w:hAnsiTheme="majorHAnsi"/>
          <w:i/>
          <w:iCs/>
          <w:sz w:val="20"/>
        </w:rPr>
        <w:t>Reference</w:t>
      </w:r>
      <w:r w:rsidRPr="001D73D3">
        <w:rPr>
          <w:rFonts w:asciiTheme="majorHAnsi" w:hAnsiTheme="majorHAnsi"/>
          <w:sz w:val="20"/>
        </w:rPr>
        <w:t xml:space="preserve">]; </w:t>
      </w:r>
      <w:r w:rsidRPr="001D73D3">
        <w:rPr>
          <w:rFonts w:asciiTheme="majorHAnsi" w:hAnsiTheme="majorHAnsi"/>
          <w:i/>
          <w:iCs/>
          <w:sz w:val="20"/>
        </w:rPr>
        <w:t>Greenhouse Gas Pollution Pricing Act</w:t>
      </w:r>
      <w:r w:rsidRPr="001D73D3">
        <w:rPr>
          <w:rFonts w:asciiTheme="majorHAnsi" w:hAnsiTheme="majorHAnsi"/>
          <w:sz w:val="20"/>
        </w:rPr>
        <w:t xml:space="preserve">, </w:t>
      </w:r>
      <w:hyperlink r:id="rId92" w:history="1">
        <w:r w:rsidRPr="001D73D3">
          <w:rPr>
            <w:rStyle w:val="Hyperlink"/>
            <w:rFonts w:asciiTheme="majorHAnsi" w:hAnsiTheme="majorHAnsi"/>
            <w:sz w:val="20"/>
          </w:rPr>
          <w:t>SC 2018, c 12, s 186</w:t>
        </w:r>
      </w:hyperlink>
      <w:r w:rsidRPr="001D73D3">
        <w:rPr>
          <w:rFonts w:asciiTheme="majorHAnsi" w:hAnsiTheme="majorHAnsi"/>
          <w:sz w:val="20"/>
        </w:rPr>
        <w:t xml:space="preserve">. </w:t>
      </w:r>
    </w:p>
    <w:p w14:paraId="7DE70A18" w14:textId="1B95D8FA" w:rsidR="001D73D3" w:rsidRPr="001D73D3" w:rsidRDefault="0092688F" w:rsidP="0092688F">
      <w:pPr>
        <w:pStyle w:val="FootnoteText"/>
        <w:ind w:left="0" w:firstLine="0"/>
        <w:rPr>
          <w:rFonts w:asciiTheme="majorHAnsi" w:hAnsiTheme="majorHAnsi"/>
          <w:sz w:val="20"/>
        </w:rPr>
      </w:pPr>
      <w:r>
        <w:rPr>
          <w:rStyle w:val="FootnoteReference"/>
          <w:rFonts w:asciiTheme="majorHAnsi" w:hAnsiTheme="majorHAnsi"/>
        </w:rPr>
        <w:t>2</w:t>
      </w:r>
      <w:r w:rsidR="001D73D3" w:rsidRPr="001D73D3">
        <w:rPr>
          <w:rFonts w:asciiTheme="majorHAnsi" w:hAnsiTheme="majorHAnsi"/>
          <w:sz w:val="20"/>
        </w:rPr>
        <w:t xml:space="preserve"> Bill C-74</w:t>
      </w:r>
      <w:r w:rsidR="001D73D3" w:rsidRPr="001D73D3">
        <w:rPr>
          <w:rFonts w:asciiTheme="majorHAnsi" w:hAnsiTheme="majorHAnsi"/>
          <w:i/>
          <w:iCs/>
          <w:sz w:val="20"/>
        </w:rPr>
        <w:t>, An Act to implement certain provisions of the budget tabled in Parliament on February 27, 2018 and other measures</w:t>
      </w:r>
      <w:r w:rsidR="001D73D3" w:rsidRPr="001D73D3">
        <w:rPr>
          <w:rFonts w:asciiTheme="majorHAnsi" w:hAnsiTheme="majorHAnsi"/>
          <w:sz w:val="20"/>
        </w:rPr>
        <w:t xml:space="preserve">, </w:t>
      </w:r>
      <w:hyperlink r:id="rId93" w:history="1">
        <w:r w:rsidR="001D73D3" w:rsidRPr="001D73D3">
          <w:rPr>
            <w:rStyle w:val="Hyperlink"/>
            <w:rFonts w:asciiTheme="majorHAnsi" w:hAnsiTheme="majorHAnsi"/>
            <w:sz w:val="20"/>
          </w:rPr>
          <w:t>1st Sess, 42nd Parl, 2018</w:t>
        </w:r>
      </w:hyperlink>
      <w:r w:rsidR="001D73D3" w:rsidRPr="001D73D3">
        <w:rPr>
          <w:rFonts w:asciiTheme="majorHAnsi" w:hAnsiTheme="majorHAnsi"/>
          <w:sz w:val="20"/>
        </w:rPr>
        <w:t xml:space="preserve">. The appropriateness of including such a complex scheme in an omnibus bill is a question for another day. </w:t>
      </w:r>
    </w:p>
    <w:p w14:paraId="62878823" w14:textId="16B08D8A" w:rsidR="00F577B2" w:rsidRDefault="0092688F" w:rsidP="001D73D3">
      <w:pPr>
        <w:ind w:left="0"/>
        <w:rPr>
          <w:rFonts w:ascii="Arial" w:hAnsi="Arial"/>
          <w:b/>
          <w:bCs/>
          <w:iCs/>
          <w:sz w:val="36"/>
          <w:szCs w:val="36"/>
        </w:rPr>
      </w:pPr>
      <w:r>
        <w:rPr>
          <w:rStyle w:val="FootnoteReference"/>
          <w:rFonts w:asciiTheme="majorHAnsi" w:hAnsiTheme="majorHAnsi"/>
          <w:szCs w:val="20"/>
        </w:rPr>
        <w:t>3</w:t>
      </w:r>
      <w:r w:rsidR="001D73D3" w:rsidRPr="001D73D3">
        <w:rPr>
          <w:rFonts w:asciiTheme="majorHAnsi" w:hAnsiTheme="majorHAnsi"/>
          <w:sz w:val="20"/>
          <w:szCs w:val="20"/>
        </w:rPr>
        <w:t xml:space="preserve"> See </w:t>
      </w:r>
      <w:r w:rsidR="001D73D3" w:rsidRPr="001D73D3">
        <w:rPr>
          <w:rFonts w:asciiTheme="majorHAnsi" w:hAnsiTheme="majorHAnsi"/>
          <w:i/>
          <w:iCs/>
          <w:sz w:val="20"/>
          <w:szCs w:val="20"/>
        </w:rPr>
        <w:t>Legislative Summary of Bill C-74</w:t>
      </w:r>
      <w:r w:rsidR="001D73D3" w:rsidRPr="001D73D3">
        <w:rPr>
          <w:rFonts w:asciiTheme="majorHAnsi" w:hAnsiTheme="majorHAnsi"/>
          <w:sz w:val="20"/>
          <w:szCs w:val="20"/>
        </w:rPr>
        <w:t xml:space="preserve">, Library of Parliament: </w:t>
      </w:r>
      <w:hyperlink r:id="rId94" w:anchor="a2-5" w:history="1">
        <w:r w:rsidR="001D73D3" w:rsidRPr="001D73D3">
          <w:rPr>
            <w:rStyle w:val="Hyperlink"/>
            <w:rFonts w:asciiTheme="majorHAnsi" w:hAnsiTheme="majorHAnsi"/>
            <w:sz w:val="20"/>
            <w:szCs w:val="20"/>
          </w:rPr>
          <w:t>Publication No. 42-1-C74E</w:t>
        </w:r>
      </w:hyperlink>
      <w:r w:rsidR="001D73D3" w:rsidRPr="001D73D3">
        <w:rPr>
          <w:rFonts w:asciiTheme="majorHAnsi" w:hAnsiTheme="majorHAnsi"/>
          <w:sz w:val="20"/>
          <w:szCs w:val="20"/>
        </w:rPr>
        <w:t xml:space="preserve"> (20 April 2018) at section 2.5.</w:t>
      </w:r>
      <w:r w:rsidR="00F577B2">
        <w:rPr>
          <w:rFonts w:ascii="Arial" w:hAnsi="Arial"/>
          <w:b/>
          <w:bCs/>
          <w:iCs/>
          <w:sz w:val="36"/>
          <w:szCs w:val="36"/>
        </w:rPr>
        <w:br w:type="page"/>
      </w:r>
    </w:p>
    <w:p w14:paraId="435FEC2D" w14:textId="77777777" w:rsidR="00F577B2" w:rsidRDefault="00F577B2" w:rsidP="00C70351">
      <w:pPr>
        <w:ind w:left="0"/>
        <w:jc w:val="left"/>
        <w:rPr>
          <w:rFonts w:ascii="Arial" w:hAnsi="Arial"/>
          <w:b/>
          <w:bCs/>
          <w:iCs/>
          <w:sz w:val="36"/>
          <w:szCs w:val="36"/>
        </w:rPr>
      </w:pPr>
    </w:p>
    <w:p w14:paraId="49A9B91E" w14:textId="5BFECA04" w:rsidR="0092688F" w:rsidRDefault="00E00A1F">
      <w:pPr>
        <w:ind w:left="0"/>
        <w:jc w:val="left"/>
        <w:rPr>
          <w:rFonts w:ascii="Arial" w:hAnsi="Arial"/>
          <w:b/>
          <w:bCs/>
          <w:iCs/>
          <w:sz w:val="36"/>
          <w:szCs w:val="36"/>
        </w:rPr>
      </w:pPr>
      <w:r>
        <w:rPr>
          <w:noProof/>
          <w:lang w:val="en-NZ" w:eastAsia="en-NZ"/>
        </w:rPr>
        <w:drawing>
          <wp:inline distT="0" distB="0" distL="0" distR="0" wp14:anchorId="5898DA03" wp14:editId="73C6CDB1">
            <wp:extent cx="5905500" cy="7030357"/>
            <wp:effectExtent l="0" t="0" r="0" b="0"/>
            <wp:docPr id="7287" name="Picture 7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09626" cy="7035269"/>
                    </a:xfrm>
                    <a:prstGeom prst="rect">
                      <a:avLst/>
                    </a:prstGeom>
                  </pic:spPr>
                </pic:pic>
              </a:graphicData>
            </a:graphic>
          </wp:inline>
        </w:drawing>
      </w:r>
    </w:p>
    <w:p w14:paraId="3B5E298B" w14:textId="77777777" w:rsidR="003505A7" w:rsidRDefault="003505A7">
      <w:pPr>
        <w:ind w:left="0"/>
        <w:jc w:val="left"/>
        <w:rPr>
          <w:rFonts w:ascii="Arial" w:hAnsi="Arial"/>
          <w:b/>
          <w:bCs/>
          <w:iCs/>
          <w:sz w:val="36"/>
          <w:szCs w:val="36"/>
        </w:rPr>
      </w:pPr>
    </w:p>
    <w:p w14:paraId="51CD3F3C" w14:textId="7321B924" w:rsidR="0092688F" w:rsidRPr="003505A7" w:rsidRDefault="0092688F" w:rsidP="0092688F">
      <w:pPr>
        <w:pStyle w:val="FootnoteText"/>
        <w:ind w:left="0" w:firstLine="0"/>
        <w:rPr>
          <w:rFonts w:asciiTheme="majorHAnsi" w:hAnsiTheme="majorHAnsi"/>
          <w:sz w:val="20"/>
        </w:rPr>
      </w:pPr>
      <w:r w:rsidRPr="003505A7">
        <w:rPr>
          <w:rStyle w:val="FootnoteReference"/>
          <w:rFonts w:asciiTheme="majorHAnsi" w:hAnsiTheme="majorHAnsi"/>
        </w:rPr>
        <w:t>4</w:t>
      </w:r>
      <w:r w:rsidRPr="003505A7">
        <w:rPr>
          <w:rFonts w:asciiTheme="majorHAnsi" w:hAnsiTheme="majorHAnsi"/>
          <w:sz w:val="20"/>
        </w:rPr>
        <w:t xml:space="preserve"> </w:t>
      </w:r>
      <w:hyperlink r:id="rId96" w:history="1">
        <w:r w:rsidRPr="003505A7">
          <w:rPr>
            <w:rStyle w:val="Hyperlink"/>
            <w:rFonts w:asciiTheme="majorHAnsi" w:hAnsiTheme="majorHAnsi"/>
            <w:sz w:val="20"/>
          </w:rPr>
          <w:t>30 &amp; 31 Victoria, c 3 (UK)</w:t>
        </w:r>
      </w:hyperlink>
      <w:r w:rsidRPr="003505A7">
        <w:rPr>
          <w:rFonts w:asciiTheme="majorHAnsi" w:hAnsiTheme="majorHAnsi"/>
          <w:sz w:val="20"/>
        </w:rPr>
        <w:t>.</w:t>
      </w:r>
    </w:p>
    <w:p w14:paraId="49FFB8EA" w14:textId="791DB69A" w:rsidR="0092688F" w:rsidRPr="003505A7" w:rsidRDefault="0092688F" w:rsidP="0092688F">
      <w:pPr>
        <w:pStyle w:val="FootnoteText"/>
        <w:rPr>
          <w:rFonts w:asciiTheme="majorHAnsi" w:hAnsiTheme="majorHAnsi"/>
          <w:sz w:val="20"/>
        </w:rPr>
      </w:pPr>
      <w:r w:rsidRPr="003505A7">
        <w:rPr>
          <w:rStyle w:val="FootnoteReference"/>
          <w:rFonts w:asciiTheme="majorHAnsi" w:hAnsiTheme="majorHAnsi"/>
        </w:rPr>
        <w:t>5</w:t>
      </w:r>
      <w:r w:rsidRPr="003505A7">
        <w:rPr>
          <w:rFonts w:asciiTheme="majorHAnsi" w:hAnsiTheme="majorHAnsi"/>
          <w:sz w:val="20"/>
        </w:rPr>
        <w:t xml:space="preserve"> </w:t>
      </w:r>
      <w:r w:rsidRPr="003505A7">
        <w:rPr>
          <w:rFonts w:asciiTheme="majorHAnsi" w:hAnsiTheme="majorHAnsi"/>
          <w:i/>
          <w:iCs/>
          <w:sz w:val="20"/>
        </w:rPr>
        <w:t>Reference re Greenhouse Gas Pollution Pricing Act</w:t>
      </w:r>
      <w:r w:rsidRPr="003505A7">
        <w:rPr>
          <w:rFonts w:asciiTheme="majorHAnsi" w:hAnsiTheme="majorHAnsi"/>
          <w:sz w:val="20"/>
        </w:rPr>
        <w:t xml:space="preserve">, </w:t>
      </w:r>
      <w:hyperlink r:id="rId97" w:history="1">
        <w:r w:rsidRPr="003505A7">
          <w:rPr>
            <w:rStyle w:val="Hyperlink"/>
            <w:rFonts w:asciiTheme="majorHAnsi" w:hAnsiTheme="majorHAnsi"/>
            <w:sz w:val="20"/>
          </w:rPr>
          <w:t>2019 ONCA 544</w:t>
        </w:r>
      </w:hyperlink>
      <w:r w:rsidRPr="003505A7">
        <w:rPr>
          <w:rFonts w:asciiTheme="majorHAnsi" w:hAnsiTheme="majorHAnsi"/>
          <w:sz w:val="20"/>
        </w:rPr>
        <w:t>.</w:t>
      </w:r>
    </w:p>
    <w:p w14:paraId="7265B3DC" w14:textId="2097FD76" w:rsidR="0092688F" w:rsidRPr="003505A7" w:rsidRDefault="0092688F" w:rsidP="0092688F">
      <w:pPr>
        <w:pStyle w:val="FootnoteText"/>
        <w:rPr>
          <w:rFonts w:asciiTheme="majorHAnsi" w:hAnsiTheme="majorHAnsi"/>
          <w:sz w:val="20"/>
        </w:rPr>
      </w:pPr>
      <w:r w:rsidRPr="003505A7">
        <w:rPr>
          <w:rStyle w:val="FootnoteReference"/>
          <w:rFonts w:asciiTheme="majorHAnsi" w:hAnsiTheme="majorHAnsi"/>
        </w:rPr>
        <w:t>6</w:t>
      </w:r>
      <w:r w:rsidRPr="003505A7">
        <w:rPr>
          <w:rFonts w:asciiTheme="majorHAnsi" w:hAnsiTheme="majorHAnsi"/>
          <w:sz w:val="20"/>
        </w:rPr>
        <w:t xml:space="preserve"> </w:t>
      </w:r>
      <w:r w:rsidRPr="003505A7">
        <w:rPr>
          <w:rFonts w:asciiTheme="majorHAnsi" w:hAnsiTheme="majorHAnsi"/>
          <w:i/>
          <w:iCs/>
          <w:sz w:val="20"/>
        </w:rPr>
        <w:t>Reference re Greenhouse Gas Pollution Pricing Act</w:t>
      </w:r>
      <w:r w:rsidRPr="003505A7">
        <w:rPr>
          <w:rFonts w:asciiTheme="majorHAnsi" w:hAnsiTheme="majorHAnsi"/>
          <w:sz w:val="20"/>
        </w:rPr>
        <w:t xml:space="preserve">, </w:t>
      </w:r>
      <w:hyperlink r:id="rId98" w:anchor="_Toc7761860" w:history="1">
        <w:r w:rsidRPr="003505A7">
          <w:rPr>
            <w:rStyle w:val="Hyperlink"/>
            <w:rFonts w:asciiTheme="majorHAnsi" w:hAnsiTheme="majorHAnsi"/>
            <w:sz w:val="20"/>
          </w:rPr>
          <w:t>2019 SKCA 40</w:t>
        </w:r>
      </w:hyperlink>
      <w:r w:rsidRPr="003505A7">
        <w:rPr>
          <w:rFonts w:asciiTheme="majorHAnsi" w:hAnsiTheme="majorHAnsi"/>
          <w:sz w:val="20"/>
        </w:rPr>
        <w:t>.</w:t>
      </w:r>
    </w:p>
    <w:p w14:paraId="7B2BE04B" w14:textId="77777777" w:rsidR="009C3F1B" w:rsidRDefault="0092688F" w:rsidP="0092688F">
      <w:pPr>
        <w:ind w:left="0"/>
        <w:jc w:val="left"/>
        <w:rPr>
          <w:rFonts w:asciiTheme="majorHAnsi" w:hAnsiTheme="majorHAnsi"/>
          <w:sz w:val="20"/>
          <w:szCs w:val="20"/>
        </w:rPr>
      </w:pPr>
      <w:r w:rsidRPr="003505A7">
        <w:rPr>
          <w:rStyle w:val="FootnoteReference"/>
          <w:rFonts w:asciiTheme="majorHAnsi" w:hAnsiTheme="majorHAnsi"/>
          <w:szCs w:val="20"/>
        </w:rPr>
        <w:t>7</w:t>
      </w:r>
      <w:r w:rsidRPr="003505A7">
        <w:rPr>
          <w:rFonts w:asciiTheme="majorHAnsi" w:hAnsiTheme="majorHAnsi"/>
          <w:sz w:val="20"/>
          <w:szCs w:val="20"/>
        </w:rPr>
        <w:t xml:space="preserve"> </w:t>
      </w:r>
      <w:r w:rsidRPr="003505A7">
        <w:rPr>
          <w:rFonts w:asciiTheme="majorHAnsi" w:hAnsiTheme="majorHAnsi"/>
          <w:i/>
          <w:iCs/>
          <w:sz w:val="20"/>
          <w:szCs w:val="20"/>
        </w:rPr>
        <w:t>Reference re Greenhouse Gas Pollution Pricing Act</w:t>
      </w:r>
      <w:r w:rsidRPr="003505A7">
        <w:rPr>
          <w:rFonts w:asciiTheme="majorHAnsi" w:hAnsiTheme="majorHAnsi"/>
          <w:sz w:val="20"/>
          <w:szCs w:val="20"/>
        </w:rPr>
        <w:t xml:space="preserve">, </w:t>
      </w:r>
      <w:hyperlink r:id="rId99" w:anchor="_Toc33348732" w:history="1">
        <w:r w:rsidRPr="003505A7">
          <w:rPr>
            <w:rStyle w:val="Hyperlink"/>
            <w:rFonts w:asciiTheme="majorHAnsi" w:hAnsiTheme="majorHAnsi"/>
            <w:sz w:val="20"/>
            <w:szCs w:val="20"/>
          </w:rPr>
          <w:t>2020 ABCA 74</w:t>
        </w:r>
      </w:hyperlink>
      <w:r w:rsidRPr="003505A7">
        <w:rPr>
          <w:rFonts w:asciiTheme="majorHAnsi" w:hAnsiTheme="majorHAnsi"/>
          <w:sz w:val="20"/>
          <w:szCs w:val="20"/>
        </w:rPr>
        <w:t>.</w:t>
      </w:r>
    </w:p>
    <w:p w14:paraId="466B2F7C" w14:textId="77777777" w:rsidR="009C3F1B" w:rsidRDefault="009C3F1B">
      <w:pPr>
        <w:ind w:left="0"/>
        <w:jc w:val="left"/>
        <w:rPr>
          <w:rFonts w:asciiTheme="majorHAnsi" w:hAnsiTheme="majorHAnsi"/>
          <w:sz w:val="20"/>
          <w:szCs w:val="20"/>
        </w:rPr>
      </w:pPr>
      <w:r>
        <w:rPr>
          <w:rFonts w:asciiTheme="majorHAnsi" w:hAnsiTheme="majorHAnsi"/>
          <w:sz w:val="20"/>
          <w:szCs w:val="20"/>
        </w:rPr>
        <w:br w:type="page"/>
      </w:r>
    </w:p>
    <w:p w14:paraId="3737C9E5" w14:textId="77777777" w:rsidR="009C3F1B" w:rsidRDefault="009C3F1B" w:rsidP="0092688F">
      <w:pPr>
        <w:ind w:left="0"/>
        <w:jc w:val="left"/>
        <w:rPr>
          <w:rFonts w:ascii="Arial" w:hAnsi="Arial"/>
          <w:b/>
          <w:bCs/>
          <w:iCs/>
          <w:sz w:val="36"/>
          <w:szCs w:val="36"/>
        </w:rPr>
      </w:pPr>
    </w:p>
    <w:p w14:paraId="526D3945" w14:textId="70FC1E2E" w:rsidR="00B9769A" w:rsidRDefault="00DD0ACB" w:rsidP="0092688F">
      <w:pPr>
        <w:ind w:left="0"/>
        <w:jc w:val="left"/>
        <w:rPr>
          <w:rFonts w:ascii="Arial" w:hAnsi="Arial"/>
          <w:b/>
          <w:bCs/>
          <w:iCs/>
          <w:sz w:val="36"/>
          <w:szCs w:val="36"/>
        </w:rPr>
      </w:pPr>
      <w:r>
        <w:rPr>
          <w:noProof/>
          <w:lang w:val="en-NZ" w:eastAsia="en-NZ"/>
        </w:rPr>
        <w:drawing>
          <wp:inline distT="0" distB="0" distL="0" distR="0" wp14:anchorId="131EBF27" wp14:editId="6F0BB707">
            <wp:extent cx="5886450" cy="7223258"/>
            <wp:effectExtent l="0" t="0" r="0" b="0"/>
            <wp:docPr id="7288" name="Picture 7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892534" cy="7230724"/>
                    </a:xfrm>
                    <a:prstGeom prst="rect">
                      <a:avLst/>
                    </a:prstGeom>
                  </pic:spPr>
                </pic:pic>
              </a:graphicData>
            </a:graphic>
          </wp:inline>
        </w:drawing>
      </w:r>
    </w:p>
    <w:p w14:paraId="107F75CE" w14:textId="77777777" w:rsidR="00B9769A" w:rsidRDefault="00B9769A" w:rsidP="0092688F">
      <w:pPr>
        <w:ind w:left="0"/>
        <w:jc w:val="left"/>
        <w:rPr>
          <w:rFonts w:ascii="Arial" w:hAnsi="Arial"/>
          <w:b/>
          <w:bCs/>
          <w:iCs/>
          <w:sz w:val="36"/>
          <w:szCs w:val="36"/>
        </w:rPr>
      </w:pPr>
    </w:p>
    <w:p w14:paraId="24C51C41" w14:textId="2BE4CD7D" w:rsidR="00B9769A" w:rsidRPr="00B9769A" w:rsidRDefault="00B9769A" w:rsidP="00B9769A">
      <w:pPr>
        <w:pStyle w:val="FootnoteText"/>
        <w:rPr>
          <w:rFonts w:ascii="Cambria" w:hAnsi="Cambria"/>
          <w:sz w:val="20"/>
        </w:rPr>
      </w:pPr>
      <w:r w:rsidRPr="00B9769A">
        <w:rPr>
          <w:rStyle w:val="FootnoteReference"/>
          <w:rFonts w:ascii="Cambria" w:hAnsi="Cambria"/>
        </w:rPr>
        <w:t>8</w:t>
      </w:r>
      <w:r w:rsidRPr="00B9769A">
        <w:rPr>
          <w:rFonts w:ascii="Cambria" w:hAnsi="Cambria"/>
          <w:sz w:val="20"/>
        </w:rPr>
        <w:t xml:space="preserve"> [1998] 2 SCR 565at paras 30-32 [</w:t>
      </w:r>
      <w:r w:rsidRPr="00B9769A">
        <w:rPr>
          <w:rFonts w:ascii="Cambria" w:hAnsi="Cambria"/>
          <w:i/>
          <w:iCs/>
          <w:sz w:val="20"/>
        </w:rPr>
        <w:t>Eurig</w:t>
      </w:r>
      <w:r w:rsidRPr="00B9769A">
        <w:rPr>
          <w:rFonts w:ascii="Cambria" w:hAnsi="Cambria"/>
          <w:sz w:val="20"/>
        </w:rPr>
        <w:t>].</w:t>
      </w:r>
    </w:p>
    <w:p w14:paraId="15283E4C" w14:textId="77777777" w:rsidR="00B54FF4" w:rsidRDefault="00B9769A" w:rsidP="00B9769A">
      <w:pPr>
        <w:ind w:left="0"/>
        <w:jc w:val="left"/>
        <w:rPr>
          <w:rFonts w:ascii="Cambria" w:hAnsi="Cambria"/>
          <w:sz w:val="20"/>
          <w:szCs w:val="20"/>
        </w:rPr>
      </w:pPr>
      <w:r w:rsidRPr="00B9769A">
        <w:rPr>
          <w:rStyle w:val="FootnoteReference"/>
          <w:rFonts w:ascii="Cambria" w:hAnsi="Cambria"/>
          <w:szCs w:val="20"/>
        </w:rPr>
        <w:t>9</w:t>
      </w:r>
      <w:r w:rsidRPr="00B9769A">
        <w:rPr>
          <w:rFonts w:ascii="Cambria" w:hAnsi="Cambria"/>
          <w:sz w:val="20"/>
          <w:szCs w:val="20"/>
        </w:rPr>
        <w:t xml:space="preserve"> John Mark Keyes, </w:t>
      </w:r>
      <w:r w:rsidRPr="00B9769A">
        <w:rPr>
          <w:rFonts w:ascii="Cambria" w:hAnsi="Cambria"/>
          <w:i/>
          <w:iCs/>
          <w:sz w:val="20"/>
          <w:szCs w:val="20"/>
        </w:rPr>
        <w:t>Executive Legislation</w:t>
      </w:r>
      <w:r w:rsidRPr="00B9769A">
        <w:rPr>
          <w:rFonts w:ascii="Cambria" w:hAnsi="Cambria"/>
          <w:sz w:val="20"/>
          <w:szCs w:val="20"/>
        </w:rPr>
        <w:t>, 2nd ed (Markham: LexisNexis, 2010) at 122, 118.</w:t>
      </w:r>
    </w:p>
    <w:p w14:paraId="1CF7AB61" w14:textId="77777777" w:rsidR="00B54FF4" w:rsidRDefault="00B54FF4">
      <w:pPr>
        <w:ind w:left="0"/>
        <w:jc w:val="left"/>
        <w:rPr>
          <w:rFonts w:ascii="Cambria" w:hAnsi="Cambria"/>
          <w:sz w:val="20"/>
          <w:szCs w:val="20"/>
        </w:rPr>
      </w:pPr>
      <w:r>
        <w:rPr>
          <w:rFonts w:ascii="Cambria" w:hAnsi="Cambria"/>
          <w:sz w:val="20"/>
          <w:szCs w:val="20"/>
        </w:rPr>
        <w:br w:type="page"/>
      </w:r>
    </w:p>
    <w:p w14:paraId="68AA66EF" w14:textId="77777777" w:rsidR="00360CA6" w:rsidRDefault="00360CA6" w:rsidP="00B9769A">
      <w:pPr>
        <w:ind w:left="0"/>
        <w:jc w:val="left"/>
        <w:rPr>
          <w:rFonts w:ascii="Arial" w:hAnsi="Arial"/>
          <w:b/>
          <w:bCs/>
          <w:iCs/>
          <w:sz w:val="36"/>
          <w:szCs w:val="36"/>
        </w:rPr>
      </w:pPr>
    </w:p>
    <w:p w14:paraId="7730EA2E" w14:textId="77777777" w:rsidR="002B32C5" w:rsidRDefault="00360CA6" w:rsidP="00B9769A">
      <w:pPr>
        <w:ind w:left="0"/>
        <w:jc w:val="left"/>
        <w:rPr>
          <w:rFonts w:ascii="Arial" w:hAnsi="Arial"/>
          <w:b/>
          <w:bCs/>
          <w:iCs/>
          <w:sz w:val="36"/>
          <w:szCs w:val="36"/>
        </w:rPr>
      </w:pPr>
      <w:r>
        <w:rPr>
          <w:noProof/>
          <w:lang w:val="en-NZ" w:eastAsia="en-NZ"/>
        </w:rPr>
        <w:drawing>
          <wp:inline distT="0" distB="0" distL="0" distR="0" wp14:anchorId="47552D96" wp14:editId="6C1B5C7E">
            <wp:extent cx="5886450" cy="6351468"/>
            <wp:effectExtent l="0" t="0" r="0" b="0"/>
            <wp:docPr id="7277" name="Picture 7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897003" cy="6362854"/>
                    </a:xfrm>
                    <a:prstGeom prst="rect">
                      <a:avLst/>
                    </a:prstGeom>
                  </pic:spPr>
                </pic:pic>
              </a:graphicData>
            </a:graphic>
          </wp:inline>
        </w:drawing>
      </w:r>
    </w:p>
    <w:p w14:paraId="3D37349D" w14:textId="77777777" w:rsidR="002B32C5" w:rsidRDefault="002B32C5" w:rsidP="00B9769A">
      <w:pPr>
        <w:ind w:left="0"/>
        <w:jc w:val="left"/>
        <w:rPr>
          <w:rFonts w:ascii="Arial" w:hAnsi="Arial"/>
          <w:b/>
          <w:bCs/>
          <w:iCs/>
          <w:sz w:val="36"/>
          <w:szCs w:val="36"/>
        </w:rPr>
      </w:pPr>
    </w:p>
    <w:p w14:paraId="03A49757" w14:textId="0E22C097" w:rsidR="002B32C5" w:rsidRPr="002B32C5" w:rsidRDefault="002B32C5" w:rsidP="002B32C5">
      <w:pPr>
        <w:pStyle w:val="FootnoteText"/>
        <w:rPr>
          <w:rFonts w:asciiTheme="majorHAnsi" w:hAnsiTheme="majorHAnsi"/>
          <w:sz w:val="20"/>
        </w:rPr>
      </w:pPr>
      <w:r w:rsidRPr="002B32C5">
        <w:rPr>
          <w:rStyle w:val="FootnoteReference"/>
          <w:rFonts w:asciiTheme="majorHAnsi" w:hAnsiTheme="majorHAnsi"/>
        </w:rPr>
        <w:t>10</w:t>
      </w:r>
      <w:r w:rsidRPr="002B32C5">
        <w:rPr>
          <w:rFonts w:asciiTheme="majorHAnsi" w:hAnsiTheme="majorHAnsi"/>
          <w:sz w:val="20"/>
        </w:rPr>
        <w:t xml:space="preserve"> [1999] 3 SCR 134 [</w:t>
      </w:r>
      <w:r w:rsidRPr="002B32C5">
        <w:rPr>
          <w:rFonts w:asciiTheme="majorHAnsi" w:hAnsiTheme="majorHAnsi"/>
          <w:i/>
          <w:iCs/>
          <w:sz w:val="20"/>
        </w:rPr>
        <w:t>Westbank</w:t>
      </w:r>
      <w:r w:rsidRPr="002B32C5">
        <w:rPr>
          <w:rFonts w:asciiTheme="majorHAnsi" w:hAnsiTheme="majorHAnsi"/>
          <w:sz w:val="20"/>
        </w:rPr>
        <w:t>].</w:t>
      </w:r>
    </w:p>
    <w:p w14:paraId="5C4E8AE4" w14:textId="2D26CDC7" w:rsidR="002B32C5" w:rsidRPr="002B32C5" w:rsidRDefault="002B32C5" w:rsidP="002B32C5">
      <w:pPr>
        <w:pStyle w:val="FootnoteText"/>
        <w:rPr>
          <w:rFonts w:asciiTheme="majorHAnsi" w:hAnsiTheme="majorHAnsi"/>
          <w:sz w:val="20"/>
        </w:rPr>
      </w:pPr>
      <w:r w:rsidRPr="002B32C5">
        <w:rPr>
          <w:rStyle w:val="FootnoteReference"/>
          <w:rFonts w:asciiTheme="majorHAnsi" w:hAnsiTheme="majorHAnsi"/>
        </w:rPr>
        <w:t>11</w:t>
      </w:r>
      <w:r w:rsidRPr="002B32C5">
        <w:rPr>
          <w:rFonts w:asciiTheme="majorHAnsi" w:hAnsiTheme="majorHAnsi"/>
          <w:sz w:val="20"/>
        </w:rPr>
        <w:t xml:space="preserve"> [1931] SCR 357.</w:t>
      </w:r>
    </w:p>
    <w:p w14:paraId="4C334610" w14:textId="59DB12AB" w:rsidR="002B32C5" w:rsidRPr="002B32C5" w:rsidRDefault="002B32C5" w:rsidP="002B32C5">
      <w:pPr>
        <w:pStyle w:val="FootnoteText"/>
        <w:rPr>
          <w:rFonts w:asciiTheme="majorHAnsi" w:hAnsiTheme="majorHAnsi"/>
          <w:sz w:val="20"/>
        </w:rPr>
      </w:pPr>
      <w:r w:rsidRPr="00816B44">
        <w:rPr>
          <w:rFonts w:asciiTheme="majorHAnsi" w:hAnsiTheme="majorHAnsi"/>
          <w:sz w:val="20"/>
          <w:vertAlign w:val="superscript"/>
        </w:rPr>
        <w:t>12</w:t>
      </w:r>
      <w:r w:rsidRPr="002B32C5">
        <w:rPr>
          <w:rFonts w:asciiTheme="majorHAnsi" w:hAnsiTheme="majorHAnsi"/>
          <w:sz w:val="20"/>
        </w:rPr>
        <w:t xml:space="preserve"> </w:t>
      </w:r>
      <w:r w:rsidRPr="002B32C5">
        <w:rPr>
          <w:rFonts w:asciiTheme="majorHAnsi" w:hAnsiTheme="majorHAnsi"/>
          <w:i/>
          <w:iCs/>
          <w:sz w:val="20"/>
        </w:rPr>
        <w:t>Eurig</w:t>
      </w:r>
      <w:r w:rsidRPr="002B32C5">
        <w:rPr>
          <w:rFonts w:asciiTheme="majorHAnsi" w:hAnsiTheme="majorHAnsi"/>
          <w:sz w:val="20"/>
        </w:rPr>
        <w:t xml:space="preserve">, </w:t>
      </w:r>
      <w:r w:rsidRPr="002B32C5">
        <w:rPr>
          <w:rFonts w:asciiTheme="majorHAnsi" w:hAnsiTheme="majorHAnsi"/>
          <w:i/>
          <w:iCs/>
          <w:sz w:val="20"/>
        </w:rPr>
        <w:t xml:space="preserve">supra </w:t>
      </w:r>
      <w:r w:rsidRPr="002B32C5">
        <w:rPr>
          <w:rFonts w:asciiTheme="majorHAnsi" w:hAnsiTheme="majorHAnsi"/>
          <w:sz w:val="20"/>
        </w:rPr>
        <w:t xml:space="preserve">note 8; </w:t>
      </w:r>
      <w:r w:rsidRPr="002B32C5">
        <w:rPr>
          <w:rFonts w:asciiTheme="majorHAnsi" w:hAnsiTheme="majorHAnsi"/>
          <w:i/>
          <w:iCs/>
          <w:sz w:val="20"/>
        </w:rPr>
        <w:t>Westbank</w:t>
      </w:r>
      <w:r w:rsidRPr="002B32C5">
        <w:rPr>
          <w:rFonts w:asciiTheme="majorHAnsi" w:hAnsiTheme="majorHAnsi"/>
          <w:sz w:val="20"/>
        </w:rPr>
        <w:t xml:space="preserve">, </w:t>
      </w:r>
      <w:r w:rsidRPr="002B32C5">
        <w:rPr>
          <w:rFonts w:asciiTheme="majorHAnsi" w:hAnsiTheme="majorHAnsi"/>
          <w:i/>
          <w:iCs/>
          <w:sz w:val="20"/>
        </w:rPr>
        <w:t xml:space="preserve">supra </w:t>
      </w:r>
      <w:r w:rsidRPr="002B32C5">
        <w:rPr>
          <w:rFonts w:asciiTheme="majorHAnsi" w:hAnsiTheme="majorHAnsi"/>
          <w:sz w:val="20"/>
        </w:rPr>
        <w:t xml:space="preserve">note 10 (though dealing with s 125 of the Constitution Act, 1867, the criteria still apply); </w:t>
      </w:r>
      <w:r w:rsidRPr="002B32C5">
        <w:rPr>
          <w:rFonts w:asciiTheme="majorHAnsi" w:hAnsiTheme="majorHAnsi"/>
          <w:i/>
          <w:iCs/>
          <w:sz w:val="20"/>
        </w:rPr>
        <w:t>620 Connaught Ltd v Canada (Attorney General)</w:t>
      </w:r>
      <w:r w:rsidRPr="002B32C5">
        <w:rPr>
          <w:rFonts w:asciiTheme="majorHAnsi" w:hAnsiTheme="majorHAnsi"/>
          <w:sz w:val="20"/>
        </w:rPr>
        <w:t>, 2008 SCC 7 [</w:t>
      </w:r>
      <w:r w:rsidRPr="002B32C5">
        <w:rPr>
          <w:rFonts w:asciiTheme="majorHAnsi" w:hAnsiTheme="majorHAnsi"/>
          <w:i/>
          <w:iCs/>
          <w:sz w:val="20"/>
        </w:rPr>
        <w:t>620 Connaught</w:t>
      </w:r>
      <w:r w:rsidRPr="002B32C5">
        <w:rPr>
          <w:rFonts w:asciiTheme="majorHAnsi" w:hAnsiTheme="majorHAnsi"/>
          <w:sz w:val="20"/>
        </w:rPr>
        <w:t xml:space="preserve">]. See generally Keyes, </w:t>
      </w:r>
      <w:r w:rsidRPr="002B32C5">
        <w:rPr>
          <w:rFonts w:asciiTheme="majorHAnsi" w:hAnsiTheme="majorHAnsi"/>
          <w:i/>
          <w:iCs/>
          <w:sz w:val="20"/>
        </w:rPr>
        <w:t>Executive Legislation</w:t>
      </w:r>
      <w:r w:rsidRPr="002B32C5">
        <w:rPr>
          <w:rFonts w:asciiTheme="majorHAnsi" w:hAnsiTheme="majorHAnsi"/>
          <w:sz w:val="20"/>
        </w:rPr>
        <w:t xml:space="preserve">, </w:t>
      </w:r>
      <w:r w:rsidRPr="002B32C5">
        <w:rPr>
          <w:rFonts w:asciiTheme="majorHAnsi" w:hAnsiTheme="majorHAnsi"/>
          <w:i/>
          <w:iCs/>
          <w:sz w:val="20"/>
        </w:rPr>
        <w:t xml:space="preserve">supra </w:t>
      </w:r>
      <w:r w:rsidRPr="002B32C5">
        <w:rPr>
          <w:rFonts w:asciiTheme="majorHAnsi" w:hAnsiTheme="majorHAnsi"/>
          <w:sz w:val="20"/>
        </w:rPr>
        <w:t>note 9 at 115 to 126.</w:t>
      </w:r>
    </w:p>
    <w:p w14:paraId="6613A99A" w14:textId="4FA4329E" w:rsidR="002B32C5" w:rsidRPr="002B32C5" w:rsidRDefault="002B32C5" w:rsidP="002B32C5">
      <w:pPr>
        <w:pStyle w:val="FootnoteText"/>
        <w:rPr>
          <w:rFonts w:asciiTheme="majorHAnsi" w:hAnsiTheme="majorHAnsi"/>
          <w:sz w:val="20"/>
        </w:rPr>
      </w:pPr>
      <w:r w:rsidRPr="00816B44">
        <w:rPr>
          <w:rFonts w:asciiTheme="majorHAnsi" w:hAnsiTheme="majorHAnsi"/>
          <w:sz w:val="20"/>
          <w:vertAlign w:val="superscript"/>
        </w:rPr>
        <w:t>13</w:t>
      </w:r>
      <w:r w:rsidRPr="002B32C5">
        <w:rPr>
          <w:rFonts w:asciiTheme="majorHAnsi" w:hAnsiTheme="majorHAnsi"/>
          <w:sz w:val="20"/>
        </w:rPr>
        <w:t xml:space="preserve"> </w:t>
      </w:r>
      <w:r w:rsidRPr="002B32C5">
        <w:rPr>
          <w:rFonts w:asciiTheme="majorHAnsi" w:hAnsiTheme="majorHAnsi"/>
          <w:i/>
          <w:iCs/>
          <w:sz w:val="20"/>
        </w:rPr>
        <w:t xml:space="preserve">Eurig </w:t>
      </w:r>
      <w:r w:rsidRPr="002B32C5">
        <w:rPr>
          <w:rFonts w:asciiTheme="majorHAnsi" w:hAnsiTheme="majorHAnsi"/>
          <w:sz w:val="20"/>
        </w:rPr>
        <w:t xml:space="preserve">supra note 8 at para 15. </w:t>
      </w:r>
    </w:p>
    <w:p w14:paraId="2C8CB163" w14:textId="77777777" w:rsidR="00404D10" w:rsidRDefault="002B32C5" w:rsidP="002B32C5">
      <w:pPr>
        <w:ind w:left="0"/>
        <w:jc w:val="left"/>
        <w:rPr>
          <w:rFonts w:asciiTheme="majorHAnsi" w:hAnsiTheme="majorHAnsi"/>
          <w:sz w:val="20"/>
          <w:szCs w:val="20"/>
        </w:rPr>
      </w:pPr>
      <w:r w:rsidRPr="00816B44">
        <w:rPr>
          <w:rFonts w:asciiTheme="majorHAnsi" w:hAnsiTheme="majorHAnsi"/>
          <w:sz w:val="20"/>
          <w:szCs w:val="20"/>
          <w:vertAlign w:val="superscript"/>
        </w:rPr>
        <w:t>14</w:t>
      </w:r>
      <w:r w:rsidRPr="002B32C5">
        <w:rPr>
          <w:rFonts w:asciiTheme="majorHAnsi" w:hAnsiTheme="majorHAnsi"/>
          <w:sz w:val="20"/>
          <w:szCs w:val="20"/>
        </w:rPr>
        <w:t xml:space="preserve"> </w:t>
      </w:r>
      <w:r w:rsidRPr="002B32C5">
        <w:rPr>
          <w:rFonts w:asciiTheme="majorHAnsi" w:hAnsiTheme="majorHAnsi"/>
          <w:i/>
          <w:iCs/>
          <w:sz w:val="20"/>
          <w:szCs w:val="20"/>
        </w:rPr>
        <w:t>Westbank</w:t>
      </w:r>
      <w:r w:rsidRPr="002B32C5">
        <w:rPr>
          <w:rFonts w:asciiTheme="majorHAnsi" w:hAnsiTheme="majorHAnsi"/>
          <w:sz w:val="20"/>
          <w:szCs w:val="20"/>
        </w:rPr>
        <w:t xml:space="preserve"> supra note 10 at para 43. </w:t>
      </w:r>
    </w:p>
    <w:p w14:paraId="78A5D903" w14:textId="77777777" w:rsidR="00404D10" w:rsidRDefault="00404D10">
      <w:pPr>
        <w:ind w:left="0"/>
        <w:jc w:val="left"/>
        <w:rPr>
          <w:rFonts w:asciiTheme="majorHAnsi" w:hAnsiTheme="majorHAnsi"/>
          <w:sz w:val="20"/>
          <w:szCs w:val="20"/>
        </w:rPr>
      </w:pPr>
      <w:r>
        <w:rPr>
          <w:rFonts w:asciiTheme="majorHAnsi" w:hAnsiTheme="majorHAnsi"/>
          <w:sz w:val="20"/>
          <w:szCs w:val="20"/>
        </w:rPr>
        <w:br w:type="page"/>
      </w:r>
    </w:p>
    <w:p w14:paraId="63754573" w14:textId="77777777" w:rsidR="000D78A1" w:rsidRDefault="000D78A1" w:rsidP="002B32C5">
      <w:pPr>
        <w:ind w:left="0"/>
        <w:jc w:val="left"/>
        <w:rPr>
          <w:rFonts w:ascii="Arial" w:hAnsi="Arial"/>
          <w:b/>
          <w:bCs/>
          <w:iCs/>
          <w:sz w:val="36"/>
          <w:szCs w:val="36"/>
        </w:rPr>
      </w:pPr>
    </w:p>
    <w:p w14:paraId="1CA2927D" w14:textId="77777777" w:rsidR="000D78A1" w:rsidRDefault="000D78A1" w:rsidP="002B32C5">
      <w:pPr>
        <w:ind w:left="0"/>
        <w:jc w:val="left"/>
        <w:rPr>
          <w:rFonts w:ascii="Arial" w:hAnsi="Arial"/>
          <w:b/>
          <w:bCs/>
          <w:iCs/>
          <w:sz w:val="36"/>
          <w:szCs w:val="36"/>
        </w:rPr>
      </w:pPr>
      <w:r>
        <w:rPr>
          <w:noProof/>
          <w:lang w:val="en-NZ" w:eastAsia="en-NZ"/>
        </w:rPr>
        <w:drawing>
          <wp:inline distT="0" distB="0" distL="0" distR="0" wp14:anchorId="630FBDFF" wp14:editId="0FEDAA89">
            <wp:extent cx="5956118" cy="6914573"/>
            <wp:effectExtent l="0" t="0" r="6985" b="635"/>
            <wp:docPr id="7278" name="Picture 7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74319" cy="6935703"/>
                    </a:xfrm>
                    <a:prstGeom prst="rect">
                      <a:avLst/>
                    </a:prstGeom>
                  </pic:spPr>
                </pic:pic>
              </a:graphicData>
            </a:graphic>
          </wp:inline>
        </w:drawing>
      </w:r>
    </w:p>
    <w:p w14:paraId="1B00C996" w14:textId="0E36928B" w:rsidR="00480CF4" w:rsidRPr="00480CF4" w:rsidRDefault="00480CF4" w:rsidP="00480CF4">
      <w:pPr>
        <w:pStyle w:val="FootnoteText"/>
        <w:rPr>
          <w:rFonts w:ascii="Cambria" w:hAnsi="Cambria"/>
          <w:sz w:val="20"/>
        </w:rPr>
      </w:pPr>
      <w:r w:rsidRPr="00480CF4">
        <w:rPr>
          <w:rFonts w:ascii="Cambria" w:hAnsi="Cambria"/>
          <w:sz w:val="20"/>
          <w:vertAlign w:val="superscript"/>
        </w:rPr>
        <w:t>15</w:t>
      </w:r>
      <w:r w:rsidRPr="00480CF4">
        <w:rPr>
          <w:rFonts w:ascii="Cambria" w:hAnsi="Cambria"/>
          <w:sz w:val="20"/>
        </w:rPr>
        <w:t xml:space="preserve"> </w:t>
      </w:r>
      <w:r w:rsidRPr="00480CF4">
        <w:rPr>
          <w:rFonts w:ascii="Cambria" w:hAnsi="Cambria"/>
          <w:i/>
          <w:iCs/>
          <w:sz w:val="20"/>
        </w:rPr>
        <w:t>Ibid</w:t>
      </w:r>
      <w:r w:rsidRPr="00480CF4">
        <w:rPr>
          <w:rFonts w:ascii="Cambria" w:hAnsi="Cambria"/>
          <w:sz w:val="20"/>
        </w:rPr>
        <w:t xml:space="preserve">. </w:t>
      </w:r>
    </w:p>
    <w:p w14:paraId="0842452E" w14:textId="2065EFE4" w:rsidR="00480CF4" w:rsidRPr="00480CF4" w:rsidRDefault="00480CF4" w:rsidP="00480CF4">
      <w:pPr>
        <w:pStyle w:val="FootnoteText"/>
        <w:rPr>
          <w:rFonts w:ascii="Cambria" w:hAnsi="Cambria"/>
          <w:sz w:val="20"/>
        </w:rPr>
      </w:pPr>
      <w:r w:rsidRPr="00480CF4">
        <w:rPr>
          <w:rFonts w:ascii="Cambria" w:hAnsi="Cambria"/>
          <w:sz w:val="20"/>
          <w:vertAlign w:val="superscript"/>
        </w:rPr>
        <w:t>16</w:t>
      </w:r>
      <w:r w:rsidRPr="00480CF4">
        <w:rPr>
          <w:rFonts w:ascii="Cambria" w:hAnsi="Cambria"/>
          <w:sz w:val="20"/>
        </w:rPr>
        <w:t xml:space="preserve"> </w:t>
      </w:r>
      <w:r w:rsidRPr="00480CF4">
        <w:rPr>
          <w:rFonts w:ascii="Cambria" w:hAnsi="Cambria"/>
          <w:i/>
          <w:iCs/>
          <w:sz w:val="20"/>
        </w:rPr>
        <w:t>Ibid</w:t>
      </w:r>
      <w:r w:rsidRPr="00480CF4">
        <w:rPr>
          <w:rFonts w:ascii="Cambria" w:hAnsi="Cambria"/>
          <w:sz w:val="20"/>
        </w:rPr>
        <w:t xml:space="preserve"> at para 44; Keyes, </w:t>
      </w:r>
      <w:r w:rsidRPr="00480CF4">
        <w:rPr>
          <w:rFonts w:ascii="Cambria" w:hAnsi="Cambria"/>
          <w:i/>
          <w:iCs/>
          <w:sz w:val="20"/>
        </w:rPr>
        <w:t>Executive Legislation</w:t>
      </w:r>
      <w:r w:rsidRPr="00480CF4">
        <w:rPr>
          <w:rFonts w:ascii="Cambria" w:hAnsi="Cambria"/>
          <w:sz w:val="20"/>
        </w:rPr>
        <w:t xml:space="preserve">, </w:t>
      </w:r>
      <w:r w:rsidRPr="00480CF4">
        <w:rPr>
          <w:rFonts w:ascii="Cambria" w:hAnsi="Cambria"/>
          <w:i/>
          <w:iCs/>
          <w:sz w:val="20"/>
        </w:rPr>
        <w:t xml:space="preserve">supra </w:t>
      </w:r>
      <w:r w:rsidRPr="00480CF4">
        <w:rPr>
          <w:rFonts w:ascii="Cambria" w:hAnsi="Cambria"/>
          <w:sz w:val="20"/>
        </w:rPr>
        <w:t>note 9</w:t>
      </w:r>
      <w:r w:rsidRPr="00480CF4">
        <w:rPr>
          <w:rFonts w:ascii="Cambria" w:hAnsi="Cambria"/>
          <w:i/>
          <w:iCs/>
          <w:sz w:val="20"/>
        </w:rPr>
        <w:t xml:space="preserve"> </w:t>
      </w:r>
      <w:r w:rsidRPr="00480CF4">
        <w:rPr>
          <w:rFonts w:ascii="Cambria" w:hAnsi="Cambria"/>
          <w:sz w:val="20"/>
        </w:rPr>
        <w:t>at 119-120.</w:t>
      </w:r>
    </w:p>
    <w:p w14:paraId="7164A656" w14:textId="000A97C4" w:rsidR="00480CF4" w:rsidRPr="00480CF4" w:rsidRDefault="00480CF4" w:rsidP="00480CF4">
      <w:pPr>
        <w:pStyle w:val="FootnoteText"/>
        <w:rPr>
          <w:rFonts w:ascii="Cambria" w:hAnsi="Cambria"/>
          <w:sz w:val="20"/>
        </w:rPr>
      </w:pPr>
      <w:r w:rsidRPr="00480CF4">
        <w:rPr>
          <w:rFonts w:ascii="Cambria" w:hAnsi="Cambria"/>
          <w:sz w:val="20"/>
          <w:vertAlign w:val="superscript"/>
        </w:rPr>
        <w:t>17</w:t>
      </w:r>
      <w:r w:rsidRPr="00480CF4">
        <w:rPr>
          <w:rFonts w:ascii="Cambria" w:hAnsi="Cambria"/>
          <w:sz w:val="20"/>
        </w:rPr>
        <w:t xml:space="preserve"> </w:t>
      </w:r>
      <w:r w:rsidRPr="00480CF4">
        <w:rPr>
          <w:rFonts w:ascii="Cambria" w:hAnsi="Cambria"/>
          <w:i/>
          <w:iCs/>
          <w:sz w:val="20"/>
        </w:rPr>
        <w:t>Westbank</w:t>
      </w:r>
      <w:r w:rsidRPr="00480CF4">
        <w:rPr>
          <w:rFonts w:ascii="Cambria" w:hAnsi="Cambria"/>
          <w:sz w:val="20"/>
        </w:rPr>
        <w:t xml:space="preserve">, </w:t>
      </w:r>
      <w:r w:rsidRPr="00480CF4">
        <w:rPr>
          <w:rFonts w:ascii="Cambria" w:hAnsi="Cambria"/>
          <w:i/>
          <w:iCs/>
          <w:sz w:val="20"/>
        </w:rPr>
        <w:t>supra</w:t>
      </w:r>
      <w:r w:rsidRPr="00480CF4">
        <w:rPr>
          <w:rFonts w:ascii="Cambria" w:hAnsi="Cambria"/>
          <w:sz w:val="20"/>
        </w:rPr>
        <w:t xml:space="preserve"> note 10</w:t>
      </w:r>
      <w:r w:rsidRPr="00480CF4">
        <w:rPr>
          <w:rFonts w:ascii="Cambria" w:hAnsi="Cambria"/>
          <w:i/>
          <w:iCs/>
          <w:sz w:val="20"/>
        </w:rPr>
        <w:t xml:space="preserve"> </w:t>
      </w:r>
      <w:r w:rsidRPr="00480CF4">
        <w:rPr>
          <w:rFonts w:ascii="Cambria" w:hAnsi="Cambria"/>
          <w:sz w:val="20"/>
        </w:rPr>
        <w:t xml:space="preserve">at para 44. </w:t>
      </w:r>
    </w:p>
    <w:p w14:paraId="3D4E2D06" w14:textId="0525ED94" w:rsidR="00480CF4" w:rsidRPr="00480CF4" w:rsidRDefault="00480CF4" w:rsidP="00480CF4">
      <w:pPr>
        <w:pStyle w:val="FootnoteText"/>
        <w:rPr>
          <w:rFonts w:ascii="Cambria" w:hAnsi="Cambria"/>
          <w:sz w:val="20"/>
        </w:rPr>
      </w:pPr>
      <w:r w:rsidRPr="00480CF4">
        <w:rPr>
          <w:rFonts w:ascii="Cambria" w:hAnsi="Cambria"/>
          <w:sz w:val="20"/>
          <w:vertAlign w:val="superscript"/>
        </w:rPr>
        <w:t>18</w:t>
      </w:r>
      <w:r w:rsidRPr="00480CF4">
        <w:rPr>
          <w:rFonts w:ascii="Cambria" w:hAnsi="Cambria"/>
          <w:sz w:val="20"/>
        </w:rPr>
        <w:t xml:space="preserve"> </w:t>
      </w:r>
      <w:r w:rsidRPr="00480CF4">
        <w:rPr>
          <w:rFonts w:ascii="Cambria" w:hAnsi="Cambria"/>
          <w:i/>
          <w:iCs/>
          <w:sz w:val="20"/>
        </w:rPr>
        <w:t>Ibid</w:t>
      </w:r>
      <w:r w:rsidRPr="00480CF4">
        <w:rPr>
          <w:rFonts w:ascii="Cambria" w:hAnsi="Cambria"/>
          <w:sz w:val="20"/>
        </w:rPr>
        <w:t xml:space="preserve">. </w:t>
      </w:r>
    </w:p>
    <w:p w14:paraId="4FA0D0BB" w14:textId="77777777" w:rsidR="00480CF4" w:rsidRDefault="00480CF4" w:rsidP="00480CF4">
      <w:pPr>
        <w:ind w:left="0"/>
        <w:jc w:val="left"/>
        <w:rPr>
          <w:rFonts w:ascii="Cambria" w:hAnsi="Cambria"/>
          <w:sz w:val="20"/>
          <w:szCs w:val="20"/>
        </w:rPr>
      </w:pPr>
      <w:r w:rsidRPr="00480CF4">
        <w:rPr>
          <w:rFonts w:ascii="Cambria" w:hAnsi="Cambria"/>
          <w:sz w:val="20"/>
          <w:szCs w:val="20"/>
          <w:vertAlign w:val="superscript"/>
        </w:rPr>
        <w:t>19</w:t>
      </w:r>
      <w:r w:rsidRPr="00480CF4">
        <w:rPr>
          <w:rFonts w:ascii="Cambria" w:hAnsi="Cambria"/>
          <w:sz w:val="20"/>
          <w:szCs w:val="20"/>
        </w:rPr>
        <w:t xml:space="preserve"> </w:t>
      </w:r>
      <w:r w:rsidRPr="00480CF4">
        <w:rPr>
          <w:rFonts w:ascii="Cambria" w:hAnsi="Cambria"/>
          <w:i/>
          <w:iCs/>
          <w:sz w:val="20"/>
          <w:szCs w:val="20"/>
        </w:rPr>
        <w:t>Reference</w:t>
      </w:r>
      <w:r w:rsidRPr="00480CF4">
        <w:rPr>
          <w:rFonts w:ascii="Cambria" w:hAnsi="Cambria"/>
          <w:sz w:val="20"/>
          <w:szCs w:val="20"/>
        </w:rPr>
        <w:t xml:space="preserve">, </w:t>
      </w:r>
      <w:r w:rsidRPr="00480CF4">
        <w:rPr>
          <w:rFonts w:ascii="Cambria" w:hAnsi="Cambria"/>
          <w:i/>
          <w:iCs/>
          <w:sz w:val="20"/>
          <w:szCs w:val="20"/>
        </w:rPr>
        <w:t xml:space="preserve">supra </w:t>
      </w:r>
      <w:r w:rsidRPr="00480CF4">
        <w:rPr>
          <w:rFonts w:ascii="Cambria" w:hAnsi="Cambria"/>
          <w:sz w:val="20"/>
          <w:szCs w:val="20"/>
        </w:rPr>
        <w:t>note</w:t>
      </w:r>
      <w:r w:rsidRPr="00480CF4">
        <w:rPr>
          <w:rFonts w:ascii="Cambria" w:hAnsi="Cambria"/>
          <w:i/>
          <w:iCs/>
          <w:sz w:val="20"/>
          <w:szCs w:val="20"/>
        </w:rPr>
        <w:t xml:space="preserve"> </w:t>
      </w:r>
      <w:r w:rsidRPr="00480CF4">
        <w:rPr>
          <w:rFonts w:ascii="Cambria" w:hAnsi="Cambria"/>
          <w:sz w:val="20"/>
          <w:szCs w:val="20"/>
        </w:rPr>
        <w:t xml:space="preserve">1 at para 214. </w:t>
      </w:r>
    </w:p>
    <w:p w14:paraId="780DBAD1" w14:textId="77777777" w:rsidR="00480CF4" w:rsidRDefault="00480CF4">
      <w:pPr>
        <w:ind w:left="0"/>
        <w:jc w:val="left"/>
        <w:rPr>
          <w:rFonts w:ascii="Cambria" w:hAnsi="Cambria"/>
          <w:sz w:val="20"/>
          <w:szCs w:val="20"/>
        </w:rPr>
      </w:pPr>
      <w:r>
        <w:rPr>
          <w:rFonts w:ascii="Cambria" w:hAnsi="Cambria"/>
          <w:sz w:val="20"/>
          <w:szCs w:val="20"/>
        </w:rPr>
        <w:br w:type="page"/>
      </w:r>
    </w:p>
    <w:p w14:paraId="6BCBAAFA" w14:textId="77777777" w:rsidR="00480CF4" w:rsidRDefault="00480CF4" w:rsidP="00480CF4">
      <w:pPr>
        <w:ind w:left="0"/>
        <w:jc w:val="left"/>
        <w:rPr>
          <w:rFonts w:ascii="Arial" w:hAnsi="Arial"/>
          <w:b/>
          <w:bCs/>
          <w:iCs/>
          <w:sz w:val="20"/>
          <w:szCs w:val="20"/>
        </w:rPr>
      </w:pPr>
    </w:p>
    <w:p w14:paraId="5BABD0F3" w14:textId="77777777" w:rsidR="00BA4D3F" w:rsidRDefault="00BA4D3F" w:rsidP="00480CF4">
      <w:pPr>
        <w:ind w:left="0"/>
        <w:jc w:val="left"/>
        <w:rPr>
          <w:rFonts w:ascii="Arial" w:hAnsi="Arial"/>
          <w:b/>
          <w:bCs/>
          <w:iCs/>
          <w:sz w:val="20"/>
          <w:szCs w:val="20"/>
        </w:rPr>
      </w:pPr>
      <w:r>
        <w:rPr>
          <w:noProof/>
          <w:lang w:val="en-NZ" w:eastAsia="en-NZ"/>
        </w:rPr>
        <w:drawing>
          <wp:inline distT="0" distB="0" distL="0" distR="0" wp14:anchorId="5BA3B940" wp14:editId="7798EC13">
            <wp:extent cx="6010275" cy="6791726"/>
            <wp:effectExtent l="0" t="0" r="0" b="9525"/>
            <wp:docPr id="7279" name="Picture 7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016188" cy="6798407"/>
                    </a:xfrm>
                    <a:prstGeom prst="rect">
                      <a:avLst/>
                    </a:prstGeom>
                  </pic:spPr>
                </pic:pic>
              </a:graphicData>
            </a:graphic>
          </wp:inline>
        </w:drawing>
      </w:r>
    </w:p>
    <w:p w14:paraId="1D81D0FA" w14:textId="09E44C48" w:rsidR="00BA4D3F" w:rsidRPr="00BA4D3F" w:rsidRDefault="00BA4D3F" w:rsidP="00BA4D3F">
      <w:pPr>
        <w:pStyle w:val="FootnoteText"/>
        <w:rPr>
          <w:rFonts w:ascii="Cambria" w:hAnsi="Cambria"/>
          <w:sz w:val="20"/>
        </w:rPr>
      </w:pPr>
      <w:r w:rsidRPr="00BA4D3F">
        <w:rPr>
          <w:rFonts w:ascii="Cambria" w:hAnsi="Cambria"/>
          <w:sz w:val="20"/>
          <w:vertAlign w:val="superscript"/>
        </w:rPr>
        <w:t>20</w:t>
      </w:r>
      <w:r w:rsidRPr="00BA4D3F">
        <w:rPr>
          <w:rFonts w:ascii="Cambria" w:hAnsi="Cambria"/>
          <w:sz w:val="20"/>
        </w:rPr>
        <w:t xml:space="preserve"> </w:t>
      </w:r>
      <w:r w:rsidRPr="00BA4D3F">
        <w:rPr>
          <w:rFonts w:ascii="Cambria" w:hAnsi="Cambria"/>
          <w:i/>
          <w:iCs/>
          <w:sz w:val="20"/>
        </w:rPr>
        <w:t>Ibid</w:t>
      </w:r>
      <w:r w:rsidRPr="00BA4D3F">
        <w:rPr>
          <w:rFonts w:ascii="Cambria" w:hAnsi="Cambria"/>
          <w:sz w:val="20"/>
        </w:rPr>
        <w:t xml:space="preserve"> at para 216. </w:t>
      </w:r>
    </w:p>
    <w:p w14:paraId="183AB91A" w14:textId="322AA6B5" w:rsidR="00BA4D3F" w:rsidRPr="00BA4D3F" w:rsidRDefault="00BA4D3F" w:rsidP="00BA4D3F">
      <w:pPr>
        <w:pStyle w:val="FootnoteText"/>
        <w:rPr>
          <w:rFonts w:ascii="Cambria" w:hAnsi="Cambria"/>
          <w:sz w:val="20"/>
        </w:rPr>
      </w:pPr>
      <w:r w:rsidRPr="00BA4D3F">
        <w:rPr>
          <w:rFonts w:ascii="Cambria" w:hAnsi="Cambria"/>
          <w:sz w:val="20"/>
          <w:vertAlign w:val="superscript"/>
        </w:rPr>
        <w:t>21</w:t>
      </w:r>
      <w:r w:rsidRPr="00BA4D3F">
        <w:rPr>
          <w:rFonts w:ascii="Cambria" w:hAnsi="Cambria"/>
          <w:sz w:val="20"/>
        </w:rPr>
        <w:t xml:space="preserve"> </w:t>
      </w:r>
      <w:r w:rsidRPr="00BA4D3F">
        <w:rPr>
          <w:rFonts w:ascii="Cambria" w:hAnsi="Cambria"/>
          <w:i/>
          <w:iCs/>
          <w:sz w:val="20"/>
        </w:rPr>
        <w:t>Ibid</w:t>
      </w:r>
      <w:r w:rsidRPr="00BA4D3F">
        <w:rPr>
          <w:rFonts w:ascii="Cambria" w:hAnsi="Cambria"/>
          <w:sz w:val="20"/>
        </w:rPr>
        <w:t xml:space="preserve">, citing </w:t>
      </w:r>
      <w:r w:rsidRPr="00BA4D3F">
        <w:rPr>
          <w:rFonts w:ascii="Cambria" w:hAnsi="Cambria"/>
          <w:i/>
          <w:iCs/>
          <w:sz w:val="20"/>
        </w:rPr>
        <w:t xml:space="preserve">Westbank supra </w:t>
      </w:r>
      <w:r w:rsidRPr="00BA4D3F">
        <w:rPr>
          <w:rFonts w:ascii="Cambria" w:hAnsi="Cambria"/>
          <w:sz w:val="20"/>
        </w:rPr>
        <w:t xml:space="preserve">note 10 at para 44. </w:t>
      </w:r>
    </w:p>
    <w:p w14:paraId="1FDBC95A" w14:textId="5760DA01" w:rsidR="00BA4D3F" w:rsidRPr="00BA4D3F" w:rsidRDefault="00BA4D3F" w:rsidP="00BA4D3F">
      <w:pPr>
        <w:pStyle w:val="FootnoteText"/>
        <w:rPr>
          <w:rFonts w:ascii="Cambria" w:hAnsi="Cambria"/>
          <w:sz w:val="20"/>
        </w:rPr>
      </w:pPr>
      <w:r w:rsidRPr="00BA4D3F">
        <w:rPr>
          <w:rFonts w:ascii="Cambria" w:hAnsi="Cambria"/>
          <w:sz w:val="20"/>
          <w:vertAlign w:val="superscript"/>
        </w:rPr>
        <w:t>22</w:t>
      </w:r>
      <w:r w:rsidRPr="00BA4D3F">
        <w:rPr>
          <w:rFonts w:ascii="Cambria" w:hAnsi="Cambria"/>
          <w:sz w:val="20"/>
        </w:rPr>
        <w:t xml:space="preserve"> </w:t>
      </w:r>
      <w:r w:rsidRPr="00BA4D3F">
        <w:rPr>
          <w:rFonts w:ascii="Cambria" w:hAnsi="Cambria"/>
          <w:i/>
          <w:iCs/>
          <w:sz w:val="20"/>
        </w:rPr>
        <w:t>Reference</w:t>
      </w:r>
      <w:r w:rsidRPr="00BA4D3F">
        <w:rPr>
          <w:rFonts w:ascii="Cambria" w:hAnsi="Cambria"/>
          <w:sz w:val="20"/>
        </w:rPr>
        <w:t>,</w:t>
      </w:r>
      <w:r w:rsidRPr="00BA4D3F">
        <w:rPr>
          <w:rFonts w:ascii="Cambria" w:hAnsi="Cambria"/>
          <w:i/>
          <w:iCs/>
          <w:sz w:val="20"/>
        </w:rPr>
        <w:t xml:space="preserve"> supra </w:t>
      </w:r>
      <w:r w:rsidRPr="00BA4D3F">
        <w:rPr>
          <w:rFonts w:ascii="Cambria" w:hAnsi="Cambria"/>
          <w:sz w:val="20"/>
        </w:rPr>
        <w:t xml:space="preserve">note 1 at para 218. </w:t>
      </w:r>
    </w:p>
    <w:p w14:paraId="4DC8504B" w14:textId="14EE6094" w:rsidR="00BA4D3F" w:rsidRPr="00BA4D3F" w:rsidRDefault="00BA4D3F" w:rsidP="00BA4D3F">
      <w:pPr>
        <w:pStyle w:val="FootnoteText"/>
        <w:rPr>
          <w:rFonts w:ascii="Cambria" w:hAnsi="Cambria"/>
          <w:sz w:val="20"/>
        </w:rPr>
      </w:pPr>
      <w:r w:rsidRPr="00BA4D3F">
        <w:rPr>
          <w:rFonts w:ascii="Cambria" w:hAnsi="Cambria"/>
          <w:sz w:val="20"/>
          <w:vertAlign w:val="superscript"/>
        </w:rPr>
        <w:t>23</w:t>
      </w:r>
      <w:r w:rsidRPr="00BA4D3F">
        <w:rPr>
          <w:rFonts w:ascii="Cambria" w:hAnsi="Cambria"/>
          <w:sz w:val="20"/>
        </w:rPr>
        <w:t xml:space="preserve"> </w:t>
      </w:r>
      <w:r w:rsidRPr="00BA4D3F">
        <w:rPr>
          <w:rFonts w:ascii="Cambria" w:hAnsi="Cambria"/>
          <w:i/>
          <w:iCs/>
          <w:sz w:val="20"/>
        </w:rPr>
        <w:t xml:space="preserve">Ibid </w:t>
      </w:r>
      <w:r w:rsidRPr="00BA4D3F">
        <w:rPr>
          <w:rFonts w:ascii="Cambria" w:hAnsi="Cambria"/>
          <w:sz w:val="20"/>
        </w:rPr>
        <w:t xml:space="preserve">at para 219. </w:t>
      </w:r>
    </w:p>
    <w:p w14:paraId="18BD3BD8" w14:textId="39C874DF" w:rsidR="00BA4D3F" w:rsidRPr="00BA4D3F" w:rsidRDefault="00BA4D3F" w:rsidP="00BA4D3F">
      <w:pPr>
        <w:pStyle w:val="FootnoteText"/>
        <w:rPr>
          <w:rFonts w:ascii="Cambria" w:hAnsi="Cambria"/>
          <w:sz w:val="20"/>
        </w:rPr>
      </w:pPr>
      <w:r w:rsidRPr="00BA4D3F">
        <w:rPr>
          <w:rFonts w:ascii="Cambria" w:hAnsi="Cambria"/>
          <w:sz w:val="20"/>
          <w:vertAlign w:val="superscript"/>
        </w:rPr>
        <w:t>24</w:t>
      </w:r>
      <w:r w:rsidRPr="00BA4D3F">
        <w:rPr>
          <w:rFonts w:ascii="Cambria" w:hAnsi="Cambria"/>
          <w:sz w:val="20"/>
        </w:rPr>
        <w:t xml:space="preserve"> </w:t>
      </w:r>
      <w:r w:rsidRPr="00BA4D3F">
        <w:rPr>
          <w:rFonts w:ascii="Cambria" w:hAnsi="Cambria"/>
          <w:i/>
          <w:iCs/>
          <w:sz w:val="20"/>
        </w:rPr>
        <w:t>Ibid</w:t>
      </w:r>
      <w:r w:rsidRPr="00BA4D3F">
        <w:rPr>
          <w:rFonts w:ascii="Cambria" w:hAnsi="Cambria"/>
          <w:sz w:val="20"/>
        </w:rPr>
        <w:t xml:space="preserve"> at 409. </w:t>
      </w:r>
    </w:p>
    <w:p w14:paraId="32411805" w14:textId="77777777" w:rsidR="00E06A20" w:rsidRDefault="00BA4D3F" w:rsidP="00BA4D3F">
      <w:pPr>
        <w:ind w:left="0"/>
        <w:jc w:val="left"/>
        <w:rPr>
          <w:rFonts w:ascii="Cambria" w:hAnsi="Cambria"/>
        </w:rPr>
      </w:pPr>
      <w:r w:rsidRPr="00BA4D3F">
        <w:rPr>
          <w:rFonts w:ascii="Cambria" w:hAnsi="Cambria"/>
          <w:sz w:val="20"/>
          <w:szCs w:val="20"/>
          <w:vertAlign w:val="superscript"/>
        </w:rPr>
        <w:t>25</w:t>
      </w:r>
      <w:r w:rsidRPr="00BA4D3F">
        <w:rPr>
          <w:rFonts w:ascii="Cambria" w:hAnsi="Cambria"/>
          <w:sz w:val="20"/>
          <w:szCs w:val="20"/>
        </w:rPr>
        <w:t xml:space="preserve"> </w:t>
      </w:r>
      <w:r w:rsidRPr="00BA4D3F">
        <w:rPr>
          <w:rFonts w:ascii="Cambria" w:hAnsi="Cambria"/>
          <w:i/>
          <w:iCs/>
          <w:sz w:val="20"/>
          <w:szCs w:val="20"/>
        </w:rPr>
        <w:t>Ibid</w:t>
      </w:r>
      <w:r w:rsidRPr="00BA4D3F">
        <w:rPr>
          <w:rFonts w:ascii="Cambria" w:hAnsi="Cambria"/>
          <w:sz w:val="20"/>
          <w:szCs w:val="20"/>
        </w:rPr>
        <w:t>.</w:t>
      </w:r>
      <w:r w:rsidRPr="00630C9E">
        <w:rPr>
          <w:rFonts w:ascii="Cambria" w:hAnsi="Cambria"/>
        </w:rPr>
        <w:t xml:space="preserve"> </w:t>
      </w:r>
    </w:p>
    <w:p w14:paraId="5ECE9524" w14:textId="77777777" w:rsidR="00E06A20" w:rsidRDefault="00E06A20">
      <w:pPr>
        <w:ind w:left="0"/>
        <w:jc w:val="left"/>
        <w:rPr>
          <w:rFonts w:ascii="Cambria" w:hAnsi="Cambria"/>
        </w:rPr>
      </w:pPr>
      <w:r>
        <w:rPr>
          <w:rFonts w:ascii="Cambria" w:hAnsi="Cambria"/>
        </w:rPr>
        <w:br w:type="page"/>
      </w:r>
    </w:p>
    <w:p w14:paraId="7D2B2337" w14:textId="77777777" w:rsidR="00E06A20" w:rsidRDefault="00E06A20" w:rsidP="00BA4D3F">
      <w:pPr>
        <w:ind w:left="0"/>
        <w:jc w:val="left"/>
        <w:rPr>
          <w:rFonts w:ascii="Arial" w:hAnsi="Arial"/>
          <w:b/>
          <w:bCs/>
          <w:iCs/>
          <w:sz w:val="20"/>
          <w:szCs w:val="20"/>
        </w:rPr>
      </w:pPr>
    </w:p>
    <w:p w14:paraId="645BC79D" w14:textId="4E192679" w:rsidR="00A838AE" w:rsidRDefault="00B256EF" w:rsidP="00BA4D3F">
      <w:pPr>
        <w:ind w:left="0"/>
        <w:jc w:val="left"/>
        <w:rPr>
          <w:rFonts w:ascii="Arial" w:hAnsi="Arial"/>
          <w:b/>
          <w:bCs/>
          <w:iCs/>
          <w:sz w:val="20"/>
          <w:szCs w:val="20"/>
        </w:rPr>
      </w:pPr>
      <w:r>
        <w:rPr>
          <w:noProof/>
          <w:lang w:val="en-NZ" w:eastAsia="en-NZ"/>
        </w:rPr>
        <w:drawing>
          <wp:inline distT="0" distB="0" distL="0" distR="0" wp14:anchorId="35E5D14A" wp14:editId="2C1D87E8">
            <wp:extent cx="6086475" cy="7122223"/>
            <wp:effectExtent l="0" t="0" r="0" b="2540"/>
            <wp:docPr id="7289" name="Picture 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092895" cy="7129735"/>
                    </a:xfrm>
                    <a:prstGeom prst="rect">
                      <a:avLst/>
                    </a:prstGeom>
                  </pic:spPr>
                </pic:pic>
              </a:graphicData>
            </a:graphic>
          </wp:inline>
        </w:drawing>
      </w:r>
    </w:p>
    <w:p w14:paraId="67B1EDD1" w14:textId="77777777" w:rsidR="00970D8D" w:rsidRDefault="00970D8D" w:rsidP="00A838AE">
      <w:pPr>
        <w:pStyle w:val="FootnoteText"/>
        <w:rPr>
          <w:rFonts w:ascii="Cambria" w:hAnsi="Cambria"/>
          <w:sz w:val="20"/>
          <w:vertAlign w:val="superscript"/>
        </w:rPr>
      </w:pPr>
    </w:p>
    <w:p w14:paraId="370ACD9F" w14:textId="48C5CF63" w:rsidR="00A838AE" w:rsidRPr="00A838AE" w:rsidRDefault="00A838AE" w:rsidP="00A838AE">
      <w:pPr>
        <w:pStyle w:val="FootnoteText"/>
        <w:rPr>
          <w:rFonts w:ascii="Cambria" w:hAnsi="Cambria"/>
          <w:sz w:val="20"/>
        </w:rPr>
      </w:pPr>
      <w:r w:rsidRPr="00A838AE">
        <w:rPr>
          <w:rFonts w:ascii="Cambria" w:hAnsi="Cambria"/>
          <w:sz w:val="20"/>
          <w:vertAlign w:val="superscript"/>
        </w:rPr>
        <w:t>26</w:t>
      </w:r>
      <w:r w:rsidRPr="00A838AE">
        <w:rPr>
          <w:rFonts w:ascii="Cambria" w:hAnsi="Cambria"/>
          <w:sz w:val="20"/>
        </w:rPr>
        <w:t xml:space="preserve"> </w:t>
      </w:r>
      <w:r w:rsidRPr="00A838AE">
        <w:rPr>
          <w:rFonts w:ascii="Cambria" w:hAnsi="Cambria"/>
          <w:i/>
          <w:iCs/>
          <w:sz w:val="20"/>
        </w:rPr>
        <w:t>Ibid</w:t>
      </w:r>
      <w:r w:rsidRPr="00A838AE">
        <w:rPr>
          <w:rFonts w:ascii="Cambria" w:hAnsi="Cambria"/>
          <w:sz w:val="20"/>
        </w:rPr>
        <w:t xml:space="preserve"> at para 222. </w:t>
      </w:r>
    </w:p>
    <w:p w14:paraId="347F17EA" w14:textId="4F1BDE18" w:rsidR="00A838AE" w:rsidRPr="00A838AE" w:rsidRDefault="00A838AE" w:rsidP="00A838AE">
      <w:pPr>
        <w:pStyle w:val="FootnoteText"/>
        <w:rPr>
          <w:rFonts w:ascii="Cambria" w:hAnsi="Cambria"/>
          <w:sz w:val="20"/>
        </w:rPr>
      </w:pPr>
      <w:r w:rsidRPr="00A838AE">
        <w:rPr>
          <w:rFonts w:ascii="Cambria" w:hAnsi="Cambria"/>
          <w:sz w:val="20"/>
          <w:vertAlign w:val="superscript"/>
        </w:rPr>
        <w:t>27</w:t>
      </w:r>
      <w:r w:rsidRPr="00A838AE">
        <w:rPr>
          <w:rFonts w:ascii="Cambria" w:hAnsi="Cambria"/>
          <w:sz w:val="20"/>
        </w:rPr>
        <w:t xml:space="preserve"> </w:t>
      </w:r>
      <w:r w:rsidRPr="00A838AE">
        <w:rPr>
          <w:rFonts w:ascii="Cambria" w:hAnsi="Cambria"/>
          <w:i/>
          <w:iCs/>
          <w:sz w:val="20"/>
        </w:rPr>
        <w:t>Ibid</w:t>
      </w:r>
      <w:r w:rsidRPr="00A838AE">
        <w:rPr>
          <w:rFonts w:ascii="Cambria" w:hAnsi="Cambria"/>
          <w:sz w:val="20"/>
        </w:rPr>
        <w:t xml:space="preserve"> at para 235-240. </w:t>
      </w:r>
    </w:p>
    <w:p w14:paraId="0AC54CF8" w14:textId="4840CC0F" w:rsidR="00A838AE" w:rsidRPr="00A838AE" w:rsidRDefault="00A838AE" w:rsidP="00A838AE">
      <w:pPr>
        <w:pStyle w:val="FootnoteText"/>
        <w:rPr>
          <w:rFonts w:ascii="Cambria" w:hAnsi="Cambria"/>
          <w:sz w:val="20"/>
        </w:rPr>
      </w:pPr>
      <w:r w:rsidRPr="00A838AE">
        <w:rPr>
          <w:rFonts w:ascii="Cambria" w:hAnsi="Cambria"/>
          <w:sz w:val="20"/>
          <w:vertAlign w:val="superscript"/>
        </w:rPr>
        <w:t>28</w:t>
      </w:r>
      <w:r w:rsidRPr="00A838AE">
        <w:rPr>
          <w:rFonts w:ascii="Cambria" w:hAnsi="Cambria"/>
          <w:sz w:val="20"/>
        </w:rPr>
        <w:t xml:space="preserve"> </w:t>
      </w:r>
      <w:r w:rsidRPr="00A838AE">
        <w:rPr>
          <w:rFonts w:ascii="Cambria" w:hAnsi="Cambria"/>
          <w:i/>
          <w:iCs/>
          <w:sz w:val="20"/>
        </w:rPr>
        <w:t>Ibid</w:t>
      </w:r>
      <w:r w:rsidRPr="00A838AE">
        <w:rPr>
          <w:rFonts w:ascii="Cambria" w:hAnsi="Cambria"/>
          <w:sz w:val="20"/>
        </w:rPr>
        <w:t xml:space="preserve"> para 247.</w:t>
      </w:r>
    </w:p>
    <w:p w14:paraId="4E267B38" w14:textId="1DCF2260" w:rsidR="00A838AE" w:rsidRPr="00A838AE" w:rsidRDefault="00A838AE" w:rsidP="00A838AE">
      <w:pPr>
        <w:pStyle w:val="FootnoteText"/>
        <w:rPr>
          <w:rFonts w:ascii="Cambria" w:hAnsi="Cambria"/>
          <w:sz w:val="20"/>
        </w:rPr>
      </w:pPr>
      <w:r w:rsidRPr="00A838AE">
        <w:rPr>
          <w:rFonts w:ascii="Cambria" w:hAnsi="Cambria"/>
          <w:sz w:val="20"/>
          <w:vertAlign w:val="superscript"/>
        </w:rPr>
        <w:t>29</w:t>
      </w:r>
      <w:r w:rsidRPr="00A838AE">
        <w:rPr>
          <w:rFonts w:ascii="Cambria" w:hAnsi="Cambria"/>
          <w:sz w:val="20"/>
        </w:rPr>
        <w:t xml:space="preserve"> </w:t>
      </w:r>
      <w:r w:rsidRPr="00A838AE">
        <w:rPr>
          <w:rFonts w:ascii="Cambria" w:hAnsi="Cambria"/>
          <w:i/>
          <w:iCs/>
          <w:sz w:val="20"/>
        </w:rPr>
        <w:t xml:space="preserve">Ibid </w:t>
      </w:r>
      <w:r w:rsidRPr="00A838AE">
        <w:rPr>
          <w:rFonts w:ascii="Cambria" w:hAnsi="Cambria"/>
          <w:sz w:val="20"/>
        </w:rPr>
        <w:t>at paras 248-252.</w:t>
      </w:r>
    </w:p>
    <w:p w14:paraId="6181FC8B" w14:textId="77777777" w:rsidR="003E239D" w:rsidRDefault="00A838AE" w:rsidP="00A838AE">
      <w:pPr>
        <w:ind w:left="0"/>
        <w:jc w:val="left"/>
        <w:rPr>
          <w:rFonts w:ascii="Cambria" w:hAnsi="Cambria"/>
          <w:sz w:val="20"/>
          <w:szCs w:val="20"/>
        </w:rPr>
      </w:pPr>
      <w:r w:rsidRPr="00A838AE">
        <w:rPr>
          <w:rFonts w:ascii="Cambria" w:hAnsi="Cambria"/>
          <w:sz w:val="20"/>
          <w:szCs w:val="20"/>
          <w:vertAlign w:val="superscript"/>
        </w:rPr>
        <w:t>30</w:t>
      </w:r>
      <w:r w:rsidRPr="00A838AE">
        <w:rPr>
          <w:rFonts w:ascii="Cambria" w:hAnsi="Cambria"/>
          <w:sz w:val="20"/>
          <w:szCs w:val="20"/>
        </w:rPr>
        <w:t xml:space="preserve"> (1918), 57 SCR 150. </w:t>
      </w:r>
    </w:p>
    <w:p w14:paraId="055AEC55" w14:textId="77777777" w:rsidR="003E239D" w:rsidRDefault="003E239D">
      <w:pPr>
        <w:ind w:left="0"/>
        <w:jc w:val="left"/>
        <w:rPr>
          <w:rFonts w:ascii="Cambria" w:hAnsi="Cambria"/>
          <w:sz w:val="20"/>
          <w:szCs w:val="20"/>
        </w:rPr>
      </w:pPr>
      <w:r>
        <w:rPr>
          <w:rFonts w:ascii="Cambria" w:hAnsi="Cambria"/>
          <w:sz w:val="20"/>
          <w:szCs w:val="20"/>
        </w:rPr>
        <w:br w:type="page"/>
      </w:r>
    </w:p>
    <w:p w14:paraId="13878D63" w14:textId="11BE2E0E" w:rsidR="00970D8D" w:rsidRDefault="00970D8D" w:rsidP="00A838AE">
      <w:pPr>
        <w:ind w:left="0"/>
        <w:jc w:val="left"/>
        <w:rPr>
          <w:rFonts w:ascii="Arial" w:hAnsi="Arial"/>
          <w:b/>
          <w:bCs/>
          <w:iCs/>
          <w:sz w:val="20"/>
          <w:szCs w:val="20"/>
        </w:rPr>
      </w:pPr>
    </w:p>
    <w:p w14:paraId="47F985EF" w14:textId="77777777" w:rsidR="00970D8D" w:rsidRDefault="00970D8D" w:rsidP="00A838AE">
      <w:pPr>
        <w:ind w:left="0"/>
        <w:jc w:val="left"/>
        <w:rPr>
          <w:rFonts w:ascii="Arial" w:hAnsi="Arial"/>
          <w:b/>
          <w:bCs/>
          <w:iCs/>
          <w:sz w:val="20"/>
          <w:szCs w:val="20"/>
        </w:rPr>
      </w:pPr>
    </w:p>
    <w:p w14:paraId="08CD26D5" w14:textId="018D7F5F" w:rsidR="00970D8D" w:rsidRDefault="00FB4D71" w:rsidP="00A838AE">
      <w:pPr>
        <w:ind w:left="0"/>
        <w:jc w:val="left"/>
        <w:rPr>
          <w:rFonts w:ascii="Arial" w:hAnsi="Arial"/>
          <w:b/>
          <w:bCs/>
          <w:iCs/>
          <w:sz w:val="20"/>
          <w:szCs w:val="20"/>
        </w:rPr>
      </w:pPr>
      <w:r>
        <w:rPr>
          <w:noProof/>
          <w:lang w:val="en-NZ" w:eastAsia="en-NZ"/>
        </w:rPr>
        <w:drawing>
          <wp:inline distT="0" distB="0" distL="0" distR="0" wp14:anchorId="2C5BFFCF" wp14:editId="420256DB">
            <wp:extent cx="6000750" cy="6554665"/>
            <wp:effectExtent l="0" t="0" r="0" b="0"/>
            <wp:docPr id="7290" name="Picture 7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010206" cy="6564994"/>
                    </a:xfrm>
                    <a:prstGeom prst="rect">
                      <a:avLst/>
                    </a:prstGeom>
                  </pic:spPr>
                </pic:pic>
              </a:graphicData>
            </a:graphic>
          </wp:inline>
        </w:drawing>
      </w:r>
    </w:p>
    <w:p w14:paraId="3525F518" w14:textId="77777777" w:rsidR="001125BD" w:rsidRDefault="001125BD" w:rsidP="00A838AE">
      <w:pPr>
        <w:ind w:left="0"/>
        <w:jc w:val="left"/>
        <w:rPr>
          <w:rFonts w:ascii="Arial" w:hAnsi="Arial"/>
          <w:b/>
          <w:bCs/>
          <w:iCs/>
          <w:sz w:val="20"/>
          <w:szCs w:val="20"/>
        </w:rPr>
      </w:pPr>
    </w:p>
    <w:p w14:paraId="0EDD7637" w14:textId="77777777" w:rsidR="001125BD" w:rsidRDefault="001125BD" w:rsidP="001125BD">
      <w:pPr>
        <w:pStyle w:val="FootnoteText"/>
        <w:rPr>
          <w:rFonts w:ascii="Cambria" w:hAnsi="Cambria"/>
        </w:rPr>
      </w:pPr>
    </w:p>
    <w:p w14:paraId="09E41BE8" w14:textId="6810D5BE" w:rsidR="001125BD" w:rsidRPr="001125BD" w:rsidRDefault="001125BD" w:rsidP="001125BD">
      <w:pPr>
        <w:pStyle w:val="FootnoteText"/>
        <w:rPr>
          <w:rFonts w:ascii="Cambria" w:hAnsi="Cambria"/>
          <w:sz w:val="20"/>
        </w:rPr>
      </w:pPr>
      <w:r w:rsidRPr="001125BD">
        <w:rPr>
          <w:rFonts w:ascii="Cambria" w:hAnsi="Cambria"/>
          <w:sz w:val="20"/>
          <w:vertAlign w:val="superscript"/>
        </w:rPr>
        <w:t>31</w:t>
      </w:r>
      <w:r w:rsidRPr="001125BD">
        <w:rPr>
          <w:rFonts w:ascii="Cambria" w:hAnsi="Cambria"/>
          <w:sz w:val="20"/>
        </w:rPr>
        <w:t xml:space="preserve"> </w:t>
      </w:r>
      <w:r w:rsidRPr="001125BD">
        <w:rPr>
          <w:rFonts w:ascii="Cambria" w:hAnsi="Cambria"/>
          <w:i/>
          <w:iCs/>
          <w:sz w:val="20"/>
        </w:rPr>
        <w:t>Reference</w:t>
      </w:r>
      <w:r w:rsidRPr="001125BD">
        <w:rPr>
          <w:rFonts w:ascii="Cambria" w:hAnsi="Cambria"/>
          <w:sz w:val="20"/>
        </w:rPr>
        <w:t xml:space="preserve">, </w:t>
      </w:r>
      <w:r w:rsidRPr="001125BD">
        <w:rPr>
          <w:rFonts w:ascii="Cambria" w:hAnsi="Cambria"/>
          <w:i/>
          <w:iCs/>
          <w:sz w:val="20"/>
        </w:rPr>
        <w:t xml:space="preserve">supra </w:t>
      </w:r>
      <w:r w:rsidRPr="001125BD">
        <w:rPr>
          <w:rFonts w:ascii="Cambria" w:hAnsi="Cambria"/>
          <w:sz w:val="20"/>
        </w:rPr>
        <w:t>note 1 at paras 253-57.</w:t>
      </w:r>
    </w:p>
    <w:p w14:paraId="0F0F4CFB" w14:textId="09E23565" w:rsidR="001125BD" w:rsidRPr="001125BD" w:rsidRDefault="001125BD" w:rsidP="001125BD">
      <w:pPr>
        <w:pStyle w:val="FootnoteText"/>
        <w:rPr>
          <w:rFonts w:ascii="Cambria" w:hAnsi="Cambria"/>
          <w:sz w:val="20"/>
        </w:rPr>
      </w:pPr>
      <w:r w:rsidRPr="001125BD">
        <w:rPr>
          <w:rFonts w:ascii="Cambria" w:hAnsi="Cambria"/>
          <w:sz w:val="20"/>
          <w:vertAlign w:val="superscript"/>
        </w:rPr>
        <w:t>32</w:t>
      </w:r>
      <w:r w:rsidRPr="001125BD">
        <w:rPr>
          <w:rFonts w:ascii="Cambria" w:hAnsi="Cambria"/>
          <w:sz w:val="20"/>
        </w:rPr>
        <w:t xml:space="preserve"> </w:t>
      </w:r>
      <w:r w:rsidRPr="001125BD">
        <w:rPr>
          <w:rFonts w:ascii="Cambria" w:hAnsi="Cambria"/>
          <w:i/>
          <w:iCs/>
          <w:sz w:val="20"/>
        </w:rPr>
        <w:t>Reference re Pan-Canadian Securities Regulation</w:t>
      </w:r>
      <w:r w:rsidRPr="001125BD">
        <w:rPr>
          <w:rFonts w:ascii="Cambria" w:hAnsi="Cambria"/>
          <w:sz w:val="20"/>
        </w:rPr>
        <w:t xml:space="preserve">, 2018 SCC 48 at 74; </w:t>
      </w:r>
      <w:r w:rsidRPr="001125BD">
        <w:rPr>
          <w:rFonts w:ascii="Cambria" w:hAnsi="Cambria"/>
          <w:i/>
          <w:iCs/>
          <w:sz w:val="20"/>
        </w:rPr>
        <w:t>R v Furtney</w:t>
      </w:r>
      <w:r w:rsidRPr="001125BD">
        <w:rPr>
          <w:rFonts w:ascii="Cambria" w:hAnsi="Cambria"/>
          <w:sz w:val="20"/>
        </w:rPr>
        <w:t xml:space="preserve">, [1991] 3 SCR 89; </w:t>
      </w:r>
      <w:r w:rsidRPr="001125BD">
        <w:rPr>
          <w:rFonts w:ascii="Cambria" w:hAnsi="Cambria"/>
          <w:i/>
          <w:iCs/>
          <w:sz w:val="20"/>
        </w:rPr>
        <w:t>Attorney General of Nova Scotia v Attorney General of Canada</w:t>
      </w:r>
      <w:r w:rsidRPr="001125BD">
        <w:rPr>
          <w:rFonts w:ascii="Cambria" w:hAnsi="Cambria"/>
          <w:sz w:val="20"/>
        </w:rPr>
        <w:t xml:space="preserve">, [1951] SCR 31; </w:t>
      </w:r>
      <w:r w:rsidRPr="001125BD">
        <w:rPr>
          <w:rFonts w:ascii="Cambria" w:hAnsi="Cambria"/>
          <w:i/>
          <w:iCs/>
          <w:sz w:val="20"/>
        </w:rPr>
        <w:t>Reference as to the Validity of the Regulations in Relation to Chemicals</w:t>
      </w:r>
      <w:r w:rsidRPr="001125BD">
        <w:rPr>
          <w:rFonts w:ascii="Cambria" w:hAnsi="Cambria"/>
          <w:sz w:val="20"/>
        </w:rPr>
        <w:t>, [1943] SCR 1.</w:t>
      </w:r>
    </w:p>
    <w:p w14:paraId="0B978D21" w14:textId="77777777" w:rsidR="00F12F74" w:rsidRDefault="001125BD" w:rsidP="001125BD">
      <w:pPr>
        <w:ind w:left="0"/>
        <w:jc w:val="left"/>
        <w:rPr>
          <w:rFonts w:ascii="Cambria" w:hAnsi="Cambria"/>
        </w:rPr>
      </w:pPr>
      <w:r w:rsidRPr="001125BD">
        <w:rPr>
          <w:rFonts w:ascii="Cambria" w:hAnsi="Cambria"/>
          <w:sz w:val="20"/>
          <w:szCs w:val="20"/>
          <w:vertAlign w:val="superscript"/>
        </w:rPr>
        <w:t>33</w:t>
      </w:r>
      <w:r w:rsidRPr="001125BD">
        <w:rPr>
          <w:rFonts w:ascii="Cambria" w:hAnsi="Cambria"/>
          <w:sz w:val="20"/>
          <w:szCs w:val="20"/>
        </w:rPr>
        <w:t xml:space="preserve"> </w:t>
      </w:r>
      <w:r w:rsidRPr="001125BD">
        <w:rPr>
          <w:rFonts w:ascii="Cambria" w:hAnsi="Cambria"/>
          <w:i/>
          <w:iCs/>
          <w:sz w:val="20"/>
          <w:szCs w:val="20"/>
        </w:rPr>
        <w:t>Introduction to the Study of the Law of the Constitution</w:t>
      </w:r>
      <w:r w:rsidRPr="001125BD">
        <w:rPr>
          <w:rFonts w:ascii="Cambria" w:hAnsi="Cambria"/>
          <w:sz w:val="20"/>
          <w:szCs w:val="20"/>
        </w:rPr>
        <w:t>, 10th ed (London: MacMillan, 1959) at 39-40.</w:t>
      </w:r>
      <w:r w:rsidRPr="00630C9E">
        <w:rPr>
          <w:rFonts w:ascii="Cambria" w:hAnsi="Cambria"/>
        </w:rPr>
        <w:t xml:space="preserve"> </w:t>
      </w:r>
    </w:p>
    <w:p w14:paraId="3EF9E573" w14:textId="77777777" w:rsidR="00F12F74" w:rsidRDefault="00F12F74">
      <w:pPr>
        <w:ind w:left="0"/>
        <w:jc w:val="left"/>
        <w:rPr>
          <w:rFonts w:ascii="Cambria" w:hAnsi="Cambria"/>
        </w:rPr>
      </w:pPr>
      <w:r>
        <w:rPr>
          <w:rFonts w:ascii="Cambria" w:hAnsi="Cambria"/>
        </w:rPr>
        <w:br w:type="page"/>
      </w:r>
    </w:p>
    <w:p w14:paraId="7EE2644F" w14:textId="77777777" w:rsidR="00F12F74" w:rsidRDefault="00F12F74" w:rsidP="001125BD">
      <w:pPr>
        <w:ind w:left="0"/>
        <w:jc w:val="left"/>
        <w:rPr>
          <w:rFonts w:ascii="Arial" w:hAnsi="Arial"/>
          <w:b/>
          <w:bCs/>
          <w:iCs/>
          <w:sz w:val="20"/>
          <w:szCs w:val="20"/>
        </w:rPr>
      </w:pPr>
    </w:p>
    <w:p w14:paraId="149A6BF3" w14:textId="77777777" w:rsidR="00F12F74" w:rsidRDefault="00F12F74" w:rsidP="001125BD">
      <w:pPr>
        <w:ind w:left="0"/>
        <w:jc w:val="left"/>
        <w:rPr>
          <w:rFonts w:ascii="Arial" w:hAnsi="Arial"/>
          <w:b/>
          <w:bCs/>
          <w:iCs/>
          <w:sz w:val="20"/>
          <w:szCs w:val="20"/>
        </w:rPr>
      </w:pPr>
    </w:p>
    <w:p w14:paraId="5D076D5B" w14:textId="1D7BD93F" w:rsidR="008C2778" w:rsidRDefault="00C112B7" w:rsidP="001125BD">
      <w:pPr>
        <w:ind w:left="0"/>
        <w:jc w:val="left"/>
        <w:rPr>
          <w:rFonts w:ascii="Arial" w:hAnsi="Arial"/>
          <w:b/>
          <w:bCs/>
          <w:iCs/>
          <w:sz w:val="20"/>
          <w:szCs w:val="20"/>
        </w:rPr>
      </w:pPr>
      <w:r>
        <w:rPr>
          <w:noProof/>
          <w:lang w:val="en-NZ" w:eastAsia="en-NZ"/>
        </w:rPr>
        <w:drawing>
          <wp:inline distT="0" distB="0" distL="0" distR="0" wp14:anchorId="334A0414" wp14:editId="72E7E8E7">
            <wp:extent cx="6019800" cy="5861086"/>
            <wp:effectExtent l="0" t="0" r="0" b="6350"/>
            <wp:docPr id="7291" name="Picture 7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024951" cy="5866101"/>
                    </a:xfrm>
                    <a:prstGeom prst="rect">
                      <a:avLst/>
                    </a:prstGeom>
                  </pic:spPr>
                </pic:pic>
              </a:graphicData>
            </a:graphic>
          </wp:inline>
        </w:drawing>
      </w:r>
    </w:p>
    <w:p w14:paraId="0A00D99E" w14:textId="77777777" w:rsidR="008C2778" w:rsidRDefault="008C2778" w:rsidP="001125BD">
      <w:pPr>
        <w:ind w:left="0"/>
        <w:jc w:val="left"/>
        <w:rPr>
          <w:rFonts w:ascii="Arial" w:hAnsi="Arial"/>
          <w:b/>
          <w:bCs/>
          <w:iCs/>
          <w:sz w:val="20"/>
          <w:szCs w:val="20"/>
        </w:rPr>
      </w:pPr>
    </w:p>
    <w:p w14:paraId="6E3EA25A" w14:textId="77777777" w:rsidR="008C2778" w:rsidRDefault="008C2778" w:rsidP="001125BD">
      <w:pPr>
        <w:ind w:left="0"/>
        <w:jc w:val="left"/>
        <w:rPr>
          <w:rFonts w:ascii="Arial" w:hAnsi="Arial"/>
          <w:b/>
          <w:bCs/>
          <w:iCs/>
          <w:sz w:val="20"/>
          <w:szCs w:val="20"/>
        </w:rPr>
      </w:pPr>
    </w:p>
    <w:p w14:paraId="35B03A6B" w14:textId="77777777" w:rsidR="008C2778" w:rsidRDefault="008C2778" w:rsidP="001125BD">
      <w:pPr>
        <w:ind w:left="0"/>
        <w:jc w:val="left"/>
        <w:rPr>
          <w:rFonts w:ascii="Arial" w:hAnsi="Arial"/>
          <w:b/>
          <w:bCs/>
          <w:iCs/>
          <w:sz w:val="20"/>
          <w:szCs w:val="20"/>
        </w:rPr>
      </w:pPr>
    </w:p>
    <w:p w14:paraId="3348D079" w14:textId="5F6F9B6F" w:rsidR="00E0741B" w:rsidRPr="00E0741B" w:rsidRDefault="00E0741B" w:rsidP="00E0741B">
      <w:pPr>
        <w:pStyle w:val="FootnoteText"/>
        <w:rPr>
          <w:rFonts w:ascii="Cambria" w:hAnsi="Cambria"/>
          <w:sz w:val="20"/>
        </w:rPr>
      </w:pPr>
      <w:r w:rsidRPr="00E0741B">
        <w:rPr>
          <w:rFonts w:ascii="Cambria" w:hAnsi="Cambria"/>
          <w:sz w:val="20"/>
          <w:vertAlign w:val="superscript"/>
        </w:rPr>
        <w:t>34</w:t>
      </w:r>
      <w:r w:rsidRPr="00E0741B">
        <w:rPr>
          <w:rFonts w:ascii="Cambria" w:hAnsi="Cambria"/>
          <w:sz w:val="20"/>
        </w:rPr>
        <w:t xml:space="preserve"> Lord Judge, July 13, 2010 at 6; see also Lord Judge, “Ceding Power to the Executive; the Resurrection of Henry VIII”, speech delivered at King’s College London, April 12, 2016 (online), at 3. See also </w:t>
      </w:r>
      <w:r w:rsidRPr="00E0741B">
        <w:rPr>
          <w:rFonts w:ascii="Cambria" w:hAnsi="Cambria"/>
          <w:i/>
          <w:iCs/>
          <w:sz w:val="20"/>
        </w:rPr>
        <w:t>R (Cart) v Upper Tribunal</w:t>
      </w:r>
      <w:r w:rsidRPr="00E0741B">
        <w:rPr>
          <w:rFonts w:ascii="Cambria" w:hAnsi="Cambria"/>
          <w:sz w:val="20"/>
        </w:rPr>
        <w:t>, [2009] EWHC 3052 (Admin), [2011] QB 120 at paras 37</w:t>
      </w:r>
      <w:r w:rsidRPr="00E0741B">
        <w:rPr>
          <w:rFonts w:ascii="Cambria" w:hAnsi="Cambria" w:cs="Cambria Math"/>
          <w:sz w:val="20"/>
        </w:rPr>
        <w:t>‑</w:t>
      </w:r>
      <w:r w:rsidRPr="00E0741B">
        <w:rPr>
          <w:rFonts w:ascii="Cambria" w:hAnsi="Cambria"/>
          <w:sz w:val="20"/>
        </w:rPr>
        <w:t xml:space="preserve">39, per Laws LJ; </w:t>
      </w:r>
      <w:r w:rsidRPr="00E0741B">
        <w:rPr>
          <w:rFonts w:ascii="Cambria" w:hAnsi="Cambria"/>
          <w:i/>
          <w:iCs/>
          <w:sz w:val="20"/>
        </w:rPr>
        <w:t>R (Privacy International) v Investigatory Powers Tribunal</w:t>
      </w:r>
      <w:r w:rsidRPr="00E0741B">
        <w:rPr>
          <w:rFonts w:ascii="Cambria" w:hAnsi="Cambria"/>
          <w:sz w:val="20"/>
        </w:rPr>
        <w:t>, [2019] UKSC 22, [2020] AC 491 at paras 189-90 and 208-10.</w:t>
      </w:r>
    </w:p>
    <w:p w14:paraId="0B727E8A" w14:textId="3FFC477E" w:rsidR="00E0741B" w:rsidRPr="00E0741B" w:rsidRDefault="00E0741B" w:rsidP="00E0741B">
      <w:pPr>
        <w:pStyle w:val="FootnoteText"/>
        <w:rPr>
          <w:rFonts w:ascii="Cambria" w:hAnsi="Cambria"/>
          <w:sz w:val="20"/>
        </w:rPr>
      </w:pPr>
      <w:r w:rsidRPr="00E0741B">
        <w:rPr>
          <w:rFonts w:ascii="Cambria" w:hAnsi="Cambria"/>
          <w:sz w:val="20"/>
          <w:vertAlign w:val="superscript"/>
        </w:rPr>
        <w:t>35</w:t>
      </w:r>
      <w:r w:rsidRPr="00E0741B">
        <w:rPr>
          <w:rFonts w:ascii="Cambria" w:hAnsi="Cambria"/>
          <w:sz w:val="20"/>
        </w:rPr>
        <w:t xml:space="preserve"> Citing Elmer A Driedger, </w:t>
      </w:r>
      <w:r w:rsidRPr="00E0741B">
        <w:rPr>
          <w:rFonts w:ascii="Cambria" w:hAnsi="Cambria"/>
          <w:i/>
          <w:iCs/>
          <w:sz w:val="20"/>
        </w:rPr>
        <w:t>The Composition of Legislation: Legislative Forms and Precedents</w:t>
      </w:r>
      <w:r w:rsidRPr="00E0741B">
        <w:rPr>
          <w:rFonts w:ascii="Cambria" w:hAnsi="Cambria"/>
          <w:sz w:val="20"/>
        </w:rPr>
        <w:t xml:space="preserve">, 2nd rev ed (Ottawa: Department of Justice, 1976). While this may be less of a concern given the flexibility of online publication of statutes, it could at the very least present a publication dilemma regarding how to present the text of the statute. </w:t>
      </w:r>
    </w:p>
    <w:p w14:paraId="426D19AC" w14:textId="7DA4825B" w:rsidR="00E0741B" w:rsidRPr="00E0741B" w:rsidRDefault="00E0741B" w:rsidP="00E0741B">
      <w:pPr>
        <w:pStyle w:val="FootnoteText"/>
        <w:rPr>
          <w:rFonts w:ascii="Cambria" w:hAnsi="Cambria"/>
          <w:sz w:val="20"/>
        </w:rPr>
      </w:pPr>
      <w:r w:rsidRPr="00E0741B">
        <w:rPr>
          <w:rFonts w:ascii="Cambria" w:hAnsi="Cambria"/>
          <w:sz w:val="20"/>
          <w:vertAlign w:val="superscript"/>
        </w:rPr>
        <w:t>36</w:t>
      </w:r>
      <w:r w:rsidRPr="00E0741B">
        <w:rPr>
          <w:rFonts w:ascii="Cambria" w:hAnsi="Cambria"/>
          <w:sz w:val="20"/>
        </w:rPr>
        <w:t xml:space="preserve"> </w:t>
      </w:r>
      <w:r w:rsidRPr="00E0741B">
        <w:rPr>
          <w:rFonts w:ascii="Cambria" w:hAnsi="Cambria"/>
          <w:i/>
          <w:iCs/>
          <w:sz w:val="20"/>
        </w:rPr>
        <w:t>Reference</w:t>
      </w:r>
      <w:r w:rsidRPr="00E0741B">
        <w:rPr>
          <w:rFonts w:ascii="Cambria" w:hAnsi="Cambria"/>
          <w:sz w:val="20"/>
        </w:rPr>
        <w:t xml:space="preserve">, </w:t>
      </w:r>
      <w:r w:rsidRPr="00E0741B">
        <w:rPr>
          <w:rFonts w:ascii="Cambria" w:hAnsi="Cambria"/>
          <w:i/>
          <w:iCs/>
          <w:sz w:val="20"/>
        </w:rPr>
        <w:t>supra</w:t>
      </w:r>
      <w:r w:rsidRPr="00E0741B">
        <w:rPr>
          <w:rFonts w:ascii="Cambria" w:hAnsi="Cambria"/>
          <w:sz w:val="20"/>
        </w:rPr>
        <w:t xml:space="preserve"> note 1</w:t>
      </w:r>
      <w:r w:rsidRPr="00E0741B">
        <w:rPr>
          <w:rFonts w:ascii="Cambria" w:hAnsi="Cambria"/>
          <w:i/>
          <w:iCs/>
          <w:sz w:val="20"/>
        </w:rPr>
        <w:t xml:space="preserve"> </w:t>
      </w:r>
      <w:r w:rsidRPr="00E0741B">
        <w:rPr>
          <w:rFonts w:ascii="Cambria" w:hAnsi="Cambria"/>
          <w:sz w:val="20"/>
        </w:rPr>
        <w:t>at paras 270-278.</w:t>
      </w:r>
    </w:p>
    <w:p w14:paraId="296DCF8B" w14:textId="77777777" w:rsidR="00365D77" w:rsidRDefault="00E0741B" w:rsidP="00E0741B">
      <w:pPr>
        <w:ind w:left="0"/>
        <w:jc w:val="left"/>
        <w:rPr>
          <w:rFonts w:ascii="Cambria" w:hAnsi="Cambria"/>
          <w:sz w:val="20"/>
          <w:szCs w:val="20"/>
        </w:rPr>
      </w:pPr>
      <w:r w:rsidRPr="00E0741B">
        <w:rPr>
          <w:rFonts w:ascii="Cambria" w:hAnsi="Cambria"/>
          <w:sz w:val="20"/>
          <w:szCs w:val="20"/>
          <w:vertAlign w:val="superscript"/>
        </w:rPr>
        <w:t>37</w:t>
      </w:r>
      <w:r w:rsidRPr="00E0741B">
        <w:rPr>
          <w:rFonts w:ascii="Cambria" w:hAnsi="Cambria"/>
          <w:sz w:val="20"/>
          <w:szCs w:val="20"/>
        </w:rPr>
        <w:t xml:space="preserve"> </w:t>
      </w:r>
      <w:r w:rsidRPr="00E0741B">
        <w:rPr>
          <w:rFonts w:ascii="Cambria" w:hAnsi="Cambria"/>
          <w:i/>
          <w:iCs/>
          <w:sz w:val="20"/>
          <w:szCs w:val="20"/>
        </w:rPr>
        <w:t xml:space="preserve">Ibid </w:t>
      </w:r>
      <w:r w:rsidRPr="00E0741B">
        <w:rPr>
          <w:rFonts w:ascii="Cambria" w:hAnsi="Cambria"/>
          <w:sz w:val="20"/>
          <w:szCs w:val="20"/>
        </w:rPr>
        <w:t xml:space="preserve">at paras 279-293. </w:t>
      </w:r>
    </w:p>
    <w:p w14:paraId="7EB902FB" w14:textId="77777777" w:rsidR="00365D77" w:rsidRDefault="00365D77">
      <w:pPr>
        <w:ind w:left="0"/>
        <w:jc w:val="left"/>
        <w:rPr>
          <w:rFonts w:ascii="Cambria" w:hAnsi="Cambria"/>
          <w:sz w:val="20"/>
          <w:szCs w:val="20"/>
        </w:rPr>
      </w:pPr>
      <w:r>
        <w:rPr>
          <w:rFonts w:ascii="Cambria" w:hAnsi="Cambria"/>
          <w:sz w:val="20"/>
          <w:szCs w:val="20"/>
        </w:rPr>
        <w:br w:type="page"/>
      </w:r>
    </w:p>
    <w:p w14:paraId="178839E8" w14:textId="77777777" w:rsidR="00365D77" w:rsidRDefault="00365D77" w:rsidP="00E0741B">
      <w:pPr>
        <w:ind w:left="0"/>
        <w:jc w:val="left"/>
        <w:rPr>
          <w:rFonts w:ascii="Arial" w:hAnsi="Arial"/>
          <w:b/>
          <w:bCs/>
          <w:iCs/>
          <w:sz w:val="20"/>
          <w:szCs w:val="20"/>
        </w:rPr>
      </w:pPr>
    </w:p>
    <w:p w14:paraId="56F677FC" w14:textId="77777777" w:rsidR="00365D77" w:rsidRDefault="00365D77" w:rsidP="00E0741B">
      <w:pPr>
        <w:ind w:left="0"/>
        <w:jc w:val="left"/>
        <w:rPr>
          <w:rFonts w:ascii="Arial" w:hAnsi="Arial"/>
          <w:b/>
          <w:bCs/>
          <w:iCs/>
          <w:sz w:val="20"/>
          <w:szCs w:val="20"/>
        </w:rPr>
      </w:pPr>
    </w:p>
    <w:p w14:paraId="554737D4" w14:textId="36864CC7" w:rsidR="00896B2B" w:rsidRDefault="00C112B7" w:rsidP="00E0741B">
      <w:pPr>
        <w:ind w:left="0"/>
        <w:jc w:val="left"/>
        <w:rPr>
          <w:rFonts w:ascii="Arial" w:hAnsi="Arial"/>
          <w:b/>
          <w:bCs/>
          <w:iCs/>
          <w:sz w:val="20"/>
          <w:szCs w:val="20"/>
        </w:rPr>
      </w:pPr>
      <w:r>
        <w:rPr>
          <w:noProof/>
          <w:lang w:val="en-NZ" w:eastAsia="en-NZ"/>
        </w:rPr>
        <w:drawing>
          <wp:inline distT="0" distB="0" distL="0" distR="0" wp14:anchorId="593C364C" wp14:editId="4D5972B6">
            <wp:extent cx="6019800" cy="7196345"/>
            <wp:effectExtent l="0" t="0" r="0" b="5080"/>
            <wp:docPr id="7292" name="Picture 7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023509" cy="7200779"/>
                    </a:xfrm>
                    <a:prstGeom prst="rect">
                      <a:avLst/>
                    </a:prstGeom>
                  </pic:spPr>
                </pic:pic>
              </a:graphicData>
            </a:graphic>
          </wp:inline>
        </w:drawing>
      </w:r>
    </w:p>
    <w:p w14:paraId="428DDC01" w14:textId="77777777" w:rsidR="00896B2B" w:rsidRDefault="00896B2B" w:rsidP="00E0741B">
      <w:pPr>
        <w:ind w:left="0"/>
        <w:jc w:val="left"/>
        <w:rPr>
          <w:rFonts w:ascii="Arial" w:hAnsi="Arial"/>
          <w:b/>
          <w:bCs/>
          <w:iCs/>
          <w:sz w:val="20"/>
          <w:szCs w:val="20"/>
        </w:rPr>
      </w:pPr>
    </w:p>
    <w:p w14:paraId="1454CC67" w14:textId="784E9D6E" w:rsidR="00896B2B" w:rsidRPr="00896B2B" w:rsidRDefault="00896B2B" w:rsidP="00896B2B">
      <w:pPr>
        <w:pStyle w:val="FootnoteText"/>
        <w:rPr>
          <w:rFonts w:ascii="Cambria" w:hAnsi="Cambria"/>
          <w:sz w:val="20"/>
        </w:rPr>
      </w:pPr>
      <w:r w:rsidRPr="00896B2B">
        <w:rPr>
          <w:rFonts w:ascii="Cambria" w:hAnsi="Cambria"/>
          <w:sz w:val="20"/>
          <w:vertAlign w:val="superscript"/>
        </w:rPr>
        <w:t>38</w:t>
      </w:r>
      <w:r w:rsidRPr="00896B2B">
        <w:rPr>
          <w:rFonts w:ascii="Cambria" w:hAnsi="Cambria"/>
          <w:sz w:val="20"/>
        </w:rPr>
        <w:t xml:space="preserve"> </w:t>
      </w:r>
      <w:r w:rsidRPr="00896B2B">
        <w:rPr>
          <w:rFonts w:ascii="Cambria" w:hAnsi="Cambria"/>
          <w:i/>
          <w:iCs/>
          <w:sz w:val="20"/>
        </w:rPr>
        <w:t xml:space="preserve">Ibid </w:t>
      </w:r>
      <w:r w:rsidRPr="00896B2B">
        <w:rPr>
          <w:rFonts w:ascii="Cambria" w:hAnsi="Cambria"/>
          <w:sz w:val="20"/>
        </w:rPr>
        <w:t xml:space="preserve">at 410. </w:t>
      </w:r>
    </w:p>
    <w:p w14:paraId="14323AB4" w14:textId="5FD725DE" w:rsidR="00896B2B" w:rsidRPr="00896B2B" w:rsidRDefault="00896B2B" w:rsidP="00896B2B">
      <w:pPr>
        <w:pStyle w:val="FootnoteText"/>
        <w:rPr>
          <w:rFonts w:ascii="Cambria" w:hAnsi="Cambria"/>
          <w:sz w:val="20"/>
        </w:rPr>
      </w:pPr>
      <w:r w:rsidRPr="00896B2B">
        <w:rPr>
          <w:rFonts w:ascii="Cambria" w:hAnsi="Cambria"/>
          <w:sz w:val="20"/>
          <w:vertAlign w:val="superscript"/>
        </w:rPr>
        <w:t>39</w:t>
      </w:r>
      <w:r w:rsidRPr="00896B2B">
        <w:rPr>
          <w:rFonts w:ascii="Cambria" w:hAnsi="Cambria"/>
          <w:sz w:val="20"/>
        </w:rPr>
        <w:t xml:space="preserve"> </w:t>
      </w:r>
      <w:r w:rsidRPr="00896B2B">
        <w:rPr>
          <w:rFonts w:ascii="Cambria" w:hAnsi="Cambria"/>
          <w:i/>
          <w:iCs/>
          <w:sz w:val="20"/>
        </w:rPr>
        <w:t xml:space="preserve">Ibid </w:t>
      </w:r>
      <w:r w:rsidRPr="00896B2B">
        <w:rPr>
          <w:rFonts w:ascii="Cambria" w:hAnsi="Cambria"/>
          <w:sz w:val="20"/>
        </w:rPr>
        <w:t>at para 414.</w:t>
      </w:r>
    </w:p>
    <w:p w14:paraId="32CE9FDB" w14:textId="77777777" w:rsidR="0008280A" w:rsidRDefault="00896B2B" w:rsidP="00896B2B">
      <w:pPr>
        <w:ind w:left="0"/>
        <w:jc w:val="left"/>
        <w:rPr>
          <w:rFonts w:ascii="Cambria" w:hAnsi="Cambria"/>
          <w:sz w:val="20"/>
          <w:szCs w:val="20"/>
        </w:rPr>
      </w:pPr>
      <w:r w:rsidRPr="00896B2B">
        <w:rPr>
          <w:rFonts w:ascii="Cambria" w:hAnsi="Cambria"/>
          <w:sz w:val="20"/>
          <w:szCs w:val="20"/>
          <w:vertAlign w:val="superscript"/>
        </w:rPr>
        <w:t>40</w:t>
      </w:r>
      <w:r w:rsidRPr="00896B2B">
        <w:rPr>
          <w:rFonts w:ascii="Cambria" w:hAnsi="Cambria"/>
          <w:sz w:val="20"/>
          <w:szCs w:val="20"/>
        </w:rPr>
        <w:t xml:space="preserve"> </w:t>
      </w:r>
      <w:r w:rsidRPr="00896B2B">
        <w:rPr>
          <w:rFonts w:ascii="Cambria" w:hAnsi="Cambria"/>
          <w:i/>
          <w:iCs/>
          <w:sz w:val="20"/>
          <w:szCs w:val="20"/>
        </w:rPr>
        <w:t>Ibid</w:t>
      </w:r>
      <w:r w:rsidRPr="00896B2B">
        <w:rPr>
          <w:rFonts w:ascii="Cambria" w:hAnsi="Cambria"/>
          <w:sz w:val="20"/>
          <w:szCs w:val="20"/>
        </w:rPr>
        <w:t xml:space="preserve"> at para 595.</w:t>
      </w:r>
    </w:p>
    <w:p w14:paraId="4F071B04" w14:textId="77777777" w:rsidR="0008280A" w:rsidRDefault="0008280A">
      <w:pPr>
        <w:ind w:left="0"/>
        <w:jc w:val="left"/>
        <w:rPr>
          <w:rFonts w:ascii="Cambria" w:hAnsi="Cambria"/>
          <w:sz w:val="20"/>
          <w:szCs w:val="20"/>
        </w:rPr>
      </w:pPr>
      <w:r>
        <w:rPr>
          <w:rFonts w:ascii="Cambria" w:hAnsi="Cambria"/>
          <w:sz w:val="20"/>
          <w:szCs w:val="20"/>
        </w:rPr>
        <w:br w:type="page"/>
      </w:r>
    </w:p>
    <w:p w14:paraId="66017A37" w14:textId="08C08F0A" w:rsidR="0008280A" w:rsidRDefault="0008280A" w:rsidP="00896B2B">
      <w:pPr>
        <w:ind w:left="0"/>
        <w:jc w:val="left"/>
        <w:rPr>
          <w:rFonts w:ascii="Arial" w:hAnsi="Arial"/>
          <w:b/>
          <w:bCs/>
          <w:iCs/>
          <w:sz w:val="20"/>
          <w:szCs w:val="20"/>
        </w:rPr>
      </w:pPr>
    </w:p>
    <w:p w14:paraId="5E3C28A8" w14:textId="77777777" w:rsidR="008269C5" w:rsidRDefault="008269C5" w:rsidP="00896B2B">
      <w:pPr>
        <w:ind w:left="0"/>
        <w:jc w:val="left"/>
        <w:rPr>
          <w:rFonts w:ascii="Arial" w:hAnsi="Arial"/>
          <w:b/>
          <w:bCs/>
          <w:iCs/>
          <w:sz w:val="20"/>
          <w:szCs w:val="20"/>
        </w:rPr>
      </w:pPr>
    </w:p>
    <w:p w14:paraId="3A494A04" w14:textId="19E8782E" w:rsidR="00653967" w:rsidRDefault="00C112B7" w:rsidP="00896B2B">
      <w:pPr>
        <w:ind w:left="0"/>
        <w:jc w:val="left"/>
        <w:rPr>
          <w:rFonts w:ascii="Arial" w:hAnsi="Arial"/>
          <w:b/>
          <w:bCs/>
          <w:iCs/>
          <w:sz w:val="20"/>
          <w:szCs w:val="20"/>
        </w:rPr>
      </w:pPr>
      <w:r>
        <w:rPr>
          <w:noProof/>
          <w:lang w:val="en-NZ" w:eastAsia="en-NZ"/>
        </w:rPr>
        <w:drawing>
          <wp:inline distT="0" distB="0" distL="0" distR="0" wp14:anchorId="06574BEA" wp14:editId="2D07F7FA">
            <wp:extent cx="5934075" cy="6479737"/>
            <wp:effectExtent l="0" t="0" r="0" b="0"/>
            <wp:docPr id="7293" name="Picture 7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37214" cy="6483164"/>
                    </a:xfrm>
                    <a:prstGeom prst="rect">
                      <a:avLst/>
                    </a:prstGeom>
                  </pic:spPr>
                </pic:pic>
              </a:graphicData>
            </a:graphic>
          </wp:inline>
        </w:drawing>
      </w:r>
    </w:p>
    <w:p w14:paraId="37AE6E06" w14:textId="77777777" w:rsidR="00653967" w:rsidRDefault="00653967" w:rsidP="00896B2B">
      <w:pPr>
        <w:ind w:left="0"/>
        <w:jc w:val="left"/>
        <w:rPr>
          <w:rFonts w:ascii="Arial" w:hAnsi="Arial"/>
          <w:b/>
          <w:bCs/>
          <w:iCs/>
          <w:sz w:val="20"/>
          <w:szCs w:val="20"/>
        </w:rPr>
      </w:pPr>
    </w:p>
    <w:p w14:paraId="3724B108" w14:textId="7E09AA99" w:rsidR="00653967" w:rsidRPr="00653967" w:rsidRDefault="00653967" w:rsidP="00653967">
      <w:pPr>
        <w:pStyle w:val="FootnoteText"/>
        <w:rPr>
          <w:rFonts w:ascii="Cambria" w:hAnsi="Cambria"/>
          <w:sz w:val="20"/>
        </w:rPr>
      </w:pPr>
      <w:r w:rsidRPr="00653967">
        <w:rPr>
          <w:rFonts w:ascii="Cambria" w:hAnsi="Cambria"/>
          <w:sz w:val="20"/>
          <w:vertAlign w:val="superscript"/>
        </w:rPr>
        <w:t>41</w:t>
      </w:r>
      <w:r w:rsidRPr="00653967">
        <w:rPr>
          <w:rFonts w:ascii="Cambria" w:hAnsi="Cambria"/>
          <w:sz w:val="20"/>
        </w:rPr>
        <w:t xml:space="preserve"> </w:t>
      </w:r>
      <w:r w:rsidRPr="00653967">
        <w:rPr>
          <w:rFonts w:ascii="Cambria" w:hAnsi="Cambria"/>
          <w:i/>
          <w:iCs/>
          <w:sz w:val="20"/>
        </w:rPr>
        <w:t>Ibid</w:t>
      </w:r>
      <w:r w:rsidRPr="00653967">
        <w:rPr>
          <w:rFonts w:ascii="Cambria" w:hAnsi="Cambria"/>
          <w:sz w:val="20"/>
        </w:rPr>
        <w:t xml:space="preserve"> at para 603</w:t>
      </w:r>
    </w:p>
    <w:p w14:paraId="15A84B83" w14:textId="373E82AD" w:rsidR="00653967" w:rsidRPr="00653967" w:rsidRDefault="00653967" w:rsidP="00653967">
      <w:pPr>
        <w:pStyle w:val="FootnoteText"/>
        <w:rPr>
          <w:rFonts w:ascii="Cambria" w:hAnsi="Cambria"/>
          <w:sz w:val="20"/>
        </w:rPr>
      </w:pPr>
      <w:r w:rsidRPr="00653967">
        <w:rPr>
          <w:rFonts w:ascii="Cambria" w:hAnsi="Cambria"/>
          <w:sz w:val="20"/>
          <w:vertAlign w:val="superscript"/>
        </w:rPr>
        <w:t>42</w:t>
      </w:r>
      <w:r w:rsidRPr="00653967">
        <w:rPr>
          <w:rFonts w:ascii="Cambria" w:hAnsi="Cambria"/>
          <w:sz w:val="20"/>
        </w:rPr>
        <w:t xml:space="preserve"> </w:t>
      </w:r>
      <w:r w:rsidRPr="00653967">
        <w:rPr>
          <w:rFonts w:ascii="Cambria" w:hAnsi="Cambria"/>
          <w:i/>
          <w:iCs/>
          <w:sz w:val="20"/>
        </w:rPr>
        <w:t>Ibid</w:t>
      </w:r>
      <w:r w:rsidRPr="00653967">
        <w:rPr>
          <w:rFonts w:ascii="Cambria" w:hAnsi="Cambria"/>
          <w:sz w:val="20"/>
        </w:rPr>
        <w:t xml:space="preserve"> at para 85, citing </w:t>
      </w:r>
      <w:r w:rsidRPr="00653967">
        <w:rPr>
          <w:rFonts w:ascii="Cambria" w:hAnsi="Cambria"/>
          <w:i/>
          <w:iCs/>
          <w:sz w:val="20"/>
        </w:rPr>
        <w:t>Hodge v The Queen</w:t>
      </w:r>
      <w:r w:rsidRPr="00653967">
        <w:rPr>
          <w:rFonts w:ascii="Cambria" w:hAnsi="Cambria"/>
          <w:sz w:val="20"/>
        </w:rPr>
        <w:t>, (1883) 9 App Cas 117.</w:t>
      </w:r>
    </w:p>
    <w:p w14:paraId="74659EA1" w14:textId="458BAD39" w:rsidR="00653967" w:rsidRPr="00653967" w:rsidRDefault="00653967" w:rsidP="00653967">
      <w:pPr>
        <w:pStyle w:val="FootnoteText"/>
        <w:rPr>
          <w:rFonts w:ascii="Cambria" w:hAnsi="Cambria"/>
          <w:sz w:val="20"/>
        </w:rPr>
      </w:pPr>
      <w:r w:rsidRPr="00653967">
        <w:rPr>
          <w:rFonts w:ascii="Cambria" w:hAnsi="Cambria"/>
          <w:sz w:val="20"/>
          <w:vertAlign w:val="superscript"/>
        </w:rPr>
        <w:t>43</w:t>
      </w:r>
      <w:r w:rsidRPr="00653967">
        <w:rPr>
          <w:rFonts w:ascii="Cambria" w:hAnsi="Cambria"/>
          <w:sz w:val="20"/>
        </w:rPr>
        <w:t xml:space="preserve"> </w:t>
      </w:r>
      <w:r w:rsidRPr="00653967">
        <w:rPr>
          <w:rFonts w:ascii="Cambria" w:hAnsi="Cambria"/>
          <w:i/>
          <w:iCs/>
          <w:sz w:val="20"/>
        </w:rPr>
        <w:t xml:space="preserve">Reference, supra </w:t>
      </w:r>
      <w:r w:rsidRPr="00653967">
        <w:rPr>
          <w:rFonts w:ascii="Cambria" w:hAnsi="Cambria"/>
          <w:sz w:val="20"/>
        </w:rPr>
        <w:t xml:space="preserve">note 1 at para 85. </w:t>
      </w:r>
    </w:p>
    <w:p w14:paraId="47BAD72D" w14:textId="77777777" w:rsidR="008269C5" w:rsidRDefault="00653967" w:rsidP="00653967">
      <w:pPr>
        <w:ind w:left="0"/>
        <w:jc w:val="left"/>
        <w:rPr>
          <w:rFonts w:ascii="Cambria" w:hAnsi="Cambria"/>
          <w:sz w:val="20"/>
          <w:szCs w:val="20"/>
        </w:rPr>
      </w:pPr>
      <w:r w:rsidRPr="00653967">
        <w:rPr>
          <w:rFonts w:ascii="Cambria" w:hAnsi="Cambria"/>
          <w:sz w:val="20"/>
          <w:szCs w:val="20"/>
          <w:vertAlign w:val="superscript"/>
        </w:rPr>
        <w:t>44</w:t>
      </w:r>
      <w:r w:rsidRPr="00653967">
        <w:rPr>
          <w:rFonts w:ascii="Cambria" w:hAnsi="Cambria"/>
          <w:sz w:val="20"/>
          <w:szCs w:val="20"/>
        </w:rPr>
        <w:t xml:space="preserve"> </w:t>
      </w:r>
      <w:r w:rsidRPr="00653967">
        <w:rPr>
          <w:rFonts w:ascii="Cambria" w:hAnsi="Cambria"/>
          <w:i/>
          <w:iCs/>
          <w:sz w:val="20"/>
          <w:szCs w:val="20"/>
        </w:rPr>
        <w:t xml:space="preserve">Ibid </w:t>
      </w:r>
      <w:r w:rsidRPr="00653967">
        <w:rPr>
          <w:rFonts w:ascii="Cambria" w:hAnsi="Cambria"/>
          <w:sz w:val="20"/>
          <w:szCs w:val="20"/>
        </w:rPr>
        <w:t>at paras 83-88.</w:t>
      </w:r>
    </w:p>
    <w:p w14:paraId="0466D32B" w14:textId="77777777" w:rsidR="008269C5" w:rsidRDefault="008269C5">
      <w:pPr>
        <w:ind w:left="0"/>
        <w:jc w:val="left"/>
        <w:rPr>
          <w:rFonts w:ascii="Cambria" w:hAnsi="Cambria"/>
          <w:sz w:val="20"/>
          <w:szCs w:val="20"/>
        </w:rPr>
      </w:pPr>
      <w:r>
        <w:rPr>
          <w:rFonts w:ascii="Cambria" w:hAnsi="Cambria"/>
          <w:sz w:val="20"/>
          <w:szCs w:val="20"/>
        </w:rPr>
        <w:br w:type="page"/>
      </w:r>
    </w:p>
    <w:p w14:paraId="1B208C8A" w14:textId="7E19F640" w:rsidR="008269C5" w:rsidRDefault="008269C5" w:rsidP="00653967">
      <w:pPr>
        <w:ind w:left="0"/>
        <w:jc w:val="left"/>
        <w:rPr>
          <w:rFonts w:ascii="Arial" w:hAnsi="Arial"/>
          <w:b/>
          <w:bCs/>
          <w:iCs/>
          <w:sz w:val="20"/>
          <w:szCs w:val="20"/>
        </w:rPr>
      </w:pPr>
    </w:p>
    <w:p w14:paraId="4508E378" w14:textId="77777777" w:rsidR="00C13AE2" w:rsidRDefault="00C13AE2" w:rsidP="00653967">
      <w:pPr>
        <w:ind w:left="0"/>
        <w:jc w:val="left"/>
        <w:rPr>
          <w:rFonts w:ascii="Arial" w:hAnsi="Arial"/>
          <w:b/>
          <w:bCs/>
          <w:iCs/>
          <w:sz w:val="20"/>
          <w:szCs w:val="20"/>
        </w:rPr>
      </w:pPr>
    </w:p>
    <w:p w14:paraId="6AB70525" w14:textId="686D3593" w:rsidR="00E07AE2" w:rsidRDefault="00C112B7" w:rsidP="00653967">
      <w:pPr>
        <w:ind w:left="0"/>
        <w:jc w:val="left"/>
        <w:rPr>
          <w:rFonts w:ascii="Arial" w:hAnsi="Arial"/>
          <w:b/>
          <w:bCs/>
          <w:iCs/>
          <w:sz w:val="20"/>
          <w:szCs w:val="20"/>
        </w:rPr>
      </w:pPr>
      <w:r>
        <w:rPr>
          <w:noProof/>
          <w:lang w:val="en-NZ" w:eastAsia="en-NZ"/>
        </w:rPr>
        <w:drawing>
          <wp:inline distT="0" distB="0" distL="0" distR="0" wp14:anchorId="40AD4229" wp14:editId="037A3B59">
            <wp:extent cx="5943600" cy="4011087"/>
            <wp:effectExtent l="0" t="0" r="0" b="8890"/>
            <wp:docPr id="7294" name="Picture 7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53741" cy="4017931"/>
                    </a:xfrm>
                    <a:prstGeom prst="rect">
                      <a:avLst/>
                    </a:prstGeom>
                  </pic:spPr>
                </pic:pic>
              </a:graphicData>
            </a:graphic>
          </wp:inline>
        </w:drawing>
      </w:r>
    </w:p>
    <w:p w14:paraId="3166372E" w14:textId="77777777" w:rsidR="00E07AE2" w:rsidRDefault="00E07AE2" w:rsidP="00653967">
      <w:pPr>
        <w:ind w:left="0"/>
        <w:jc w:val="left"/>
        <w:rPr>
          <w:rFonts w:ascii="Arial" w:hAnsi="Arial"/>
          <w:b/>
          <w:bCs/>
          <w:iCs/>
          <w:sz w:val="20"/>
          <w:szCs w:val="20"/>
        </w:rPr>
      </w:pPr>
    </w:p>
    <w:p w14:paraId="4A81B541" w14:textId="78346367" w:rsidR="001D73D3" w:rsidRPr="00A838AE" w:rsidRDefault="001D73D3" w:rsidP="00653967">
      <w:pPr>
        <w:ind w:left="0"/>
        <w:jc w:val="left"/>
        <w:rPr>
          <w:rFonts w:ascii="Arial" w:hAnsi="Arial"/>
          <w:b/>
          <w:bCs/>
          <w:iCs/>
          <w:sz w:val="20"/>
          <w:szCs w:val="20"/>
        </w:rPr>
      </w:pPr>
      <w:r w:rsidRPr="00A838AE">
        <w:rPr>
          <w:rFonts w:ascii="Arial" w:hAnsi="Arial"/>
          <w:b/>
          <w:bCs/>
          <w:iCs/>
          <w:sz w:val="20"/>
          <w:szCs w:val="20"/>
        </w:rPr>
        <w:br w:type="page"/>
      </w:r>
    </w:p>
    <w:p w14:paraId="1AAFE2EA" w14:textId="77777777" w:rsidR="001D73D3" w:rsidRDefault="001D73D3" w:rsidP="00C70351">
      <w:pPr>
        <w:ind w:left="0"/>
        <w:jc w:val="left"/>
        <w:rPr>
          <w:rFonts w:ascii="Arial" w:hAnsi="Arial"/>
          <w:b/>
          <w:bCs/>
          <w:iCs/>
          <w:sz w:val="36"/>
          <w:szCs w:val="36"/>
        </w:rPr>
      </w:pPr>
    </w:p>
    <w:p w14:paraId="7A6857FA" w14:textId="7D720828" w:rsidR="00B23862" w:rsidRPr="00D918D3" w:rsidRDefault="00B23862" w:rsidP="00C70351">
      <w:pPr>
        <w:ind w:left="0"/>
        <w:jc w:val="left"/>
        <w:rPr>
          <w:rFonts w:ascii="Arial" w:hAnsi="Arial"/>
          <w:b/>
          <w:bCs/>
          <w:iCs/>
          <w:sz w:val="36"/>
          <w:szCs w:val="36"/>
        </w:rPr>
      </w:pPr>
      <w:r>
        <w:rPr>
          <w:rFonts w:ascii="Arial" w:hAnsi="Arial"/>
          <w:b/>
          <w:bCs/>
          <w:iCs/>
          <w:sz w:val="36"/>
          <w:szCs w:val="36"/>
        </w:rPr>
        <w:t xml:space="preserve">John McCluskie CB QC </w:t>
      </w:r>
    </w:p>
    <w:p w14:paraId="23C2B690" w14:textId="77777777" w:rsidR="00FA2BE0" w:rsidRPr="00D94EE4" w:rsidRDefault="00FA2BE0" w:rsidP="00B23862">
      <w:pPr>
        <w:pStyle w:val="Normaltext1"/>
        <w:tabs>
          <w:tab w:val="left" w:pos="0"/>
        </w:tabs>
        <w:ind w:left="0"/>
        <w:rPr>
          <w:rFonts w:ascii="Arial" w:hAnsi="Arial"/>
          <w:b/>
          <w:bCs/>
          <w:iCs/>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1"/>
        <w:gridCol w:w="4508"/>
      </w:tblGrid>
      <w:tr w:rsidR="00B23862" w14:paraId="340DA5FF" w14:textId="77777777" w:rsidTr="00B23862">
        <w:tc>
          <w:tcPr>
            <w:tcW w:w="4831" w:type="dxa"/>
            <w:hideMark/>
          </w:tcPr>
          <w:p w14:paraId="10040D75" w14:textId="5558AB5A" w:rsidR="00B23862" w:rsidRDefault="00B23862" w:rsidP="00B77C69">
            <w:pPr>
              <w:spacing w:after="120" w:line="240" w:lineRule="auto"/>
              <w:rPr>
                <w:rFonts w:asciiTheme="minorHAnsi" w:hAnsiTheme="minorHAnsi" w:cstheme="minorBidi"/>
                <w:color w:val="auto"/>
                <w:lang w:val="en-GB" w:eastAsia="en-US"/>
              </w:rPr>
            </w:pPr>
            <w:r>
              <w:rPr>
                <w:noProof/>
                <w:lang w:val="en-NZ" w:eastAsia="en-NZ"/>
              </w:rPr>
              <w:drawing>
                <wp:inline distT="0" distB="0" distL="0" distR="0" wp14:anchorId="45B27430" wp14:editId="2434A841">
                  <wp:extent cx="2733675" cy="2114550"/>
                  <wp:effectExtent l="0" t="0" r="9525" b="0"/>
                  <wp:docPr id="28" name="Picture 28"/>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33675" cy="2114550"/>
                          </a:xfrm>
                          <a:prstGeom prst="rect">
                            <a:avLst/>
                          </a:prstGeom>
                        </pic:spPr>
                      </pic:pic>
                    </a:graphicData>
                  </a:graphic>
                </wp:inline>
              </w:drawing>
            </w:r>
          </w:p>
        </w:tc>
        <w:tc>
          <w:tcPr>
            <w:tcW w:w="4508" w:type="dxa"/>
            <w:hideMark/>
          </w:tcPr>
          <w:p w14:paraId="528C1CC7" w14:textId="302AEB08" w:rsidR="00B23862" w:rsidRDefault="00B23862" w:rsidP="005D341C">
            <w:pPr>
              <w:spacing w:after="120"/>
            </w:pPr>
            <w:r>
              <w:t xml:space="preserve">John McCluskie wrote the laws of Scotland for almost five decades, rising to head the Scottish drafting team at Westminster and then Holyrood, when devolution established the Scottish Parliament and transferred much law making to Edinburgh. </w:t>
            </w:r>
          </w:p>
          <w:p w14:paraId="0684E9E5" w14:textId="228F1605" w:rsidR="00B23862" w:rsidRDefault="00B23862" w:rsidP="00B23862">
            <w:pPr>
              <w:spacing w:after="120"/>
            </w:pPr>
            <w:r>
              <w:t xml:space="preserve">As a legislative drafter for governments of various political colours, he wrote the Bills that introduced and later repealed the poll tax in Scotland, established the nation’s ‘right to roam’ and made Scotland the first part of the UK to ban smoking in bars and restaurants. </w:t>
            </w:r>
          </w:p>
        </w:tc>
      </w:tr>
    </w:tbl>
    <w:p w14:paraId="6918769D" w14:textId="77777777" w:rsidR="00D94EE4" w:rsidRDefault="00D94EE4" w:rsidP="00B23862">
      <w:pPr>
        <w:spacing w:after="120"/>
      </w:pPr>
    </w:p>
    <w:p w14:paraId="0EEFC637" w14:textId="64493F90" w:rsidR="00B23862" w:rsidRDefault="00B23862" w:rsidP="00B23862">
      <w:pPr>
        <w:spacing w:after="120"/>
      </w:pPr>
      <w:r>
        <w:t xml:space="preserve">McCluskie loved language, whether telling stories or deploying words, with precision and efficiency, to shape the law. Reflecting on his career, he spoke of “the satisfaction of doing one of the very few creative jobs in the legal profession”. </w:t>
      </w:r>
    </w:p>
    <w:p w14:paraId="6418164B" w14:textId="056539DB" w:rsidR="00B23862" w:rsidRDefault="00B23862" w:rsidP="00B23862">
      <w:pPr>
        <w:spacing w:after="120"/>
        <w:ind w:left="0" w:firstLine="295"/>
      </w:pPr>
      <w:r>
        <w:t xml:space="preserve">John Cameron McCluskie CB QC, died from a heart attack in his sleep on 7 August. He was 74. </w:t>
      </w:r>
    </w:p>
    <w:p w14:paraId="522D7E76" w14:textId="567DED51" w:rsidR="00B23862" w:rsidRDefault="00B23862" w:rsidP="00B23862">
      <w:pPr>
        <w:spacing w:after="120"/>
      </w:pPr>
      <w:r>
        <w:t xml:space="preserve">Born in Glasgow just after the war, he surmised with some mirth that he’d been conceived on VE day. He attended Hyndland school and the University of Glasgow, graduating in law in 1967. </w:t>
      </w:r>
    </w:p>
    <w:p w14:paraId="1C8ED785" w14:textId="6D381F33" w:rsidR="00B23862" w:rsidRDefault="00B23862" w:rsidP="00B23862">
      <w:pPr>
        <w:spacing w:after="120"/>
      </w:pPr>
      <w:r>
        <w:t xml:space="preserve">As a young solicitor he served as assistant clerk in the new town of Cumbernauld and with the south of Scotland electricity board before securing a job in the Lord Advocate’s Department in London in 1972. </w:t>
      </w:r>
    </w:p>
    <w:p w14:paraId="1C42B614" w14:textId="662348B3" w:rsidR="00B23862" w:rsidRDefault="00B23862" w:rsidP="00B23862">
      <w:pPr>
        <w:spacing w:after="120"/>
      </w:pPr>
      <w:r>
        <w:t xml:space="preserve">McCluskie was the first solicitor to be employed by this tiny government department - a Scottish enclave in Whitehall providing high level legal advice to ministers and writing the laws of the land. </w:t>
      </w:r>
    </w:p>
    <w:p w14:paraId="00FEE411" w14:textId="37FA3C5B" w:rsidR="00B23862" w:rsidRDefault="00B23862" w:rsidP="00B23862">
      <w:pPr>
        <w:spacing w:after="120"/>
      </w:pPr>
      <w:r>
        <w:t xml:space="preserve">He was later admitted to the faculty of advocates and appointed QC in 1990, soon after becoming department head at the relatively young age of 43. </w:t>
      </w:r>
    </w:p>
    <w:p w14:paraId="469592CC" w14:textId="6C9F4831" w:rsidR="00B23862" w:rsidRDefault="00B23862" w:rsidP="00B23862">
      <w:pPr>
        <w:spacing w:after="120"/>
      </w:pPr>
      <w:r>
        <w:t xml:space="preserve">His career was sufficiently long for him to see some of what he created, destroyed. One of the first Bills he worked on established Scotland’s regional councils under Labour in the 1970s. The Conservatives had him abolish this tier of local government in the 1990s. </w:t>
      </w:r>
    </w:p>
    <w:p w14:paraId="314F45BF" w14:textId="636C42DE" w:rsidR="00B23862" w:rsidRDefault="00B23862" w:rsidP="00B23862">
      <w:pPr>
        <w:spacing w:after="120"/>
      </w:pPr>
      <w:r>
        <w:t xml:space="preserve">The community charge or poll tax proved so controversial, it was repealed within a few years of its introduction but as McCluskie always maintained “the policy of the Bill is not the drafter’s business”. Translating policy into workable legislation was his specialist skill. </w:t>
      </w:r>
    </w:p>
    <w:p w14:paraId="71F72A25" w14:textId="77777777" w:rsidR="00FA2BE0" w:rsidRDefault="00B23862" w:rsidP="00FA2BE0">
      <w:pPr>
        <w:spacing w:after="120"/>
      </w:pPr>
      <w:r>
        <w:t xml:space="preserve">The official who instructed him on the poll tax, Muir Russell, recalls an “extremely bright and able lawyer with a quirky way of challenging you, to make sure you got exactly what you wanted”. Russell (now Sir Muir) would become his boss as permanent secretary of the Scottish administration after devolution. </w:t>
      </w:r>
    </w:p>
    <w:p w14:paraId="0AA975BE" w14:textId="7591B5C5" w:rsidR="00B23862" w:rsidRDefault="00B23862" w:rsidP="00FA2BE0">
      <w:pPr>
        <w:spacing w:after="120"/>
      </w:pPr>
      <w:r>
        <w:t xml:space="preserve">At Holyrood, McCluskie wrote the first Act of the new Parliament. It was an emergency law produced so quickly, the final draft still had the version number on the cover. The minister in charge, Jim Wallace, quipped that it must be good because the drafter had 14 goes at writing it. </w:t>
      </w:r>
    </w:p>
    <w:p w14:paraId="59336E61" w14:textId="7EE6B5E3" w:rsidR="00B23862" w:rsidRDefault="00B23862" w:rsidP="00B23862">
      <w:pPr>
        <w:spacing w:after="120"/>
      </w:pPr>
      <w:r>
        <w:lastRenderedPageBreak/>
        <w:t xml:space="preserve">There was groundbreaking legislation giving the public new rights of access to land and it was while roaming the countryside himself that McCluskie realised the need to tighten the wording to avoid inadvertently empowering people to tramp through each other’s gardens. </w:t>
      </w:r>
    </w:p>
    <w:p w14:paraId="1BC73DD9" w14:textId="4BDCDC21" w:rsidR="00B23862" w:rsidRDefault="00B23862" w:rsidP="00B23862">
      <w:pPr>
        <w:spacing w:after="120"/>
      </w:pPr>
      <w:r>
        <w:t xml:space="preserve">He took a practical approach to the law, spending hours with a measuring tape to define how enclosed a public space must be to become smoke-free in 2006. He was not convinced any formula would be workable and was relieved when the ban was generally accepted without his exemption system being put to the test. </w:t>
      </w:r>
    </w:p>
    <w:p w14:paraId="1F41B7DA" w14:textId="13868C80" w:rsidR="00B23862" w:rsidRDefault="00B23862" w:rsidP="00B23862">
      <w:pPr>
        <w:spacing w:after="120"/>
      </w:pPr>
      <w:r>
        <w:t xml:space="preserve">For years, McCluskie worried about a possible error in sex shop regulation he had drafted. The law targeted those selling “anything” that might stimulate sexual activity, which MP Donald Dewar argued could hit double bed retailers. After the law was approved, without revision, McCluskie began to think Mr Dewar had been right. </w:t>
      </w:r>
    </w:p>
    <w:p w14:paraId="4F4C2184" w14:textId="2CE1F90E" w:rsidR="00B23862" w:rsidRDefault="00B23862" w:rsidP="00B23862">
      <w:pPr>
        <w:spacing w:after="120"/>
      </w:pPr>
      <w:r>
        <w:t xml:space="preserve">During his career, McCluskie developed a catchphrase to help him avoid blundering into difficult situations: “to do nothing, is always an option”. While he was never afraid of hard work, experience taught him that rushing to action could often make a problem worse. </w:t>
      </w:r>
    </w:p>
    <w:p w14:paraId="65E60E35" w14:textId="1BDC9D8E" w:rsidR="00B23862" w:rsidRDefault="00B23862" w:rsidP="00B23862">
      <w:pPr>
        <w:spacing w:after="120"/>
      </w:pPr>
      <w:r>
        <w:t xml:space="preserve">McCluskie was sometimes mistaken for the late judge, Lord (John) McCluskey - which was not always a problem. When both men checked into a conference hotel, McCluskie found himself upgraded to the presidential suite, while Lord McCluskey got by in a standard room. Doing nothing, on that occasion, proved the best option. </w:t>
      </w:r>
    </w:p>
    <w:p w14:paraId="55D94ED1" w14:textId="2A686FE3" w:rsidR="00B23862" w:rsidRDefault="00B23862" w:rsidP="00B23862">
      <w:pPr>
        <w:spacing w:after="120"/>
      </w:pPr>
      <w:r>
        <w:t xml:space="preserve">McCluskie was unconventional. He wore a flat cap, drove an old Land Rover and spent much of his spare time in woodland with his dog, felling trees with a chainsaw. Who’s Who lists his hobbies as “watching mogs, walking dogs, cutting logs”. </w:t>
      </w:r>
    </w:p>
    <w:p w14:paraId="141EE799" w14:textId="0069A71B" w:rsidR="00B23862" w:rsidRDefault="00B23862" w:rsidP="00B23862">
      <w:pPr>
        <w:spacing w:after="120"/>
      </w:pPr>
      <w:r>
        <w:t xml:space="preserve">He drove the bus for Leuchie House respite centre, near North Berwick of which he was also a trustee. </w:t>
      </w:r>
    </w:p>
    <w:p w14:paraId="37CEA073" w14:textId="737CE362" w:rsidR="00B23862" w:rsidRDefault="00B23862" w:rsidP="00B23862">
      <w:pPr>
        <w:spacing w:after="120"/>
      </w:pPr>
      <w:r>
        <w:t xml:space="preserve">He enjoyed poetry - whether performing Robert Burns or penning lines of his own. To sum up his legal work, he often quoted a verse he’d adapted: “I’m Scottish parliamentary counsel. I draft the nation’s laws. And of half the litigation, I’m undoubtedly the cause.” Self-deprecation came as standard. </w:t>
      </w:r>
    </w:p>
    <w:p w14:paraId="26726F3B" w14:textId="224EE083" w:rsidR="00B23862" w:rsidRDefault="00B23862" w:rsidP="00B23862">
      <w:pPr>
        <w:spacing w:after="120"/>
      </w:pPr>
      <w:r>
        <w:t xml:space="preserve">His fascination with chainsaws brought him into conflict with authority. When he took a pair to work to show colleagues, security refused him entry to government buildings in Edinburgh on grounds of public safety. </w:t>
      </w:r>
    </w:p>
    <w:p w14:paraId="23C088FF" w14:textId="601296AD" w:rsidR="00B23862" w:rsidRDefault="00B23862" w:rsidP="00B23862">
      <w:pPr>
        <w:spacing w:after="120"/>
      </w:pPr>
      <w:r>
        <w:t xml:space="preserve">After retiring from the Civil Service, McCluskie continued to draft legislation, first as a consultant to the Irish government and, until his death, on behalf of backbench MSPs. When the law requiring sanitary towels and tampons to be made available free of charge in Scotland, is passed, it will be his last Act. </w:t>
      </w:r>
    </w:p>
    <w:p w14:paraId="3C88358F" w14:textId="0B797324" w:rsidR="00B23862" w:rsidRDefault="00B23862" w:rsidP="00B23862">
      <w:pPr>
        <w:spacing w:after="120"/>
      </w:pPr>
      <w:r>
        <w:t xml:space="preserve">Paying tribute to his friend, the former Lord Advocate, Lord Rodger, McCluskie used words many would now consider equally applicable to him. “We admired him for his intellect and legal ability; but there was more to it than that - we held him in great affection just for himself”. </w:t>
      </w:r>
    </w:p>
    <w:p w14:paraId="0F482938" w14:textId="77777777" w:rsidR="00FA2BE0" w:rsidRDefault="00B23862" w:rsidP="00FA2BE0">
      <w:pPr>
        <w:spacing w:after="120"/>
      </w:pPr>
      <w:r>
        <w:t>John McCluskie is buried in Binning Memorial Wood, East Lothian, which he personally thinned of trees to prepare it as a burial ground. He is survived by his wife of 50 years, Janis (nee McArthur), their daughter Kathryn, son Robert an</w:t>
      </w:r>
      <w:r w:rsidR="006D7D0A">
        <w:t>d grandchildren, Mylo and Isla.</w:t>
      </w:r>
    </w:p>
    <w:p w14:paraId="5479CFF5" w14:textId="77777777" w:rsidR="00FA2BE0" w:rsidRDefault="00FA2BE0" w:rsidP="00FA2BE0">
      <w:pPr>
        <w:spacing w:after="120"/>
      </w:pPr>
    </w:p>
    <w:p w14:paraId="55979472" w14:textId="6DDDDFF1" w:rsidR="00486F0E" w:rsidRPr="00FA2BE0" w:rsidRDefault="00B23862" w:rsidP="00FC33E4">
      <w:pPr>
        <w:spacing w:after="120"/>
        <w:ind w:left="0"/>
      </w:pPr>
      <w:r>
        <w:t>GLENN CAMPBELL</w:t>
      </w:r>
      <w:r w:rsidR="00FA2BE0">
        <w:t xml:space="preserve"> -- </w:t>
      </w:r>
      <w:r w:rsidR="00FA2BE0" w:rsidRPr="00FA2BE0">
        <w:t>BBC Scotland’s chief political correspondent and a good friend of John’s</w:t>
      </w:r>
      <w:r w:rsidR="00FA2BE0">
        <w:t xml:space="preserve">. Glenn, who holds the copyright in this obituary, has kindly permitted it to be </w:t>
      </w:r>
      <w:r w:rsidR="00FA2BE0" w:rsidRPr="00FA2BE0">
        <w:t>published by CALC.</w:t>
      </w:r>
      <w:r w:rsidR="00486F0E">
        <w:rPr>
          <w:rFonts w:ascii="Arial" w:hAnsi="Arial"/>
          <w:b/>
          <w:bCs/>
          <w:iCs/>
          <w:sz w:val="36"/>
          <w:szCs w:val="36"/>
        </w:rPr>
        <w:br w:type="page"/>
      </w:r>
    </w:p>
    <w:p w14:paraId="54BE5078" w14:textId="77777777" w:rsidR="00486F0E" w:rsidRDefault="00486F0E" w:rsidP="00847D2B">
      <w:pPr>
        <w:pStyle w:val="Normaltext1"/>
        <w:tabs>
          <w:tab w:val="left" w:pos="0"/>
        </w:tabs>
        <w:ind w:left="0"/>
        <w:rPr>
          <w:rFonts w:ascii="Arial" w:hAnsi="Arial"/>
          <w:b/>
          <w:bCs/>
          <w:iCs/>
          <w:sz w:val="36"/>
          <w:szCs w:val="36"/>
        </w:rPr>
      </w:pPr>
    </w:p>
    <w:p w14:paraId="3CF6702C" w14:textId="53A3FA18" w:rsidR="004B6AC1" w:rsidRPr="006A1684" w:rsidRDefault="00F53914" w:rsidP="00847D2B">
      <w:pPr>
        <w:pStyle w:val="Normaltext1"/>
        <w:tabs>
          <w:tab w:val="left" w:pos="0"/>
        </w:tabs>
        <w:ind w:left="0"/>
        <w:rPr>
          <w:rFonts w:ascii="Arial" w:hAnsi="Arial"/>
          <w:b/>
          <w:bCs/>
          <w:iCs/>
          <w:sz w:val="36"/>
          <w:szCs w:val="36"/>
        </w:rPr>
      </w:pPr>
      <w:r>
        <w:rPr>
          <w:rFonts w:ascii="Arial" w:hAnsi="Arial"/>
          <w:b/>
          <w:bCs/>
          <w:iCs/>
          <w:sz w:val="36"/>
          <w:szCs w:val="36"/>
        </w:rPr>
        <w:t>Clive Borrowman</w:t>
      </w:r>
      <w:r w:rsidRPr="00F53914">
        <w:rPr>
          <w:rFonts w:ascii="Arial" w:hAnsi="Arial"/>
          <w:b/>
          <w:bCs/>
          <w:iCs/>
          <w:sz w:val="36"/>
          <w:szCs w:val="36"/>
        </w:rPr>
        <w:t xml:space="preserve"> </w:t>
      </w:r>
    </w:p>
    <w:p w14:paraId="6308F490" w14:textId="50C35A1D" w:rsidR="00F53914" w:rsidRPr="00F53914" w:rsidRDefault="00F53914" w:rsidP="000F58B0">
      <w:pPr>
        <w:pStyle w:val="Normaltext1"/>
        <w:tabs>
          <w:tab w:val="left" w:pos="0"/>
        </w:tabs>
        <w:ind w:left="0"/>
        <w:rPr>
          <w:rFonts w:eastAsia="Times New Roman"/>
          <w:i/>
          <w:color w:val="000000"/>
          <w:sz w:val="24"/>
          <w:szCs w:val="20"/>
          <w:lang w:val="en-AU" w:eastAsia="en-AU"/>
        </w:rPr>
      </w:pPr>
      <w:r>
        <w:rPr>
          <w:rFonts w:ascii="Arial" w:hAnsi="Arial"/>
          <w:bCs/>
          <w:i/>
          <w:iCs/>
          <w:sz w:val="36"/>
          <w:szCs w:val="36"/>
        </w:rPr>
        <w:t>L</w:t>
      </w:r>
      <w:r w:rsidR="00535788">
        <w:rPr>
          <w:rFonts w:ascii="Arial" w:hAnsi="Arial"/>
          <w:bCs/>
          <w:i/>
          <w:iCs/>
          <w:sz w:val="36"/>
          <w:szCs w:val="36"/>
        </w:rPr>
        <w:t>aw drafting adventurer</w:t>
      </w:r>
      <w:r w:rsidRPr="00F53914">
        <w:rPr>
          <w:rFonts w:ascii="Arial" w:hAnsi="Arial"/>
          <w:bCs/>
          <w:i/>
          <w:iCs/>
          <w:sz w:val="36"/>
          <w:szCs w:val="36"/>
        </w:rPr>
        <w:t xml:space="preserve"> finally laid to rest in Jersey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4028"/>
      </w:tblGrid>
      <w:tr w:rsidR="00535788" w14:paraId="461823A2" w14:textId="77777777" w:rsidTr="00F53914">
        <w:tc>
          <w:tcPr>
            <w:tcW w:w="4508" w:type="dxa"/>
            <w:hideMark/>
          </w:tcPr>
          <w:p w14:paraId="60592AA1" w14:textId="7DD10EC9" w:rsidR="00F53914" w:rsidRDefault="00F53914">
            <w:pPr>
              <w:spacing w:after="120" w:line="240" w:lineRule="auto"/>
              <w:rPr>
                <w:rFonts w:asciiTheme="minorHAnsi" w:hAnsiTheme="minorHAnsi" w:cstheme="minorBidi"/>
                <w:color w:val="auto"/>
                <w:lang w:val="en-GB" w:eastAsia="en-US"/>
              </w:rPr>
            </w:pPr>
            <w:r>
              <w:rPr>
                <w:noProof/>
                <w:lang w:val="en-NZ" w:eastAsia="en-NZ"/>
              </w:rPr>
              <w:drawing>
                <wp:anchor distT="0" distB="0" distL="114300" distR="114300" simplePos="0" relativeHeight="251755008" behindDoc="0" locked="0" layoutInCell="1" allowOverlap="1" wp14:anchorId="41E9A854" wp14:editId="04C9FE20">
                  <wp:simplePos x="0" y="0"/>
                  <wp:positionH relativeFrom="column">
                    <wp:posOffset>68580</wp:posOffset>
                  </wp:positionH>
                  <wp:positionV relativeFrom="paragraph">
                    <wp:posOffset>0</wp:posOffset>
                  </wp:positionV>
                  <wp:extent cx="3267330" cy="3476625"/>
                  <wp:effectExtent l="0" t="0" r="9525" b="0"/>
                  <wp:wrapThrough wrapText="bothSides">
                    <wp:wrapPolygon edited="0">
                      <wp:start x="0" y="0"/>
                      <wp:lineTo x="0" y="21422"/>
                      <wp:lineTo x="21537" y="21422"/>
                      <wp:lineTo x="21537"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267330" cy="3476625"/>
                          </a:xfrm>
                          <a:prstGeom prst="rect">
                            <a:avLst/>
                          </a:prstGeom>
                          <a:noFill/>
                          <a:ln>
                            <a:noFill/>
                          </a:ln>
                        </pic:spPr>
                      </pic:pic>
                    </a:graphicData>
                  </a:graphic>
                </wp:anchor>
              </w:drawing>
            </w:r>
          </w:p>
        </w:tc>
        <w:tc>
          <w:tcPr>
            <w:tcW w:w="4508" w:type="dxa"/>
            <w:hideMark/>
          </w:tcPr>
          <w:p w14:paraId="57C545EB" w14:textId="5084CE91" w:rsidR="00F53914" w:rsidRDefault="00F53914" w:rsidP="00F53914">
            <w:pPr>
              <w:spacing w:after="120" w:line="240" w:lineRule="auto"/>
            </w:pPr>
            <w:r>
              <w:t xml:space="preserve">CALC members in many jurisdictions will be sad to learn of passing of </w:t>
            </w:r>
            <w:r w:rsidR="00715508">
              <w:t>Clive Borrowman, drafting globe</w:t>
            </w:r>
            <w:r>
              <w:t xml:space="preserve">trotter, who died in </w:t>
            </w:r>
            <w:r w:rsidR="00715508">
              <w:t xml:space="preserve">Jersey on 6 February 2021, aged </w:t>
            </w:r>
            <w:r>
              <w:t>81. Clive Edward Borrowman was born in Chigwell, on the borders of Greater London and Essex, on 7 May 1939, just before the start of World War 2, and could remember the devastation of the bombing.  He was the son of a window cleaner who attended Grammar School before his national service, declining to stay on in the army as a commissioned officer in favour of a career in law.  A modest man who did not attend University, he studied while he worked, passing the Law Society’s Qualifying Examination with distinction in most subjects.  In 1967 he was top across the country, above all of those with degrees from prestigious institutions.</w:t>
            </w:r>
          </w:p>
        </w:tc>
      </w:tr>
    </w:tbl>
    <w:p w14:paraId="271BE0D5" w14:textId="7382B355" w:rsidR="00F53914" w:rsidRDefault="00F53914" w:rsidP="00F53914">
      <w:pPr>
        <w:spacing w:after="120"/>
        <w:rPr>
          <w:rFonts w:asciiTheme="minorHAnsi" w:hAnsiTheme="minorHAnsi" w:cstheme="minorBidi"/>
          <w:lang w:val="en-GB" w:eastAsia="en-US"/>
        </w:rPr>
      </w:pPr>
      <w:r>
        <w:t xml:space="preserve">Clive was admitted as a solicitor of England and Wales in 1971.  His first legal role was as assistant solicitor with the Port of London Authority which he held till 1974.  It was around this time he met his wife Sue, a teacher, on a skiing trip in Europe.  He must have decided early on that he would not stay in the UK as he told me that he knew she was the one for him.  “She was Australian, they will go anywhere.  I said I had somewhere she could stay but didn’t tell her there was no spare room.  I just wanted her with me.”  It was a love match that was to last the rest of their joint lives.  Soon they were off to New Zealand where Clive worked for a firm of solicitors before they spent many months touring Australia, a country Clive adopted as his own, earning his keep with labouring, fruit picking, anything that came along.  In 1976 Clive took an appointment as the Second Parliamentary Counsel in Papua New Guinea, the beginning of his career as a draftsman who travelled the Commonwealth in a way that was popular in those days, less so now.  He often talked about his time in PNG, clearly holding a lasting affection for the people he met.  In 1980 he became the Legislative Draftsman and Clerk to the Legislative Assembly of the Australian Territory of Norfolk Island.  From there he moved to Fiji in 1983 as Assistant Parliamentary Counsel where he encountered Bill McGregor who was later to employ him again in Jersey.  Then Clive and Sue moved to her former home State of Victoria where Clive was the Legislation Manager to the Road Traffic Authority.  Clive received a graduate diploma in comparative and international law from Monash University in 1988.  They stayed in Australia for a while as Clive moved to be Senior Parliamentary Counsel in Tasmania, a place he grew to love, but in 1991 he was off again, this time to the Cayman Islands as the Parliamentary Counsel, though on occasions he was also acting Attorney General.  From 1993 to 1996 he was the Law Draftsman in St Helena.  After a spell as a consultant for the Australian National Road Transport Commission, Clive was employed by the Commonwealth Secretariat to draft legislation, first for the British Virgin Islands and then Niue.  As was </w:t>
      </w:r>
      <w:r>
        <w:lastRenderedPageBreak/>
        <w:t>said at his funeral, it is almost easier to name the places where Clive didn’t work than those where he did, but it is right to list these places where he will surely be remembered with great affection.  His consultancies also included drafting for the Solomon Islands and Vanuatu, and more recently the Turks and Caicos Islands, St Lucia, the Isle of Man and probably a number of other places too.  I recall his saying that had worked for around 50 different jurisdictions.</w:t>
      </w:r>
    </w:p>
    <w:p w14:paraId="738D2331" w14:textId="1566E524" w:rsidR="00F53914" w:rsidRDefault="00F53914" w:rsidP="00F53914">
      <w:r>
        <w:t>Clive came to Jersey in 1998 from his posting in Niue.  He was full of ideas as to how things should be done in Jersey based on his eclectic experience and wasn’t always popular with the managers of the day for voicing them. However, I am proud to have adopted some of his suggestions when I took over as head of the Office.  I learnt so much from Clive.  In my early days as a drafter he never criticised my work but was pleased to suggest better ways to draft that I was grateful to adopt.  He advocated a plain English style and use of “must” long before Jersey was ready for it, and was soon drafting in his preferred style, confident that it would eventually catch on.  Clive was never much interested in the theoretical side of drafting, in writing academic papers; it was the craft of the legislative drafter that appealed to him.  He liked to draft in the clearest and simplest way possible - job done. It was Clive who introduced me to CALC and encouraged me to look beyond the UK for my ideas.  It was a revelation to me; he stood down from Europe Rep on the Council so that I would seek election in his place and increase my engagement with the wider drafting world he knew so well.  I owe him a lot.</w:t>
      </w:r>
    </w:p>
    <w:p w14:paraId="27714463" w14:textId="77777777" w:rsidR="00715508" w:rsidRDefault="00715508" w:rsidP="00F53914"/>
    <w:p w14:paraId="088C0A83" w14:textId="06074AF7" w:rsidR="00F53914" w:rsidRDefault="00F53914" w:rsidP="00F53914">
      <w:r>
        <w:t>Having spent his working life on short contracts, Clive continued the same way in Jersey, though this time he did not move on and his contract was renewed several times.  When I moved to the Isle of Man in 2008 he told me that it was ever thus: I would spend time wishing I was back where I was before, but then the sun would come out and I would be glad I had moved on.  He was himself planning his retirement in Tasmania and when he left Jersey, I feared I would not see him again.  For once Clive was wrong: we both decided that the sun shone brighter in Jersey and were reunited here 7 or 8 years ago, though he had already been working for me in the Isle of Man as a consultant drafter.  It was the friends he had made in Jersey that brought Clive back.  In his later life he took great care of his health, swimming every day from the office and running with the Hash House Harriers.  Clive anticipated a very long life as his father had lived to 102.  Sadly, it was not to be, and he succumbed to cancer at the age of 81.  He leaves his beloved wife Sue, his elder son Marc, an architect currently based in Jersey, younger son Luc, now a senior research officer for the National Disability Insurance Agency in Victoria, plus grandson Zach.  Sadly, the Australia-based side of the family were unable to see Clive recently due to the pandemic, or even attend the funeral in person.  His death announcement described him not as a lawyer, or a drafter, but as an adventurer, and that is how he saw life as he travelled from drafting offi</w:t>
      </w:r>
      <w:r w:rsidR="003E555A">
        <w:t>ce to drafting office. The COVID</w:t>
      </w:r>
      <w:r>
        <w:t xml:space="preserve"> restrictions depleted the numbers allowed at Clive’s funeral, though he would have been amused that just in time I had drafted an Order increasing those numbers.  The many friends there were doubtless amazed to learn of the achievements of their running companion.  Along with those able to follow the service on-line from across the globe, we said farewell, to the refrains of “Waltzing Matilda,” to this Australian-loving Brit, who so gladly made Jersey his last resting place.</w:t>
      </w:r>
    </w:p>
    <w:p w14:paraId="7F7BF2DE" w14:textId="77777777" w:rsidR="00F53914" w:rsidRDefault="00F53914" w:rsidP="00F53914"/>
    <w:p w14:paraId="51212017" w14:textId="77777777" w:rsidR="00F53914" w:rsidRDefault="00F53914" w:rsidP="00F53914">
      <w:r>
        <w:t>Lucy Marsh-Smith</w:t>
      </w:r>
    </w:p>
    <w:p w14:paraId="7ED8EC7E" w14:textId="77777777" w:rsidR="00F53914" w:rsidRDefault="00F53914" w:rsidP="00F53914">
      <w:r>
        <w:t>Jersey, March 2021</w:t>
      </w:r>
    </w:p>
    <w:p w14:paraId="67A4FADB" w14:textId="2826E81E" w:rsidR="001C6432" w:rsidRDefault="001C6432" w:rsidP="001C0DBF">
      <w:pPr>
        <w:pStyle w:val="Normaltext1"/>
        <w:tabs>
          <w:tab w:val="left" w:pos="0"/>
        </w:tabs>
        <w:ind w:left="0"/>
        <w:rPr>
          <w:rFonts w:ascii="Arial" w:hAnsi="Arial"/>
          <w:b/>
          <w:bCs/>
          <w:i/>
          <w:color w:val="000000"/>
          <w:sz w:val="28"/>
          <w:szCs w:val="28"/>
          <w:lang w:val="en-AU"/>
        </w:rPr>
      </w:pPr>
    </w:p>
    <w:p w14:paraId="6244A66E" w14:textId="77777777" w:rsidR="000F58B0" w:rsidRDefault="000F58B0">
      <w:pPr>
        <w:ind w:left="0"/>
        <w:jc w:val="left"/>
        <w:rPr>
          <w:rFonts w:ascii="Arial" w:eastAsia="PMingLiU" w:hAnsi="Arial"/>
          <w:b/>
          <w:bCs/>
          <w:iCs/>
          <w:color w:val="auto"/>
          <w:sz w:val="36"/>
          <w:szCs w:val="36"/>
        </w:rPr>
      </w:pPr>
      <w:r>
        <w:rPr>
          <w:rFonts w:ascii="Arial" w:hAnsi="Arial"/>
          <w:i/>
          <w:sz w:val="36"/>
          <w:szCs w:val="36"/>
        </w:rPr>
        <w:br w:type="page"/>
      </w:r>
    </w:p>
    <w:p w14:paraId="7505096F" w14:textId="77777777" w:rsidR="000F58B0" w:rsidRDefault="000F58B0" w:rsidP="007A7C04">
      <w:pPr>
        <w:pStyle w:val="StyleNormaltext1BoldItalic"/>
        <w:tabs>
          <w:tab w:val="clear" w:pos="297"/>
          <w:tab w:val="clear" w:pos="1134"/>
          <w:tab w:val="clear" w:pos="2356"/>
          <w:tab w:val="clear" w:pos="3180"/>
          <w:tab w:val="left" w:pos="3630"/>
        </w:tabs>
        <w:ind w:left="0"/>
        <w:rPr>
          <w:rFonts w:ascii="Arial" w:hAnsi="Arial"/>
          <w:i w:val="0"/>
          <w:sz w:val="36"/>
          <w:szCs w:val="36"/>
        </w:rPr>
      </w:pPr>
    </w:p>
    <w:p w14:paraId="4C2222E9" w14:textId="51F6D5FD" w:rsidR="009D3ABF" w:rsidRPr="00C70351" w:rsidRDefault="007A7C04" w:rsidP="00C70351">
      <w:pPr>
        <w:pStyle w:val="StyleNormaltext1BoldItalic"/>
        <w:tabs>
          <w:tab w:val="clear" w:pos="297"/>
          <w:tab w:val="clear" w:pos="1134"/>
          <w:tab w:val="clear" w:pos="2356"/>
          <w:tab w:val="clear" w:pos="3180"/>
          <w:tab w:val="left" w:pos="3630"/>
        </w:tabs>
        <w:ind w:left="0"/>
        <w:rPr>
          <w:rFonts w:ascii="Arial" w:hAnsi="Arial"/>
          <w:i w:val="0"/>
          <w:sz w:val="28"/>
          <w:szCs w:val="28"/>
        </w:rPr>
      </w:pPr>
      <w:r w:rsidRPr="006A1684">
        <w:rPr>
          <w:rFonts w:ascii="Arial" w:hAnsi="Arial"/>
          <w:i w:val="0"/>
          <w:sz w:val="36"/>
          <w:szCs w:val="36"/>
        </w:rPr>
        <w:t>Some items of interest</w:t>
      </w:r>
    </w:p>
    <w:p w14:paraId="20956500" w14:textId="72AF5CB6" w:rsidR="008327A3" w:rsidRDefault="00142A1F" w:rsidP="00C60BDD">
      <w:pPr>
        <w:pStyle w:val="Normaltext1"/>
        <w:tabs>
          <w:tab w:val="left" w:pos="0"/>
        </w:tabs>
        <w:ind w:left="0"/>
        <w:rPr>
          <w:rFonts w:eastAsia="Times New Roman"/>
          <w:color w:val="000000"/>
          <w:sz w:val="24"/>
          <w:szCs w:val="20"/>
          <w:lang w:val="en-AU" w:eastAsia="en-AU"/>
        </w:rPr>
      </w:pPr>
      <w:r>
        <w:rPr>
          <w:rFonts w:ascii="Arial" w:hAnsi="Arial"/>
          <w:b/>
          <w:bCs/>
          <w:color w:val="000000"/>
          <w:sz w:val="28"/>
          <w:szCs w:val="28"/>
          <w:lang w:val="en-AU"/>
        </w:rPr>
        <w:t>Jersey items</w:t>
      </w:r>
    </w:p>
    <w:p w14:paraId="16537004" w14:textId="77777777" w:rsidR="00135A33" w:rsidRDefault="00135A33" w:rsidP="00135A33">
      <w:pPr>
        <w:pStyle w:val="Heading2"/>
        <w:rPr>
          <w:rFonts w:asciiTheme="majorHAnsi" w:hAnsiTheme="majorHAnsi" w:cstheme="majorBidi"/>
          <w:color w:val="365F91" w:themeColor="accent1" w:themeShade="BF"/>
          <w:szCs w:val="26"/>
          <w:lang w:val="en-GB" w:eastAsia="en-US"/>
        </w:rPr>
      </w:pPr>
      <w:r>
        <w:t>New legislation leads to war with the French?</w:t>
      </w:r>
    </w:p>
    <w:p w14:paraId="19FCF7B0" w14:textId="77777777" w:rsidR="00135A33" w:rsidRDefault="00135A33" w:rsidP="00135A33">
      <w:pPr>
        <w:pStyle w:val="xmsonormal"/>
      </w:pPr>
    </w:p>
    <w:p w14:paraId="18B6D130" w14:textId="6956E0C9" w:rsidR="00135A33" w:rsidRDefault="00135A33" w:rsidP="00135A33">
      <w:r>
        <w:t xml:space="preserve">Just in the nick of time for this </w:t>
      </w:r>
      <w:r w:rsidR="008646AE">
        <w:rPr>
          <w:i/>
        </w:rPr>
        <w:t xml:space="preserve">CALC </w:t>
      </w:r>
      <w:r w:rsidRPr="00135A33">
        <w:rPr>
          <w:i/>
        </w:rPr>
        <w:t>Newsletter</w:t>
      </w:r>
      <w:r>
        <w:t>, on 5</w:t>
      </w:r>
      <w:r>
        <w:rPr>
          <w:vertAlign w:val="superscript"/>
        </w:rPr>
        <w:t>th</w:t>
      </w:r>
      <w:r>
        <w:t xml:space="preserve"> and 6</w:t>
      </w:r>
      <w:r>
        <w:rPr>
          <w:vertAlign w:val="superscript"/>
        </w:rPr>
        <w:t>th</w:t>
      </w:r>
      <w:r>
        <w:t xml:space="preserve"> May Jersey found itself in the news internationally following the arrival of around 50 French fishing boats, 2 Royal Navy patrol vessels and 2 French naval vessels in and around its waters.  Further details can be found </w:t>
      </w:r>
      <w:hyperlink r:id="rId112" w:history="1">
        <w:r>
          <w:rPr>
            <w:rStyle w:val="Hyperlink"/>
          </w:rPr>
          <w:t>here</w:t>
        </w:r>
      </w:hyperlink>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0"/>
        <w:gridCol w:w="4716"/>
      </w:tblGrid>
      <w:tr w:rsidR="00135A33" w14:paraId="3667AB2C" w14:textId="77777777" w:rsidTr="00135A33">
        <w:tc>
          <w:tcPr>
            <w:tcW w:w="4300" w:type="dxa"/>
            <w:hideMark/>
          </w:tcPr>
          <w:p w14:paraId="5E49F98F" w14:textId="77777777" w:rsidR="00135A33" w:rsidRDefault="00135A33">
            <w:pPr>
              <w:pStyle w:val="xmsonormal"/>
            </w:pPr>
          </w:p>
          <w:p w14:paraId="3883E565" w14:textId="2BBF2061" w:rsidR="00135A33" w:rsidRDefault="00135A33">
            <w:pPr>
              <w:pStyle w:val="xmsonormal"/>
            </w:pPr>
            <w:r>
              <w:t xml:space="preserve">This action followed a threat from the French to cut off its electricity, which is supplied to the Island from France via an underwater cable.  The catalyst for these dramatic events was licences for fishing in Jersey waters issued to French fishing boats using powers in the newly amended Sea Fisheries (Jersey) Law 1994 and Sea Fisheries (Licensing of Fishing Boats) (Jersey) Regulations 2003. </w:t>
            </w:r>
          </w:p>
        </w:tc>
        <w:tc>
          <w:tcPr>
            <w:tcW w:w="4716" w:type="dxa"/>
            <w:hideMark/>
          </w:tcPr>
          <w:p w14:paraId="37042E0E" w14:textId="39F2A773" w:rsidR="00135A33" w:rsidRDefault="00135A33">
            <w:pPr>
              <w:spacing w:line="240" w:lineRule="auto"/>
            </w:pPr>
            <w:r>
              <w:rPr>
                <w:noProof/>
                <w:lang w:val="en-NZ" w:eastAsia="en-NZ"/>
              </w:rPr>
              <w:drawing>
                <wp:anchor distT="0" distB="0" distL="114300" distR="114300" simplePos="0" relativeHeight="251762176" behindDoc="0" locked="0" layoutInCell="1" allowOverlap="1" wp14:anchorId="40B4EB7C" wp14:editId="32E63476">
                  <wp:simplePos x="0" y="0"/>
                  <wp:positionH relativeFrom="column">
                    <wp:posOffset>243840</wp:posOffset>
                  </wp:positionH>
                  <wp:positionV relativeFrom="paragraph">
                    <wp:posOffset>46990</wp:posOffset>
                  </wp:positionV>
                  <wp:extent cx="2857500" cy="1609725"/>
                  <wp:effectExtent l="0" t="0" r="0" b="9525"/>
                  <wp:wrapNone/>
                  <wp:docPr id="7223" name="Picture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57500" cy="1609725"/>
                          </a:xfrm>
                          <a:prstGeom prst="rect">
                            <a:avLst/>
                          </a:prstGeom>
                          <a:noFill/>
                          <a:ln>
                            <a:noFill/>
                          </a:ln>
                        </pic:spPr>
                      </pic:pic>
                    </a:graphicData>
                  </a:graphic>
                </wp:anchor>
              </w:drawing>
            </w:r>
          </w:p>
        </w:tc>
      </w:tr>
    </w:tbl>
    <w:p w14:paraId="421E99E4" w14:textId="77777777" w:rsidR="00135A33" w:rsidRDefault="00135A33" w:rsidP="00135A33">
      <w:pPr>
        <w:pStyle w:val="xmsonormal"/>
      </w:pPr>
    </w:p>
    <w:p w14:paraId="2B0290AD" w14:textId="65CD814B" w:rsidR="00135A33" w:rsidRDefault="00135A33" w:rsidP="00135A33">
      <w:pPr>
        <w:pStyle w:val="xmsonormal"/>
      </w:pPr>
      <w:r>
        <w:t>The amendments to the legislation, which came into force on 30 April 2021, implement parts of the Trade and Cooperation Agreement between the EU and UK.  The parts in qu</w:t>
      </w:r>
      <w:r w:rsidR="008646AE">
        <w:t>estion relate to fishing in the </w:t>
      </w:r>
      <w:r>
        <w:t>waters of the Crown Dependencies that replaced an earlier agreement i</w:t>
      </w:r>
      <w:r w:rsidR="008646AE">
        <w:t>n relation to French fishing in </w:t>
      </w:r>
      <w:r>
        <w:t>Jersey waters and vice versa.</w:t>
      </w:r>
    </w:p>
    <w:p w14:paraId="1C751651" w14:textId="77777777" w:rsidR="00135A33" w:rsidRDefault="00135A33" w:rsidP="00135A33">
      <w:pPr>
        <w:pStyle w:val="xmsonormal"/>
      </w:pPr>
    </w:p>
    <w:p w14:paraId="52E5D041" w14:textId="75F4419D" w:rsidR="00135A33" w:rsidRDefault="00135A33" w:rsidP="00135A33">
      <w:pPr>
        <w:pStyle w:val="xmsonormal"/>
      </w:pPr>
      <w:r>
        <w:t>The Trade and Cooperation Agreement requires Jersey to allow French boats that previously fished in Jersey water to continue do so if they demonstrate that they meet the requisite number of days fishing during the 3 years up to December 2020.  The permissions reflect the actual extent and nature of fishing activity that the vessel can demonstrate was carried out in those 3 years. The dispute appears to be about whether some of those vessels have been granted licences that do not reflect that and whether additional conditions have been imposed. Talks to resolve the matter are ongoing.</w:t>
      </w:r>
    </w:p>
    <w:p w14:paraId="55733B9B" w14:textId="0F4BFD9B" w:rsidR="00135A33" w:rsidRDefault="00135A33" w:rsidP="00135A33">
      <w:pPr>
        <w:pStyle w:val="xmsonormal"/>
      </w:pPr>
    </w:p>
    <w:p w14:paraId="40C29C06" w14:textId="03DDC14A" w:rsidR="00135A33" w:rsidRDefault="00135A33" w:rsidP="00135A33">
      <w:pPr>
        <w:pStyle w:val="xmsonormal"/>
      </w:pPr>
      <w:r>
        <w:rPr>
          <w:noProof/>
          <w:lang w:val="en-NZ" w:eastAsia="en-NZ"/>
        </w:rPr>
        <w:drawing>
          <wp:anchor distT="0" distB="0" distL="114300" distR="114300" simplePos="0" relativeHeight="251757056" behindDoc="0" locked="0" layoutInCell="1" allowOverlap="1" wp14:anchorId="5A97E021" wp14:editId="798DA0D6">
            <wp:simplePos x="0" y="0"/>
            <wp:positionH relativeFrom="column">
              <wp:posOffset>2899410</wp:posOffset>
            </wp:positionH>
            <wp:positionV relativeFrom="paragraph">
              <wp:posOffset>941070</wp:posOffset>
            </wp:positionV>
            <wp:extent cx="1800225" cy="1197610"/>
            <wp:effectExtent l="0" t="0" r="9525" b="2540"/>
            <wp:wrapThrough wrapText="bothSides">
              <wp:wrapPolygon edited="0">
                <wp:start x="0" y="0"/>
                <wp:lineTo x="0" y="21302"/>
                <wp:lineTo x="21486" y="21302"/>
                <wp:lineTo x="21486" y="0"/>
                <wp:lineTo x="0" y="0"/>
              </wp:wrapPolygon>
            </wp:wrapThrough>
            <wp:docPr id="7221" name="Picture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00225" cy="1197610"/>
                    </a:xfrm>
                    <a:prstGeom prst="rect">
                      <a:avLst/>
                    </a:prstGeom>
                    <a:noFill/>
                    <a:ln>
                      <a:noFill/>
                    </a:ln>
                  </pic:spPr>
                </pic:pic>
              </a:graphicData>
            </a:graphic>
            <wp14:sizeRelH relativeFrom="margin">
              <wp14:pctWidth>0</wp14:pctWidth>
            </wp14:sizeRelH>
            <wp14:sizeRelV relativeFrom="margin">
              <wp14:pctHeight>0</wp14:pctHeight>
            </wp14:sizeRelV>
          </wp:anchor>
        </w:drawing>
      </w:r>
      <w:r>
        <w:t>200 years on from the death of Napoleon in the British dependency of St Helena, the French were seen to flex their muscles in the direction of another British Island.  Never</w:t>
      </w:r>
      <w:r w:rsidR="008646AE">
        <w:t xml:space="preserve"> mind the presence of the Royal </w:t>
      </w:r>
      <w:r>
        <w:t>Navy, a member of the Jersey Militia, a sub-unit of the Britis</w:t>
      </w:r>
      <w:r w:rsidR="008646AE">
        <w:t>h Army formed in 1337, raised a </w:t>
      </w:r>
      <w:r>
        <w:t>musket from nearby Elizabeth Castle and fired a shot in the dir</w:t>
      </w:r>
      <w:r w:rsidR="008646AE">
        <w:t>ection of the French.  We await </w:t>
      </w:r>
      <w:r>
        <w:t>the long-term resolution of this conflict, but it is a reminder th</w:t>
      </w:r>
      <w:r w:rsidR="008646AE">
        <w:t>at sometimes the legislation we </w:t>
      </w:r>
      <w:r>
        <w:t>draft has significant consequences.</w:t>
      </w:r>
    </w:p>
    <w:p w14:paraId="04E86F8B" w14:textId="53BF825E" w:rsidR="00135A33" w:rsidRDefault="00135A33" w:rsidP="00135A33">
      <w:pPr>
        <w:pStyle w:val="xmsonormal"/>
      </w:pPr>
      <w:r>
        <w:rPr>
          <w:noProof/>
          <w:lang w:val="en-NZ" w:eastAsia="en-NZ"/>
        </w:rPr>
        <w:drawing>
          <wp:anchor distT="0" distB="0" distL="114300" distR="114300" simplePos="0" relativeHeight="251756032" behindDoc="0" locked="0" layoutInCell="1" allowOverlap="1" wp14:anchorId="2C550E83" wp14:editId="6BA23BBA">
            <wp:simplePos x="0" y="0"/>
            <wp:positionH relativeFrom="column">
              <wp:posOffset>42545</wp:posOffset>
            </wp:positionH>
            <wp:positionV relativeFrom="paragraph">
              <wp:posOffset>83820</wp:posOffset>
            </wp:positionV>
            <wp:extent cx="2286000" cy="1539551"/>
            <wp:effectExtent l="0" t="0" r="0" b="3810"/>
            <wp:wrapNone/>
            <wp:docPr id="7222" name="Picture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97789" cy="15474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B35B87" w14:textId="399AFF86" w:rsidR="00135A33" w:rsidRDefault="00135A33">
      <w:pPr>
        <w:ind w:left="0"/>
        <w:jc w:val="left"/>
        <w:rPr>
          <w:rFonts w:eastAsia="PMingLiU"/>
          <w:b/>
          <w:noProof/>
          <w:sz w:val="26"/>
        </w:rPr>
      </w:pPr>
      <w:r>
        <w:rPr>
          <w:noProof/>
          <w:lang w:val="en-NZ" w:eastAsia="en-NZ"/>
        </w:rPr>
        <mc:AlternateContent>
          <mc:Choice Requires="wps">
            <w:drawing>
              <wp:anchor distT="0" distB="0" distL="114300" distR="114300" simplePos="0" relativeHeight="251761152" behindDoc="0" locked="0" layoutInCell="1" allowOverlap="1" wp14:anchorId="362ED79A" wp14:editId="22DC9240">
                <wp:simplePos x="0" y="0"/>
                <wp:positionH relativeFrom="column">
                  <wp:posOffset>2423795</wp:posOffset>
                </wp:positionH>
                <wp:positionV relativeFrom="paragraph">
                  <wp:posOffset>954405</wp:posOffset>
                </wp:positionV>
                <wp:extent cx="3038475" cy="635"/>
                <wp:effectExtent l="0" t="0" r="9525" b="8255"/>
                <wp:wrapThrough wrapText="bothSides">
                  <wp:wrapPolygon edited="0">
                    <wp:start x="0" y="0"/>
                    <wp:lineTo x="0" y="21102"/>
                    <wp:lineTo x="21532" y="21102"/>
                    <wp:lineTo x="21532" y="0"/>
                    <wp:lineTo x="0" y="0"/>
                  </wp:wrapPolygon>
                </wp:wrapThrough>
                <wp:docPr id="7227" name="Text Box 7227"/>
                <wp:cNvGraphicFramePr/>
                <a:graphic xmlns:a="http://schemas.openxmlformats.org/drawingml/2006/main">
                  <a:graphicData uri="http://schemas.microsoft.com/office/word/2010/wordprocessingShape">
                    <wps:wsp>
                      <wps:cNvSpPr txBox="1"/>
                      <wps:spPr>
                        <a:xfrm>
                          <a:off x="0" y="0"/>
                          <a:ext cx="3038475" cy="635"/>
                        </a:xfrm>
                        <a:prstGeom prst="rect">
                          <a:avLst/>
                        </a:prstGeom>
                        <a:solidFill>
                          <a:prstClr val="white"/>
                        </a:solidFill>
                        <a:ln>
                          <a:noFill/>
                        </a:ln>
                      </wps:spPr>
                      <wps:txbx>
                        <w:txbxContent>
                          <w:p w14:paraId="0E3EBA15" w14:textId="2324E9C4" w:rsidR="008F3CB0" w:rsidRPr="009F2067" w:rsidRDefault="008F3CB0" w:rsidP="00135A33">
                            <w:pPr>
                              <w:pStyle w:val="Caption"/>
                              <w:rPr>
                                <w:rFonts w:eastAsiaTheme="minorHAnsi" w:cs="Calibri"/>
                                <w:noProof/>
                              </w:rPr>
                            </w:pPr>
                            <w:r>
                              <w:t xml:space="preserve">Not </w:t>
                            </w:r>
                            <w:r w:rsidRPr="00E82885">
                              <w:t>sure how well the high vis jacket goes with the more traditional head attire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62ED79A" id="Text Box 7227" o:spid="_x0000_s1027" type="#_x0000_t202" style="position:absolute;margin-left:190.85pt;margin-top:75.15pt;width:239.25pt;height:.05pt;z-index:251761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N7nMQIAAGoEAAAOAAAAZHJzL2Uyb0RvYy54bWysVE2P2yAQvVfqf0DcG+ej+yErzirNKlWl&#10;aHelpNozwThGAoYCiZ3++g7YTrbbnqpe8DAzPJj3Zjx/aLUiJ+G8BFPQyWhMiTAcSmkOBf2+W3+6&#10;p8QHZkqmwIiCnoWnD4uPH+aNzcUUalClcARBjM8bW9A6BJtnmee10MyPwAqDwQqcZgG37pCVjjWI&#10;rlU2HY9vswZcaR1w4T16H7sgXST8qhI8PFeVF4GoguLbQlpdWvdxzRZzlh8cs7Xk/TPYP7xCM2nw&#10;0gvUIwuMHJ38A0pL7sBDFUYcdAZVJblINWA1k/G7arY1syLVguR4e6HJ/z9Y/nR6cUSWBb2bTu8o&#10;MUyjSjvRBvIFWpKcyFFjfY6pW4vJocUIah25i36Pzlh6Wzkdv1gUwTiyfb4wHPE4Omfj2f3nuxtK&#10;OMZuZzcRI7setc6HrwI0iUZBHcqXWGWnjQ9d6pASb/KgZLmWSsVNDKyUIyeGUje1DKIH/y1LmZhr&#10;IJ7qAKMnu9YRrdDu28TJpcY9lGcs3UHXQN7ytcT7NsyHF+awY7BanILwjEuloCko9BYlNbiff/PH&#10;fBQSo5Q02IEF9T+OzAlK1DeDEsd2HQw3GPvBMEe9Aqx0gvNleTLxgAtqMCsH+hWHYxlvwRAzHO8q&#10;aBjMVejmAIeLi+UyJWFTWhY2Zmt5hB543bWvzNlelYBiPsHQmyx/J06Xm+Sxy2NAppNykdeOxZ5u&#10;bOikfT98cWLe7lPW9Rex+AUAAP//AwBQSwMEFAAGAAgAAAAhACKVMNThAAAACwEAAA8AAABkcnMv&#10;ZG93bnJldi54bWxMj7FOwzAQhnck3sE6JBZE7TYhRCFOVVUwwFIRurC58TUOxOcodtrw9hgWGO/+&#10;T/99V65n27MTjr5zJGG5EMCQGqc7aiXs355uc2A+KNKqd4QSvtDDurq8KFWh3Zle8VSHlsUS8oWS&#10;YEIYCs59Y9Aqv3ADUsyObrQqxHFsuR7VOZbbnq+EyLhVHcULRg24Ndh81pOVsEvfd+ZmOj6+bNJk&#10;fN5P2+yjraW8vpo3D8ACzuEPhh/9qA5VdDq4ibRnvYQkX95HNAZ3IgEWiTwTK2CH300KvCr5/x+q&#10;bwAAAP//AwBQSwECLQAUAAYACAAAACEAtoM4kv4AAADhAQAAEwAAAAAAAAAAAAAAAAAAAAAAW0Nv&#10;bnRlbnRfVHlwZXNdLnhtbFBLAQItABQABgAIAAAAIQA4/SH/1gAAAJQBAAALAAAAAAAAAAAAAAAA&#10;AC8BAABfcmVscy8ucmVsc1BLAQItABQABgAIAAAAIQDs6N7nMQIAAGoEAAAOAAAAAAAAAAAAAAAA&#10;AC4CAABkcnMvZTJvRG9jLnhtbFBLAQItABQABgAIAAAAIQAilTDU4QAAAAsBAAAPAAAAAAAAAAAA&#10;AAAAAIsEAABkcnMvZG93bnJldi54bWxQSwUGAAAAAAQABADzAAAAmQUAAAAA&#10;" stroked="f">
                <v:textbox style="mso-fit-shape-to-text:t" inset="0,0,0,0">
                  <w:txbxContent>
                    <w:p w14:paraId="0E3EBA15" w14:textId="2324E9C4" w:rsidR="008F3CB0" w:rsidRPr="009F2067" w:rsidRDefault="008F3CB0" w:rsidP="00135A33">
                      <w:pPr>
                        <w:pStyle w:val="Caption"/>
                        <w:rPr>
                          <w:rFonts w:eastAsiaTheme="minorHAnsi" w:cs="Calibri"/>
                          <w:noProof/>
                        </w:rPr>
                      </w:pPr>
                      <w:r>
                        <w:t xml:space="preserve">Not </w:t>
                      </w:r>
                      <w:r w:rsidRPr="00E82885">
                        <w:t>sure how well the high vis jacket goes with the more traditional head attire</w:t>
                      </w:r>
                    </w:p>
                  </w:txbxContent>
                </v:textbox>
                <w10:wrap type="through"/>
              </v:shape>
            </w:pict>
          </mc:Fallback>
        </mc:AlternateContent>
      </w:r>
      <w:r>
        <w:t xml:space="preserve"> </w:t>
      </w:r>
      <w:r>
        <w:br w:type="page"/>
      </w:r>
    </w:p>
    <w:p w14:paraId="3B41E721" w14:textId="77777777" w:rsidR="00135A33" w:rsidRDefault="00135A33" w:rsidP="005234B8">
      <w:pPr>
        <w:pStyle w:val="Heading2"/>
        <w:ind w:left="0"/>
      </w:pPr>
    </w:p>
    <w:p w14:paraId="728DB008" w14:textId="18C0E5F0" w:rsidR="007266B4" w:rsidRPr="005234B8" w:rsidRDefault="007266B4" w:rsidP="005234B8">
      <w:pPr>
        <w:pStyle w:val="Heading2"/>
        <w:ind w:left="0"/>
        <w:rPr>
          <w:rFonts w:asciiTheme="majorHAnsi" w:hAnsiTheme="majorHAnsi" w:cstheme="majorBidi"/>
          <w:color w:val="244061" w:themeColor="accent1" w:themeShade="80"/>
          <w:szCs w:val="26"/>
          <w:lang w:eastAsia="en-US"/>
        </w:rPr>
      </w:pPr>
      <w:r>
        <w:t>UK Parliamentary Counsel working for Jersey</w:t>
      </w:r>
    </w:p>
    <w:p w14:paraId="7C8C67F7" w14:textId="6A2AB085" w:rsidR="007266B4" w:rsidRDefault="007266B4" w:rsidP="007266B4">
      <w:pPr>
        <w:rPr>
          <w:rFonts w:asciiTheme="minorHAnsi" w:hAnsiTheme="minorHAnsi" w:cstheme="minorBidi"/>
          <w:color w:val="auto"/>
          <w:lang w:eastAsia="en-US"/>
        </w:rPr>
      </w:pPr>
      <w:r>
        <w:t>Jersey is delighted to welcome Jennifer Cartwright to their team of drafters. Jennifer is currently on a career break from OPC and was working for the Electoral Commission at an earlier stage of that break. We were therefore very pleased that she took on a large project reforming the composition of Jersey’s States Assembly and the electoral system. It is the first time that Jersey has made a remote-working appointment. “It was necessary to be muc</w:t>
      </w:r>
      <w:r w:rsidR="003E555A">
        <w:t>h more flexible in time of COVID</w:t>
      </w:r>
      <w:r>
        <w:t>” Lucy Marsh-Smith - who heads the Jersey Office - explained, expecting Jersey not to be the only drafting office that has needed to adapt to the times. Jennifer said “I’ve really enjoyed my first few months at the Jersey LDO. Alongside the work that Lucy has mentioned, I’ve been involved in a diverse range of smaller projects that have given me a taste of the breadth of work undertaken by the office. Having gained all my previous drafting experience in the UK, I’m finding that spending time working in a smaller jurisdiction offers a fresh perspective on the work of a legislative drafter. Operating against a less familiar legislative and procedural backdrop has proved to be interesting and sometimes challenging, requiring nimble thinking at times. In the course of some of my work in Jersey, the experience of being a little closer to the heart of policy development has given a real insight to the practical implications of the words on the page and how they will make a difference. It’s also notable that the peer review system, in an office where almost all the drafters have worked in another jurisdiction, inevitably leads to healthy discussion about the pros and cons of different drafting practices and styles. Questioning (or justifying) an approach that is the norm elsewhere makes for a</w:t>
      </w:r>
      <w:r w:rsidR="00A12F2A">
        <w:t xml:space="preserve"> valuable learning experience.”</w:t>
      </w:r>
    </w:p>
    <w:p w14:paraId="317D735B" w14:textId="77777777" w:rsidR="007266B4" w:rsidRDefault="007266B4" w:rsidP="007266B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6945"/>
      </w:tblGrid>
      <w:tr w:rsidR="007266B4" w14:paraId="4A684BFF" w14:textId="77777777" w:rsidTr="007266B4">
        <w:tc>
          <w:tcPr>
            <w:tcW w:w="2405" w:type="dxa"/>
            <w:hideMark/>
          </w:tcPr>
          <w:p w14:paraId="34BF3104" w14:textId="382ED265" w:rsidR="007266B4" w:rsidRDefault="007266B4">
            <w:r>
              <w:rPr>
                <w:noProof/>
                <w:lang w:val="en-NZ" w:eastAsia="en-NZ"/>
              </w:rPr>
              <w:drawing>
                <wp:anchor distT="0" distB="0" distL="114300" distR="114300" simplePos="0" relativeHeight="251720192" behindDoc="0" locked="0" layoutInCell="1" allowOverlap="1" wp14:anchorId="7C677737" wp14:editId="6B980932">
                  <wp:simplePos x="0" y="0"/>
                  <wp:positionH relativeFrom="column">
                    <wp:posOffset>116840</wp:posOffset>
                  </wp:positionH>
                  <wp:positionV relativeFrom="paragraph">
                    <wp:posOffset>-51435</wp:posOffset>
                  </wp:positionV>
                  <wp:extent cx="1352550" cy="16383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flipH="1">
                            <a:off x="0" y="0"/>
                            <a:ext cx="1352550" cy="1638300"/>
                          </a:xfrm>
                          <a:prstGeom prst="rect">
                            <a:avLst/>
                          </a:prstGeom>
                          <a:noFill/>
                          <a:ln>
                            <a:noFill/>
                          </a:ln>
                        </pic:spPr>
                      </pic:pic>
                    </a:graphicData>
                  </a:graphic>
                </wp:anchor>
              </w:drawing>
            </w:r>
          </w:p>
        </w:tc>
        <w:tc>
          <w:tcPr>
            <w:tcW w:w="6945" w:type="dxa"/>
          </w:tcPr>
          <w:p w14:paraId="25C840D2" w14:textId="77777777" w:rsidR="007266B4" w:rsidRDefault="007266B4">
            <w:r>
              <w:t xml:space="preserve">Jennifer added that she is delighted to be the first member of the LDO’s drafting team to work on a fully remote basis. The office has embraced flexible working and is making the most of the opportunities, both for individuals and the office as a whole, that it offers. The technology (and colleagues’ willingness to make full use of it) means that, despite being UK-based, Jennifer feels very much part of the team. “A stint in Jersey is an experience that I’d highly recommend to any legislative drafters looking to broaden their horizons!”, she commented. </w:t>
            </w:r>
          </w:p>
          <w:p w14:paraId="0E6B6E04" w14:textId="77777777" w:rsidR="007266B4" w:rsidRDefault="007266B4"/>
        </w:tc>
      </w:tr>
    </w:tbl>
    <w:p w14:paraId="5006DD12" w14:textId="1CEF4903" w:rsidR="00604DBE" w:rsidRDefault="00604DBE">
      <w:pPr>
        <w:ind w:left="0"/>
        <w:jc w:val="left"/>
        <w:rPr>
          <w:rFonts w:ascii="Arial" w:hAnsi="Arial"/>
          <w:b/>
          <w:bCs/>
          <w:sz w:val="28"/>
          <w:szCs w:val="28"/>
          <w:lang w:val="en-AU"/>
        </w:rPr>
      </w:pPr>
    </w:p>
    <w:p w14:paraId="1AA7F976" w14:textId="237BB40C" w:rsidR="005234B8" w:rsidRPr="005234B8" w:rsidRDefault="00604DBE" w:rsidP="005234B8">
      <w:pPr>
        <w:pStyle w:val="Heading2"/>
        <w:ind w:left="0"/>
        <w:rPr>
          <w:rFonts w:asciiTheme="majorHAnsi" w:hAnsiTheme="majorHAnsi" w:cstheme="majorBidi"/>
          <w:color w:val="244061" w:themeColor="accent1" w:themeShade="80"/>
          <w:szCs w:val="26"/>
          <w:lang w:eastAsia="en-US"/>
        </w:rPr>
      </w:pPr>
      <w:r>
        <w:rPr>
          <w:rFonts w:ascii="Arial" w:hAnsi="Arial"/>
          <w:b w:val="0"/>
          <w:bCs/>
          <w:sz w:val="28"/>
          <w:szCs w:val="28"/>
          <w:lang w:val="en-AU"/>
        </w:rPr>
        <w:t xml:space="preserve"> </w:t>
      </w:r>
      <w:r w:rsidR="005234B8">
        <w:t>Many hands helping in the new way of working</w:t>
      </w:r>
    </w:p>
    <w:p w14:paraId="3919F22B" w14:textId="11E42B2E" w:rsidR="005234B8" w:rsidRDefault="005234B8" w:rsidP="005234B8">
      <w:r>
        <w:t>With financial constraints limiting a second full-time appointment, Lucy is also grateful for the assistance of consultant drafters from the Caribbean, the UK and other Crown Dependencies to assist during the busy pre-election year. Microsoft Teams has proved a great way to keep everyone in touch. The Jersey drafters have all mostly been working from home for over a year now and it has worked well for them, though it has been a shame not to meet each other ver</w:t>
      </w:r>
      <w:r w:rsidR="00401D60">
        <w:t>y much. We wish Z</w:t>
      </w:r>
      <w:r w:rsidR="00401D60">
        <w:rPr>
          <w:rFonts w:cs="Calibri"/>
        </w:rPr>
        <w:t>ö</w:t>
      </w:r>
      <w:r w:rsidR="00BC2044">
        <w:t>e Rillstone a </w:t>
      </w:r>
      <w:r>
        <w:t>good trip back to New Zealand to see her family after a separation</w:t>
      </w:r>
      <w:r w:rsidR="00BC2044">
        <w:t xml:space="preserve"> since she arrived in Jersey 18 </w:t>
      </w:r>
      <w:r w:rsidR="00715508">
        <w:t>months ago. We expect Z</w:t>
      </w:r>
      <w:r w:rsidR="00715508">
        <w:rPr>
          <w:rFonts w:cs="Calibri"/>
        </w:rPr>
        <w:t>ö</w:t>
      </w:r>
      <w:r>
        <w:t>e to find her 2 weeks’ isolation in a hotel a great opportunity to do a lot o</w:t>
      </w:r>
      <w:r w:rsidR="004B170C">
        <w:t>f drafting - no escape there, Z</w:t>
      </w:r>
      <w:r w:rsidR="004B170C">
        <w:rPr>
          <w:rFonts w:cs="Calibri"/>
        </w:rPr>
        <w:t>ö</w:t>
      </w:r>
      <w:r>
        <w:t>e!</w:t>
      </w:r>
    </w:p>
    <w:p w14:paraId="64503E2B" w14:textId="27E411BA" w:rsidR="00CE1866" w:rsidRDefault="005234B8" w:rsidP="005234B8">
      <w:pPr>
        <w:ind w:left="0"/>
        <w:jc w:val="left"/>
        <w:rPr>
          <w:rFonts w:ascii="Arial" w:hAnsi="Arial"/>
          <w:b/>
          <w:bCs/>
          <w:sz w:val="28"/>
          <w:szCs w:val="28"/>
          <w:lang w:val="en-AU"/>
        </w:rPr>
      </w:pPr>
      <w:r>
        <w:rPr>
          <w:rFonts w:ascii="Arial" w:hAnsi="Arial"/>
          <w:b/>
          <w:bCs/>
          <w:sz w:val="28"/>
          <w:szCs w:val="28"/>
          <w:lang w:val="en-AU"/>
        </w:rPr>
        <w:t xml:space="preserve"> </w:t>
      </w:r>
    </w:p>
    <w:p w14:paraId="5F060D5B" w14:textId="77777777" w:rsidR="008E6444" w:rsidRDefault="008E6444" w:rsidP="00130BF0">
      <w:pPr>
        <w:pStyle w:val="Heading2"/>
      </w:pPr>
    </w:p>
    <w:p w14:paraId="56AD6F35" w14:textId="3228B720" w:rsidR="00CE1866" w:rsidRPr="00130BF0" w:rsidRDefault="00CE1866" w:rsidP="00130BF0">
      <w:pPr>
        <w:pStyle w:val="Heading2"/>
        <w:rPr>
          <w:rFonts w:asciiTheme="majorHAnsi" w:hAnsiTheme="majorHAnsi" w:cstheme="majorBidi"/>
          <w:color w:val="244061" w:themeColor="accent1" w:themeShade="80"/>
          <w:szCs w:val="26"/>
          <w:lang w:eastAsia="en-US"/>
        </w:rPr>
      </w:pPr>
      <w:r>
        <w:t>A time of anniversaries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3"/>
        <w:gridCol w:w="4257"/>
      </w:tblGrid>
      <w:tr w:rsidR="00CE1866" w14:paraId="7331ED89" w14:textId="77777777" w:rsidTr="00CE1866">
        <w:tc>
          <w:tcPr>
            <w:tcW w:w="5103" w:type="dxa"/>
          </w:tcPr>
          <w:p w14:paraId="5690280F" w14:textId="615782C9" w:rsidR="00CE1866" w:rsidRDefault="00CE1866">
            <w:r>
              <w:t>In March Lucy celebrated 25 years since first coming to Jersey as a drafter. But a more important anniversary was celebrated later in the month, 250 years since the 1771 Code was passed. This milestone will lead to an extra bank holiday in Jersey in September, to mark the anniversary of the 1769 Corn Riots that led to the 1771 Code. One complaint of the Corn Rioters was that the Royal Court and the Lieutenant Bailiff were enacting laws without publishing them, so people could not know how to avoid breaking the law. After the riots all the legislation in force at the time (but not the island’s “customary law”) was gathered into a single “Code” – not quite A to Z, but Anchorage to Vraics. That Code was approved by the King in the Privy Council on 28th March 1771. Most of the Code was repealed over the centuries but some provisions are still in force, including one that allows islanders to tan leather and another banning cutting rushes on sand dunes. The Code also established the States Assembly as the law-making body for the Island, instead of the Royal Court.</w:t>
            </w:r>
          </w:p>
          <w:p w14:paraId="735D9F30" w14:textId="77777777" w:rsidR="00CE1866" w:rsidRDefault="00CE1866"/>
        </w:tc>
        <w:tc>
          <w:tcPr>
            <w:tcW w:w="4257" w:type="dxa"/>
          </w:tcPr>
          <w:p w14:paraId="69B0E92C" w14:textId="5E50D7F0" w:rsidR="00CE1866" w:rsidRDefault="00CE1866">
            <w:pPr>
              <w:rPr>
                <w:noProof/>
              </w:rPr>
            </w:pPr>
            <w:r>
              <w:rPr>
                <w:noProof/>
                <w:lang w:val="en-NZ" w:eastAsia="en-NZ"/>
              </w:rPr>
              <w:drawing>
                <wp:anchor distT="0" distB="0" distL="114300" distR="114300" simplePos="0" relativeHeight="251722240" behindDoc="0" locked="0" layoutInCell="1" allowOverlap="1" wp14:anchorId="1BB01847" wp14:editId="23965A96">
                  <wp:simplePos x="0" y="0"/>
                  <wp:positionH relativeFrom="column">
                    <wp:posOffset>19685</wp:posOffset>
                  </wp:positionH>
                  <wp:positionV relativeFrom="paragraph">
                    <wp:posOffset>-10795</wp:posOffset>
                  </wp:positionV>
                  <wp:extent cx="2781300" cy="2085975"/>
                  <wp:effectExtent l="0" t="0" r="0" b="952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anchor>
              </w:drawing>
            </w:r>
          </w:p>
          <w:p w14:paraId="42EE3D30" w14:textId="5E0E1BE4" w:rsidR="00CE1866" w:rsidRDefault="00CE1866"/>
          <w:p w14:paraId="48AE2C1C" w14:textId="2A9D0851" w:rsidR="00CE1866" w:rsidRDefault="00CE1866"/>
          <w:p w14:paraId="375556F2" w14:textId="77777777" w:rsidR="00CE1866" w:rsidRDefault="00CE1866"/>
          <w:p w14:paraId="6779B110" w14:textId="77777777" w:rsidR="00CE1866" w:rsidRDefault="00CE1866"/>
          <w:p w14:paraId="4360302F" w14:textId="77777777" w:rsidR="00CE1866" w:rsidRDefault="00CE1866"/>
          <w:p w14:paraId="492A17E1" w14:textId="77777777" w:rsidR="00CE1866" w:rsidRDefault="00CE1866"/>
          <w:p w14:paraId="38647B5C" w14:textId="77777777" w:rsidR="00CE1866" w:rsidRDefault="00CE1866"/>
          <w:p w14:paraId="2CA1E6DC" w14:textId="77777777" w:rsidR="00CE1866" w:rsidRDefault="00CE1866"/>
          <w:p w14:paraId="2AEC9E7F" w14:textId="77777777" w:rsidR="00CE1866" w:rsidRDefault="00CE1866"/>
          <w:p w14:paraId="77EE5D08" w14:textId="77777777" w:rsidR="00CE1866" w:rsidRDefault="00CE1866"/>
          <w:p w14:paraId="247B40C2" w14:textId="77777777" w:rsidR="00CE1866" w:rsidRDefault="00CE1866"/>
          <w:p w14:paraId="27910409" w14:textId="77777777" w:rsidR="00CE1866" w:rsidRDefault="00CE1866"/>
          <w:p w14:paraId="154F2796" w14:textId="77777777" w:rsidR="00CE1866" w:rsidRDefault="00CE1866"/>
          <w:p w14:paraId="74ED9CA6" w14:textId="4F3F822C" w:rsidR="00CE1866" w:rsidRDefault="00CE1866" w:rsidP="00CE1866">
            <w:pPr>
              <w:ind w:left="0"/>
            </w:pPr>
          </w:p>
          <w:p w14:paraId="5CDF078F" w14:textId="41910EB2" w:rsidR="00CE1866" w:rsidRPr="0095621C" w:rsidRDefault="00CE1866">
            <w:pPr>
              <w:rPr>
                <w:b/>
              </w:rPr>
            </w:pPr>
            <w:r w:rsidRPr="0095621C">
              <w:rPr>
                <w:b/>
                <w:color w:val="548DD4" w:themeColor="text2" w:themeTint="99"/>
              </w:rPr>
              <w:t>Lucy and her Deputy, Matthew Waddington, visited the Jersey Archives where there was more information about the Corn Riots and an original copy of the 1771 Code.</w:t>
            </w:r>
          </w:p>
        </w:tc>
      </w:tr>
    </w:tbl>
    <w:p w14:paraId="5D7292E2" w14:textId="77777777" w:rsidR="00CE1866" w:rsidRDefault="00CE1866" w:rsidP="00CE1866">
      <w:pPr>
        <w:rPr>
          <w:rFonts w:asciiTheme="minorHAnsi" w:hAnsiTheme="minorHAnsi" w:cstheme="minorBidi"/>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CE1866" w14:paraId="227C0FD1" w14:textId="77777777" w:rsidTr="00CE1866">
        <w:tc>
          <w:tcPr>
            <w:tcW w:w="4675" w:type="dxa"/>
            <w:hideMark/>
          </w:tcPr>
          <w:p w14:paraId="0F79DA85" w14:textId="75415300" w:rsidR="00CE1866" w:rsidRDefault="00CE1866">
            <w:r>
              <w:rPr>
                <w:noProof/>
                <w:lang w:val="en-NZ" w:eastAsia="en-NZ"/>
              </w:rPr>
              <w:drawing>
                <wp:anchor distT="0" distB="0" distL="114300" distR="114300" simplePos="0" relativeHeight="251721216" behindDoc="0" locked="0" layoutInCell="1" allowOverlap="1" wp14:anchorId="70B93A46" wp14:editId="692E8606">
                  <wp:simplePos x="0" y="0"/>
                  <wp:positionH relativeFrom="column">
                    <wp:posOffset>11747</wp:posOffset>
                  </wp:positionH>
                  <wp:positionV relativeFrom="paragraph">
                    <wp:posOffset>-9841</wp:posOffset>
                  </wp:positionV>
                  <wp:extent cx="3057525" cy="2819400"/>
                  <wp:effectExtent l="4763"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rot="5400000">
                            <a:off x="0" y="0"/>
                            <a:ext cx="3057525" cy="2819400"/>
                          </a:xfrm>
                          <a:prstGeom prst="rect">
                            <a:avLst/>
                          </a:prstGeom>
                          <a:noFill/>
                          <a:ln>
                            <a:noFill/>
                          </a:ln>
                        </pic:spPr>
                      </pic:pic>
                    </a:graphicData>
                  </a:graphic>
                </wp:anchor>
              </w:drawing>
            </w:r>
          </w:p>
          <w:p w14:paraId="7EC22427" w14:textId="2D75BFED" w:rsidR="00CE1866" w:rsidRDefault="00CE1866"/>
          <w:p w14:paraId="3616D679" w14:textId="77777777" w:rsidR="00CE1866" w:rsidRDefault="00CE1866"/>
          <w:p w14:paraId="3F011D4B" w14:textId="77777777" w:rsidR="00CE1866" w:rsidRDefault="00CE1866"/>
          <w:p w14:paraId="16E72FD2" w14:textId="77777777" w:rsidR="00CE1866" w:rsidRDefault="00CE1866"/>
          <w:p w14:paraId="5D13FB88" w14:textId="77777777" w:rsidR="00CE1866" w:rsidRDefault="00CE1866"/>
          <w:p w14:paraId="500AD31F" w14:textId="77777777" w:rsidR="00CE1866" w:rsidRDefault="00CE1866"/>
          <w:p w14:paraId="2C6A8750" w14:textId="77777777" w:rsidR="00CE1866" w:rsidRDefault="00CE1866"/>
          <w:p w14:paraId="07253410" w14:textId="77777777" w:rsidR="00CE1866" w:rsidRDefault="00CE1866"/>
          <w:p w14:paraId="554679DE" w14:textId="77777777" w:rsidR="00CE1866" w:rsidRDefault="00CE1866"/>
          <w:p w14:paraId="47EBE695" w14:textId="77777777" w:rsidR="00CE1866" w:rsidRDefault="00CE1866"/>
          <w:p w14:paraId="2BE62471" w14:textId="77777777" w:rsidR="00CE1866" w:rsidRDefault="00CE1866"/>
          <w:p w14:paraId="269B9D07" w14:textId="77777777" w:rsidR="00CE1866" w:rsidRDefault="00CE1866"/>
          <w:p w14:paraId="7D143ABF" w14:textId="77777777" w:rsidR="00CE1866" w:rsidRDefault="00CE1866"/>
          <w:p w14:paraId="02F4AD28" w14:textId="77777777" w:rsidR="00CE1866" w:rsidRDefault="00CE1866"/>
          <w:p w14:paraId="40F99F81" w14:textId="77777777" w:rsidR="00CE1866" w:rsidRDefault="00CE1866"/>
          <w:p w14:paraId="345951D9" w14:textId="77777777" w:rsidR="00CE1866" w:rsidRDefault="00CE1866"/>
          <w:p w14:paraId="3665438C" w14:textId="77777777" w:rsidR="00CE1866" w:rsidRDefault="00CE1866"/>
          <w:p w14:paraId="5105DEF4" w14:textId="77777777" w:rsidR="00CE1866" w:rsidRDefault="00CE1866"/>
          <w:p w14:paraId="4A420050" w14:textId="77777777" w:rsidR="00CE1866" w:rsidRDefault="00CE1866"/>
          <w:p w14:paraId="50C0E1CE" w14:textId="4DF1A489" w:rsidR="00CE1866" w:rsidRDefault="00CE1866">
            <w:r>
              <w:t xml:space="preserve">3 stages of consolidation: the 1771 Code, handwritten in French, the 1973 reprint of the Code and on the iPad the Code as currently in force published on </w:t>
            </w:r>
            <w:hyperlink r:id="rId119" w:history="1">
              <w:r>
                <w:rPr>
                  <w:rStyle w:val="Hyperlink"/>
                </w:rPr>
                <w:t>www.jerseylaw.je</w:t>
              </w:r>
            </w:hyperlink>
            <w:r>
              <w:t xml:space="preserve"> </w:t>
            </w:r>
          </w:p>
        </w:tc>
        <w:tc>
          <w:tcPr>
            <w:tcW w:w="4675" w:type="dxa"/>
            <w:hideMark/>
          </w:tcPr>
          <w:p w14:paraId="12A36C3D" w14:textId="2EED20A8" w:rsidR="00CE1866" w:rsidRDefault="00CE1866">
            <w:r>
              <w:t>The 1771 Code marked the first consolidation of Jersey’s legislation. There was an unofficial reprint in the early 1970s, but it wasn’t until 2004 that Jersey once again gathered all the current legislation into a single “Revised Edition”, and published it on paper in a couple of dozen ring-binders as well as on a website.  Jersey produced new Revised Editions once a year till 2019, when they started publishing updated versions within a day or so each time any legislation was amended.  It was vital for islanders to be able to see updated legislation straight awa</w:t>
            </w:r>
            <w:r w:rsidR="003E555A">
              <w:t>y, particularly during the COVID</w:t>
            </w:r>
            <w:r>
              <w:t>-19 epidemic. The anniversary also marks the lodging of the draft Legislation (Jersey) Law which, if passed, will give official status to the updated versions, require the Jersey Legislative Drafting Office to publish consolidated versions as soon as practicable after any legislation is amended, and set out the office’s other duties for the first time (as well as formally updating the name from “Law Drafts</w:t>
            </w:r>
            <w:r>
              <w:rPr>
                <w:i/>
              </w:rPr>
              <w:t>man</w:t>
            </w:r>
            <w:r>
              <w:t>’s Office”).</w:t>
            </w:r>
          </w:p>
        </w:tc>
      </w:tr>
    </w:tbl>
    <w:p w14:paraId="2C5E5143" w14:textId="0C778C7C" w:rsidR="00EC718D" w:rsidRDefault="00CE1866" w:rsidP="005234B8">
      <w:pPr>
        <w:ind w:left="0"/>
        <w:jc w:val="left"/>
        <w:rPr>
          <w:rFonts w:ascii="Arial" w:hAnsi="Arial"/>
          <w:b/>
          <w:bCs/>
          <w:sz w:val="28"/>
          <w:szCs w:val="28"/>
          <w:lang w:val="en-AU"/>
        </w:rPr>
      </w:pPr>
      <w:r>
        <w:rPr>
          <w:rFonts w:ascii="Arial" w:hAnsi="Arial"/>
          <w:b/>
          <w:bCs/>
          <w:sz w:val="28"/>
          <w:szCs w:val="28"/>
          <w:lang w:val="en-AU"/>
        </w:rPr>
        <w:t xml:space="preserve"> </w:t>
      </w:r>
      <w:r w:rsidR="002F0EA8">
        <w:rPr>
          <w:rFonts w:ascii="Arial" w:hAnsi="Arial"/>
          <w:b/>
          <w:bCs/>
          <w:sz w:val="28"/>
          <w:szCs w:val="28"/>
          <w:lang w:val="en-AU"/>
        </w:rPr>
        <w:br w:type="page"/>
      </w:r>
    </w:p>
    <w:p w14:paraId="460BA346" w14:textId="77777777" w:rsidR="00EC718D" w:rsidRDefault="00EC718D">
      <w:pPr>
        <w:ind w:left="0"/>
        <w:jc w:val="left"/>
        <w:rPr>
          <w:rFonts w:ascii="Arial" w:hAnsi="Arial"/>
          <w:b/>
          <w:bCs/>
          <w:sz w:val="28"/>
          <w:szCs w:val="28"/>
          <w:lang w:val="en-AU"/>
        </w:rPr>
      </w:pPr>
    </w:p>
    <w:p w14:paraId="03673024" w14:textId="77777777" w:rsidR="003A04DD" w:rsidRDefault="00EC718D">
      <w:pPr>
        <w:ind w:left="0"/>
        <w:jc w:val="left"/>
        <w:rPr>
          <w:rFonts w:ascii="Arial" w:hAnsi="Arial"/>
          <w:b/>
          <w:bCs/>
          <w:sz w:val="28"/>
          <w:szCs w:val="28"/>
          <w:lang w:val="en-AU"/>
        </w:rPr>
      </w:pPr>
      <w:r>
        <w:rPr>
          <w:rFonts w:ascii="Arial" w:hAnsi="Arial"/>
          <w:b/>
          <w:bCs/>
          <w:sz w:val="28"/>
          <w:szCs w:val="28"/>
          <w:lang w:val="en-AU"/>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3401"/>
      </w:tblGrid>
      <w:tr w:rsidR="003A04DD" w14:paraId="646800D2" w14:textId="77777777" w:rsidTr="003A04DD">
        <w:tc>
          <w:tcPr>
            <w:tcW w:w="5949" w:type="dxa"/>
            <w:hideMark/>
          </w:tcPr>
          <w:p w14:paraId="4A5D8565" w14:textId="77777777" w:rsidR="003A04DD" w:rsidRDefault="003A04DD">
            <w:pPr>
              <w:rPr>
                <w:rFonts w:asciiTheme="minorHAnsi" w:hAnsiTheme="minorHAnsi" w:cstheme="minorBidi"/>
                <w:color w:val="auto"/>
                <w:lang w:eastAsia="en-US"/>
              </w:rPr>
            </w:pPr>
            <w:r>
              <w:t>At the same time the Office launched its “Beyond 250” project to reimagine access to Jersey legislation. The aim is to use the new updated versions of legislation, the powers in the proposed new Law, and improvements to the legislation website to make it easier for people to find the legislation that affects them. The plans include introducing “point in time”, tagging of different categories to assist browsing and an improved search engine.</w:t>
            </w:r>
          </w:p>
        </w:tc>
        <w:tc>
          <w:tcPr>
            <w:tcW w:w="3401" w:type="dxa"/>
          </w:tcPr>
          <w:p w14:paraId="00D35DDE" w14:textId="0E9B5ADE" w:rsidR="003A04DD" w:rsidRDefault="003A04DD">
            <w:pPr>
              <w:rPr>
                <w:noProof/>
              </w:rPr>
            </w:pPr>
            <w:r>
              <w:rPr>
                <w:noProof/>
                <w:lang w:val="en-NZ" w:eastAsia="en-NZ"/>
              </w:rPr>
              <w:drawing>
                <wp:anchor distT="0" distB="0" distL="114300" distR="114300" simplePos="0" relativeHeight="251723264" behindDoc="0" locked="0" layoutInCell="1" allowOverlap="1" wp14:anchorId="5AFF635D" wp14:editId="72E77CD7">
                  <wp:simplePos x="0" y="0"/>
                  <wp:positionH relativeFrom="column">
                    <wp:posOffset>44450</wp:posOffset>
                  </wp:positionH>
                  <wp:positionV relativeFrom="paragraph">
                    <wp:posOffset>52069</wp:posOffset>
                  </wp:positionV>
                  <wp:extent cx="2546957" cy="828675"/>
                  <wp:effectExtent l="0" t="0" r="6350" b="0"/>
                  <wp:wrapNone/>
                  <wp:docPr id="25" name="Picture 25" descr="cid:image005.png@01D72320.98F6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id:image005.png@01D72320.98F66850"/>
                          <pic:cNvPicPr>
                            <a:picLocks noChangeAspect="1" noChangeArrowheads="1"/>
                          </pic:cNvPicPr>
                        </pic:nvPicPr>
                        <pic:blipFill>
                          <a:blip r:embed="rId120" r:link="rId121" cstate="print">
                            <a:extLst>
                              <a:ext uri="{28A0092B-C50C-407E-A947-70E740481C1C}">
                                <a14:useLocalDpi xmlns:a14="http://schemas.microsoft.com/office/drawing/2010/main" val="0"/>
                              </a:ext>
                            </a:extLst>
                          </a:blip>
                          <a:srcRect/>
                          <a:stretch>
                            <a:fillRect/>
                          </a:stretch>
                        </pic:blipFill>
                        <pic:spPr bwMode="auto">
                          <a:xfrm>
                            <a:off x="0" y="0"/>
                            <a:ext cx="2551779" cy="8302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C4CFE3" w14:textId="357CC4EC" w:rsidR="003A04DD" w:rsidRDefault="003A04DD"/>
        </w:tc>
      </w:tr>
    </w:tbl>
    <w:p w14:paraId="04F456ED" w14:textId="77777777" w:rsidR="003A04DD" w:rsidRDefault="003A04DD" w:rsidP="003A04DD">
      <w:pPr>
        <w:rPr>
          <w:rFonts w:asciiTheme="minorHAnsi" w:hAnsiTheme="minorHAnsi" w:cstheme="minorBidi"/>
          <w:lang w:eastAsia="en-US"/>
        </w:rPr>
      </w:pPr>
    </w:p>
    <w:p w14:paraId="2CB78563" w14:textId="77777777" w:rsidR="003A04DD" w:rsidRDefault="003A04DD" w:rsidP="003A04DD">
      <w:r>
        <w:t>Jersey is also working on the global “Rules as Code” initiative, to see if computer coding or mark-up could be published alongside the legislation, to make it easier for developers to write programs and apps that can read up-to-date legislation and explain the law or automate aspects of it.</w:t>
      </w:r>
    </w:p>
    <w:p w14:paraId="1784DECA" w14:textId="77777777" w:rsidR="003A04DD" w:rsidRDefault="003A04DD" w:rsidP="003A04DD"/>
    <w:p w14:paraId="0DAC7A42" w14:textId="037603F9" w:rsidR="003A04DD" w:rsidRPr="00E544F5" w:rsidRDefault="003A04DD" w:rsidP="00130BF0">
      <w:pPr>
        <w:pStyle w:val="Heading2"/>
        <w:rPr>
          <w:color w:val="FF0000"/>
        </w:rPr>
      </w:pPr>
      <w:bookmarkStart w:id="3" w:name="_Hlk69229521"/>
      <w:r w:rsidRPr="00E544F5">
        <w:rPr>
          <w:color w:val="FF0000"/>
        </w:rPr>
        <w:t>Calling all editors and translators</w:t>
      </w:r>
    </w:p>
    <w:bookmarkEnd w:id="3"/>
    <w:p w14:paraId="2CDAF392" w14:textId="77777777" w:rsidR="003A04DD" w:rsidRPr="00E544F5" w:rsidRDefault="003A04DD" w:rsidP="003A04DD">
      <w:pPr>
        <w:rPr>
          <w:highlight w:val="yellow"/>
        </w:rPr>
      </w:pPr>
      <w:r w:rsidRPr="00E544F5">
        <w:rPr>
          <w:highlight w:val="yellow"/>
        </w:rPr>
        <w:t>Jersey is hosting the first ever CALC forum focused on the work of those interested in, or involved with, editing, consolidating and publishing legislation. It will also be of interest to those jurisdictions who produce legislation in more than one language.</w:t>
      </w:r>
    </w:p>
    <w:p w14:paraId="66BEE75A" w14:textId="77777777" w:rsidR="003A04DD" w:rsidRPr="00E544F5" w:rsidRDefault="003A04DD" w:rsidP="003A04DD">
      <w:pPr>
        <w:rPr>
          <w:highlight w:val="yellow"/>
        </w:rPr>
      </w:pPr>
    </w:p>
    <w:p w14:paraId="44BE5431" w14:textId="77777777" w:rsidR="003A04DD" w:rsidRPr="00E544F5" w:rsidRDefault="003A04DD" w:rsidP="003A04DD">
      <w:pPr>
        <w:rPr>
          <w:b/>
          <w:highlight w:val="yellow"/>
        </w:rPr>
      </w:pPr>
      <w:r w:rsidRPr="00E544F5">
        <w:rPr>
          <w:b/>
          <w:highlight w:val="yellow"/>
        </w:rPr>
        <w:t>The forum is titled “Connections: legislative editing across continents and nearer to home”.</w:t>
      </w:r>
    </w:p>
    <w:p w14:paraId="54B0B63D" w14:textId="77777777" w:rsidR="003A04DD" w:rsidRPr="00E544F5" w:rsidRDefault="003A04DD" w:rsidP="003A04DD">
      <w:pPr>
        <w:rPr>
          <w:highlight w:val="yellow"/>
        </w:rPr>
      </w:pPr>
    </w:p>
    <w:p w14:paraId="1A4C2538" w14:textId="77777777" w:rsidR="003A04DD" w:rsidRDefault="003A04DD" w:rsidP="003A04DD">
      <w:r w:rsidRPr="00E544F5">
        <w:rPr>
          <w:highlight w:val="yellow"/>
        </w:rPr>
        <w:t>It is a free online event to be held in late July or August. It will run over 2 days in 3 separate sessions of 2 to 3 hours, held at times to enable daytime participation in at least one session, wherever you are based.</w:t>
      </w:r>
    </w:p>
    <w:p w14:paraId="763C8DC3" w14:textId="77777777" w:rsidR="003A04DD" w:rsidRDefault="003A04DD" w:rsidP="003A04DD"/>
    <w:p w14:paraId="0C17696E" w14:textId="77777777" w:rsidR="003A04DD" w:rsidRDefault="003A04DD" w:rsidP="003A04DD">
      <w:r>
        <w:t>There won’t be a call for papers as such, as this event is more informal to encourage a wide range of contributions, but we will set out some themes and invite contributions by way of content or interest in leading discussions.</w:t>
      </w:r>
    </w:p>
    <w:p w14:paraId="7934508A" w14:textId="77777777" w:rsidR="003A04DD" w:rsidRDefault="003A04DD" w:rsidP="003A04DD"/>
    <w:p w14:paraId="6702A515" w14:textId="77777777" w:rsidR="003A04DD" w:rsidRDefault="003A04DD" w:rsidP="003A04DD">
      <w:r>
        <w:t>Though we hope this will be a chance to bring together, albeit remotely, those from various jurisdictions who work on the editorial side of drafting, it is equally open to drafters or other staff who want to know more about the skills, procedures and tools used in editing to produce high quality legislation.  Whether you call them editors or something else, every jurisdiction will have people involved in the refinement and production of legislation and turning it from draft to published law.</w:t>
      </w:r>
    </w:p>
    <w:p w14:paraId="6B8406A5" w14:textId="77777777" w:rsidR="003A04DD" w:rsidRDefault="003A04DD" w:rsidP="003A04DD"/>
    <w:p w14:paraId="42FFD6FC" w14:textId="77777777" w:rsidR="003A04DD" w:rsidRDefault="003A04DD" w:rsidP="003A04DD">
      <w:r>
        <w:t>More details will be sent soon, but for more information or to express interest in the meantime, please contact Lucy Marsh-Smith (</w:t>
      </w:r>
      <w:hyperlink r:id="rId122" w:history="1">
        <w:r>
          <w:rPr>
            <w:rStyle w:val="Hyperlink"/>
          </w:rPr>
          <w:t>L.MarshSmith@gov.je</w:t>
        </w:r>
      </w:hyperlink>
      <w:r>
        <w:t xml:space="preserve"> ). </w:t>
      </w:r>
    </w:p>
    <w:p w14:paraId="6BE762E0" w14:textId="77777777" w:rsidR="003A04DD" w:rsidRDefault="003A04DD" w:rsidP="003A04DD"/>
    <w:p w14:paraId="26C929B5" w14:textId="76128843" w:rsidR="003A04DD" w:rsidRDefault="003A04DD" w:rsidP="003A04DD">
      <w:r w:rsidRPr="00E544F5">
        <w:rPr>
          <w:highlight w:val="yellow"/>
        </w:rPr>
        <w:t>Drafters - please bring this item to the attention of your editorial staff and others who might be interested in participating. CALC is very pleased to welcome editors and</w:t>
      </w:r>
      <w:r w:rsidR="00907085" w:rsidRPr="00E544F5">
        <w:rPr>
          <w:highlight w:val="yellow"/>
        </w:rPr>
        <w:t xml:space="preserve"> translators as members. If you would like to join </w:t>
      </w:r>
      <w:r w:rsidRPr="00E544F5">
        <w:rPr>
          <w:highlight w:val="yellow"/>
        </w:rPr>
        <w:t>CALC</w:t>
      </w:r>
      <w:r w:rsidR="00907085" w:rsidRPr="00E544F5">
        <w:rPr>
          <w:highlight w:val="yellow"/>
        </w:rPr>
        <w:t xml:space="preserve">, please use our </w:t>
      </w:r>
      <w:hyperlink r:id="rId123" w:history="1">
        <w:r w:rsidR="00907085" w:rsidRPr="00E544F5">
          <w:rPr>
            <w:rStyle w:val="Hyperlink"/>
            <w:highlight w:val="yellow"/>
          </w:rPr>
          <w:t>online registration form</w:t>
        </w:r>
      </w:hyperlink>
      <w:r w:rsidR="00907085" w:rsidRPr="00E544F5">
        <w:rPr>
          <w:highlight w:val="yellow"/>
        </w:rPr>
        <w:t xml:space="preserve">, or contact </w:t>
      </w:r>
      <w:hyperlink r:id="rId124" w:history="1">
        <w:r w:rsidR="00907085" w:rsidRPr="00E544F5">
          <w:rPr>
            <w:rStyle w:val="Hyperlink"/>
            <w:highlight w:val="yellow"/>
          </w:rPr>
          <w:t>Ross.Carter@pco.govt.nz</w:t>
        </w:r>
      </w:hyperlink>
      <w:r w:rsidRPr="00E544F5">
        <w:rPr>
          <w:highlight w:val="yellow"/>
        </w:rPr>
        <w:t>.</w:t>
      </w:r>
    </w:p>
    <w:p w14:paraId="0E51C1D3" w14:textId="77777777" w:rsidR="003A04DD" w:rsidRDefault="003A04DD" w:rsidP="003A04DD"/>
    <w:p w14:paraId="47FD426B" w14:textId="77777777" w:rsidR="003A04DD" w:rsidRDefault="003A04DD" w:rsidP="003A04DD">
      <w:pPr>
        <w:pStyle w:val="Heading2"/>
      </w:pPr>
    </w:p>
    <w:p w14:paraId="273BB434" w14:textId="310722BB" w:rsidR="003A04DD" w:rsidRDefault="003A04DD" w:rsidP="003C305B">
      <w:pPr>
        <w:pStyle w:val="Heading2"/>
      </w:pPr>
      <w:r>
        <w:t>Definition of “Cohort”</w:t>
      </w:r>
    </w:p>
    <w:p w14:paraId="387D06C8" w14:textId="465BF5FF" w:rsidR="003A04DD" w:rsidRDefault="003A04DD" w:rsidP="003A04DD">
      <w:r>
        <w:t>Have you ever wondered what exactly a cohort is? Originally it referred to a band of warriors, a unit of a Roman Legion. Dictionary.com gives several definitions, including a group or company, or a companion or as</w:t>
      </w:r>
      <w:r w:rsidR="003E555A">
        <w:t>sociate.  In the Singapore COVID</w:t>
      </w:r>
      <w:r>
        <w:t>-19 (Temporary Measures) (Control Order) Regulations 2020 “cohort” means “a group of individuals with a common intention to meet in person for the same.” But we prefer the Google dictionary definition with its example (look it up for yourself if you don’t believe us):</w:t>
      </w:r>
    </w:p>
    <w:p w14:paraId="35795EEC" w14:textId="14918E87" w:rsidR="00401D60" w:rsidRDefault="00401D60" w:rsidP="003A04DD"/>
    <w:p w14:paraId="2648C91E" w14:textId="77777777" w:rsidR="00401D60" w:rsidRDefault="00401D60" w:rsidP="00401D60">
      <w:pPr>
        <w:shd w:val="clear" w:color="auto" w:fill="FFFFFF"/>
        <w:rPr>
          <w:rFonts w:asciiTheme="minorHAnsi" w:hAnsiTheme="minorHAnsi" w:cstheme="minorBidi"/>
          <w:color w:val="auto"/>
          <w:lang w:eastAsia="en-US"/>
        </w:rPr>
      </w:pPr>
      <w:r>
        <w:t>a group of people with a shared characteristic.</w:t>
      </w:r>
    </w:p>
    <w:p w14:paraId="5158544C" w14:textId="77777777" w:rsidR="00401D60" w:rsidRDefault="00401D60" w:rsidP="00401D60">
      <w:pPr>
        <w:shd w:val="clear" w:color="auto" w:fill="FFFFFF"/>
      </w:pPr>
      <w:r>
        <w:t>"a cohort of civil servants patiently drafting legislation"</w:t>
      </w:r>
    </w:p>
    <w:p w14:paraId="44A6BDA1" w14:textId="77777777" w:rsidR="00401D60" w:rsidRDefault="00401D60" w:rsidP="00401D60"/>
    <w:p w14:paraId="714B1227" w14:textId="77777777" w:rsidR="002D54A8" w:rsidRDefault="00401D60" w:rsidP="00401D60">
      <w:r>
        <w:t>It is gratifying to know that legislative drafting is seen as such a companionable activity and one that is always undertaken with patience. Thanks to Jacquie Miller, a member of Jersey’s drafting cohort, for enlightening us as to this meaning.</w:t>
      </w:r>
      <w:r w:rsidR="002D54A8">
        <w:t xml:space="preserve"> </w:t>
      </w:r>
    </w:p>
    <w:p w14:paraId="7C092F94" w14:textId="77777777" w:rsidR="002D54A8" w:rsidRDefault="002D54A8" w:rsidP="00401D60"/>
    <w:p w14:paraId="2A1D982B" w14:textId="1BA71C1D" w:rsidR="002D54A8" w:rsidRDefault="002D54A8" w:rsidP="00401D60"/>
    <w:p w14:paraId="01F7E683" w14:textId="6CEC687C" w:rsidR="002D54A8" w:rsidRDefault="002D54A8" w:rsidP="002D54A8">
      <w:pPr>
        <w:pStyle w:val="Normaltext1"/>
        <w:tabs>
          <w:tab w:val="clear" w:pos="297"/>
          <w:tab w:val="left" w:pos="0"/>
        </w:tabs>
        <w:ind w:left="0"/>
        <w:rPr>
          <w:rFonts w:ascii="Arial" w:hAnsi="Arial"/>
          <w:b/>
          <w:bCs/>
          <w:color w:val="000000"/>
          <w:sz w:val="28"/>
          <w:szCs w:val="28"/>
          <w:lang w:val="en-AU"/>
        </w:rPr>
      </w:pPr>
      <w:r>
        <w:rPr>
          <w:rFonts w:ascii="Arial" w:hAnsi="Arial"/>
          <w:b/>
          <w:bCs/>
          <w:color w:val="000000"/>
          <w:sz w:val="28"/>
          <w:szCs w:val="28"/>
          <w:lang w:val="en-AU"/>
        </w:rPr>
        <w:t>United States of America</w:t>
      </w:r>
    </w:p>
    <w:p w14:paraId="4EB2E58C" w14:textId="1FE0B28B" w:rsidR="002D54A8" w:rsidRPr="00DB03B2" w:rsidRDefault="002D54A8" w:rsidP="002D54A8">
      <w:pPr>
        <w:pStyle w:val="Heading2"/>
        <w:rPr>
          <w:i/>
        </w:rPr>
      </w:pPr>
      <w:r w:rsidRPr="00DB03B2">
        <w:rPr>
          <w:i/>
        </w:rPr>
        <w:t>First Branch Forecast</w:t>
      </w:r>
    </w:p>
    <w:p w14:paraId="24C59FF2" w14:textId="77777777" w:rsidR="002D54A8" w:rsidRDefault="002D54A8" w:rsidP="002D54A8"/>
    <w:p w14:paraId="290D0CA4" w14:textId="457909EA" w:rsidR="002D54A8" w:rsidRDefault="002D54A8" w:rsidP="002D54A8">
      <w:r>
        <w:t xml:space="preserve">Mr Daniel Schuman </w:t>
      </w:r>
      <w:r w:rsidRPr="002D54A8">
        <w:t>write</w:t>
      </w:r>
      <w:r>
        <w:t>s</w:t>
      </w:r>
      <w:r w:rsidRPr="002D54A8">
        <w:t xml:space="preserve"> a weekly newsletter on the U.S. Congress, called the </w:t>
      </w:r>
      <w:hyperlink r:id="rId125" w:history="1">
        <w:r w:rsidRPr="005B4674">
          <w:rPr>
            <w:rStyle w:val="Hyperlink"/>
            <w:i/>
          </w:rPr>
          <w:t>First Branch Forecast</w:t>
        </w:r>
      </w:hyperlink>
      <w:r w:rsidRPr="002D54A8">
        <w:t>, which focuses on the o</w:t>
      </w:r>
      <w:r>
        <w:t xml:space="preserve">perations of the U.S. Congress. </w:t>
      </w:r>
      <w:r w:rsidRPr="002D54A8">
        <w:t>The Forecast will be of interest to CALC members, especially to the extent that the Forecast discusses legislation and legislative procedures.</w:t>
      </w:r>
    </w:p>
    <w:p w14:paraId="4F7E364A" w14:textId="649819FF" w:rsidR="005B4674" w:rsidRDefault="005B4674" w:rsidP="002D54A8"/>
    <w:p w14:paraId="3A2A428C" w14:textId="28BDC752" w:rsidR="005B4674" w:rsidRDefault="005B4674" w:rsidP="002D54A8">
      <w:r>
        <w:rPr>
          <w:noProof/>
          <w:lang w:val="en-NZ" w:eastAsia="en-NZ"/>
        </w:rPr>
        <w:drawing>
          <wp:inline distT="0" distB="0" distL="0" distR="0" wp14:anchorId="13946BB5" wp14:editId="0BF46E7F">
            <wp:extent cx="2009775" cy="2114069"/>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025421" cy="2130527"/>
                    </a:xfrm>
                    <a:prstGeom prst="rect">
                      <a:avLst/>
                    </a:prstGeom>
                  </pic:spPr>
                </pic:pic>
              </a:graphicData>
            </a:graphic>
          </wp:inline>
        </w:drawing>
      </w:r>
      <w:r>
        <w:rPr>
          <w:noProof/>
          <w:lang w:val="en-NZ" w:eastAsia="en-NZ"/>
        </w:rPr>
        <w:drawing>
          <wp:inline distT="0" distB="0" distL="0" distR="0" wp14:anchorId="618F889F" wp14:editId="52925F80">
            <wp:extent cx="3648075" cy="102962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655043" cy="1031594"/>
                    </a:xfrm>
                    <a:prstGeom prst="rect">
                      <a:avLst/>
                    </a:prstGeom>
                  </pic:spPr>
                </pic:pic>
              </a:graphicData>
            </a:graphic>
          </wp:inline>
        </w:drawing>
      </w:r>
    </w:p>
    <w:p w14:paraId="738C68EB" w14:textId="22684984" w:rsidR="002D54A8" w:rsidRDefault="002D54A8" w:rsidP="002D54A8">
      <w:pPr>
        <w:spacing w:before="100" w:beforeAutospacing="1" w:after="100" w:afterAutospacing="1"/>
      </w:pPr>
      <w:r>
        <w:rPr>
          <w:rFonts w:cs="Calibri"/>
          <w:color w:val="1F497D"/>
        </w:rPr>
        <w:t xml:space="preserve"> </w:t>
      </w:r>
    </w:p>
    <w:p w14:paraId="74EE4C9D" w14:textId="77777777" w:rsidR="002D54A8" w:rsidRDefault="002D54A8" w:rsidP="00401D60"/>
    <w:p w14:paraId="2F1580A0" w14:textId="77777777" w:rsidR="00401D60" w:rsidRDefault="00401D60" w:rsidP="003A04DD"/>
    <w:p w14:paraId="6D1B39D5" w14:textId="2F7A02F8" w:rsidR="00EC718D" w:rsidRDefault="003A04DD" w:rsidP="003A04DD">
      <w:pPr>
        <w:ind w:left="0"/>
        <w:jc w:val="left"/>
        <w:rPr>
          <w:rFonts w:ascii="Arial" w:hAnsi="Arial"/>
          <w:b/>
          <w:bCs/>
          <w:sz w:val="28"/>
          <w:szCs w:val="28"/>
          <w:lang w:val="en-AU"/>
        </w:rPr>
      </w:pPr>
      <w:r>
        <w:rPr>
          <w:rFonts w:ascii="Arial" w:hAnsi="Arial"/>
          <w:b/>
          <w:bCs/>
          <w:sz w:val="28"/>
          <w:szCs w:val="28"/>
          <w:lang w:val="en-AU"/>
        </w:rPr>
        <w:t xml:space="preserve"> </w:t>
      </w:r>
      <w:r w:rsidR="00EC718D">
        <w:rPr>
          <w:rFonts w:ascii="Arial" w:hAnsi="Arial"/>
          <w:b/>
          <w:bCs/>
          <w:sz w:val="28"/>
          <w:szCs w:val="28"/>
          <w:lang w:val="en-AU"/>
        </w:rPr>
        <w:br w:type="page"/>
      </w:r>
    </w:p>
    <w:p w14:paraId="0308174C" w14:textId="77777777" w:rsidR="00EC718D" w:rsidRDefault="00EC718D">
      <w:pPr>
        <w:ind w:left="0"/>
        <w:jc w:val="left"/>
        <w:rPr>
          <w:rFonts w:ascii="Arial" w:hAnsi="Arial"/>
          <w:b/>
          <w:bCs/>
          <w:sz w:val="28"/>
          <w:szCs w:val="28"/>
          <w:lang w:val="en-AU"/>
        </w:rPr>
      </w:pPr>
    </w:p>
    <w:p w14:paraId="24A1A643" w14:textId="77777777" w:rsidR="00EC718D" w:rsidRDefault="00EC718D">
      <w:pPr>
        <w:ind w:left="0"/>
        <w:jc w:val="left"/>
        <w:rPr>
          <w:rFonts w:ascii="Arial" w:hAnsi="Arial"/>
          <w:b/>
          <w:bCs/>
          <w:sz w:val="28"/>
          <w:szCs w:val="28"/>
          <w:lang w:val="en-AU"/>
        </w:rPr>
      </w:pPr>
    </w:p>
    <w:p w14:paraId="1DABA608" w14:textId="16B6D7D0" w:rsidR="00E77954" w:rsidRPr="00E56F2D" w:rsidRDefault="00B20F97">
      <w:pPr>
        <w:ind w:left="0"/>
        <w:jc w:val="left"/>
        <w:rPr>
          <w:rFonts w:ascii="Arial" w:hAnsi="Arial"/>
          <w:b/>
          <w:bCs/>
          <w:sz w:val="28"/>
          <w:szCs w:val="28"/>
          <w:lang w:val="en-AU"/>
        </w:rPr>
      </w:pPr>
      <w:r>
        <w:rPr>
          <w:rFonts w:ascii="Arial" w:hAnsi="Arial"/>
          <w:b/>
          <w:bCs/>
          <w:sz w:val="28"/>
          <w:szCs w:val="28"/>
          <w:lang w:val="en-AU"/>
        </w:rPr>
        <w:t xml:space="preserve">Scotland: </w:t>
      </w:r>
      <w:r w:rsidR="002526BB">
        <w:rPr>
          <w:rFonts w:ascii="Arial" w:hAnsi="Arial"/>
          <w:b/>
          <w:bCs/>
          <w:sz w:val="28"/>
          <w:szCs w:val="28"/>
          <w:lang w:val="en-AU"/>
        </w:rPr>
        <w:t>Where does legislation come from?</w:t>
      </w:r>
      <w:r w:rsidR="008D5A24">
        <w:rPr>
          <w:rFonts w:ascii="Arial" w:hAnsi="Arial"/>
          <w:b/>
          <w:bCs/>
          <w:sz w:val="28"/>
          <w:szCs w:val="28"/>
          <w:lang w:val="en-AU"/>
        </w:rPr>
        <w:t xml:space="preserve"> An interesting blog </w:t>
      </w:r>
    </w:p>
    <w:p w14:paraId="7EF71BA3" w14:textId="1501E8E9" w:rsidR="00E77954" w:rsidRDefault="00E77954">
      <w:pPr>
        <w:ind w:left="0"/>
        <w:jc w:val="left"/>
        <w:rPr>
          <w:rFonts w:ascii="Arial" w:hAnsi="Arial"/>
          <w:b/>
          <w:bCs/>
          <w:i/>
          <w:sz w:val="28"/>
          <w:szCs w:val="28"/>
          <w:lang w:val="en-AU"/>
        </w:rPr>
      </w:pPr>
    </w:p>
    <w:p w14:paraId="182DB0E3" w14:textId="6B8721BD" w:rsidR="007D56CC" w:rsidRDefault="007D56CC" w:rsidP="004909A6">
      <w:pPr>
        <w:ind w:left="0"/>
        <w:jc w:val="left"/>
      </w:pPr>
      <w:r>
        <w:rPr>
          <w:noProof/>
          <w:lang w:val="en-NZ" w:eastAsia="en-NZ"/>
        </w:rPr>
        <w:drawing>
          <wp:inline distT="0" distB="0" distL="0" distR="0" wp14:anchorId="3A262F32" wp14:editId="5F3AF071">
            <wp:extent cx="5971540" cy="33483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71540" cy="3348355"/>
                    </a:xfrm>
                    <a:prstGeom prst="rect">
                      <a:avLst/>
                    </a:prstGeom>
                  </pic:spPr>
                </pic:pic>
              </a:graphicData>
            </a:graphic>
          </wp:inline>
        </w:drawing>
      </w:r>
    </w:p>
    <w:p w14:paraId="01518F39" w14:textId="2E2D3A98" w:rsidR="00510A3E" w:rsidRDefault="00510A3E" w:rsidP="004909A6">
      <w:pPr>
        <w:ind w:left="0"/>
        <w:jc w:val="left"/>
      </w:pPr>
      <w:r>
        <w:t>Scott Wor</w:t>
      </w:r>
      <w:r w:rsidR="006661B3">
        <w:t>t</w:t>
      </w:r>
      <w:r>
        <w:t xml:space="preserve">ley is a Law Lecturer at the University of Edinburgh. </w:t>
      </w:r>
      <w:r w:rsidR="004909A6">
        <w:t>PCO Scotland worked with Scott to co-deliver a revised Honours course in Legislation in 2019</w:t>
      </w:r>
      <w:r>
        <w:t>.</w:t>
      </w:r>
      <w:r w:rsidR="004909A6">
        <w:t xml:space="preserve"> </w:t>
      </w:r>
      <w:r>
        <w:t>The course was a great success, and will now be ongoing.</w:t>
      </w:r>
      <w:r w:rsidR="004909A6">
        <w:t xml:space="preserve"> PCO delivered elements on legislative drafting and the students particularly enjoyed this part of the course, producing lots of good drafting during PCO led practical workshops and for final assessment.  PCO had planned to report back on the course at the proposed 2020 CALC Cardiff event (</w:t>
      </w:r>
      <w:r>
        <w:t xml:space="preserve">like many other plans, unfortunately </w:t>
      </w:r>
      <w:r w:rsidR="004909A6">
        <w:t>displaced by COVID-19)</w:t>
      </w:r>
      <w:r>
        <w:t>.</w:t>
      </w:r>
      <w:r w:rsidR="004909A6">
        <w:t xml:space="preserve"> </w:t>
      </w:r>
      <w:r>
        <w:t xml:space="preserve">PCO </w:t>
      </w:r>
      <w:r w:rsidR="004909A6">
        <w:t xml:space="preserve">will eventually do so at a future opportunity.  </w:t>
      </w:r>
    </w:p>
    <w:p w14:paraId="17B0DE8C" w14:textId="77777777" w:rsidR="00510A3E" w:rsidRDefault="00510A3E" w:rsidP="004909A6">
      <w:pPr>
        <w:ind w:left="0"/>
        <w:jc w:val="left"/>
      </w:pPr>
    </w:p>
    <w:p w14:paraId="75FA8BA5" w14:textId="3446AF69" w:rsidR="004909A6" w:rsidRDefault="00510A3E" w:rsidP="004909A6">
      <w:pPr>
        <w:ind w:left="0"/>
        <w:jc w:val="left"/>
      </w:pPr>
      <w:r>
        <w:t xml:space="preserve">Meantime, Scott wrote up a </w:t>
      </w:r>
      <w:r w:rsidR="004909A6">
        <w:t>blog based on one of his lectures to students</w:t>
      </w:r>
      <w:r>
        <w:t>. The blog is about the role of a </w:t>
      </w:r>
      <w:r w:rsidR="004909A6">
        <w:t>legislative drafter</w:t>
      </w:r>
      <w:r>
        <w:t>,</w:t>
      </w:r>
      <w:r w:rsidR="004909A6">
        <w:t xml:space="preserve"> and how that </w:t>
      </w:r>
      <w:r>
        <w:t xml:space="preserve">role </w:t>
      </w:r>
      <w:r w:rsidR="004909A6">
        <w:t>is distinguished from policy making.  It’s a good read and, although it obviously draws on how things are done in Scotland, it is clearly of more wider interest.</w:t>
      </w:r>
    </w:p>
    <w:p w14:paraId="27CC3579" w14:textId="77777777" w:rsidR="004909A6" w:rsidRDefault="004909A6" w:rsidP="004909A6">
      <w:pPr>
        <w:ind w:left="0"/>
        <w:jc w:val="left"/>
      </w:pPr>
    </w:p>
    <w:p w14:paraId="2C835569" w14:textId="5A7AF601" w:rsidR="002F2D60" w:rsidRDefault="004909A6" w:rsidP="004909A6">
      <w:pPr>
        <w:ind w:left="0"/>
        <w:jc w:val="left"/>
      </w:pPr>
      <w:r>
        <w:t xml:space="preserve">A link Scott’s blog is here -  </w:t>
      </w:r>
      <w:hyperlink r:id="rId129" w:history="1">
        <w:r w:rsidRPr="00FB7C39">
          <w:rPr>
            <w:rStyle w:val="Hyperlink"/>
          </w:rPr>
          <w:t>https://medium.com/@Scott_Wortley/where-does-legislation-come-from-policy-formulation-to-drafting-3b208732d461</w:t>
        </w:r>
      </w:hyperlink>
      <w:r>
        <w:t xml:space="preserve"> </w:t>
      </w:r>
    </w:p>
    <w:p w14:paraId="3A3C7D99" w14:textId="7AA15ECC" w:rsidR="002F2D60" w:rsidRDefault="002F2D60" w:rsidP="004909A6">
      <w:pPr>
        <w:ind w:left="0"/>
        <w:jc w:val="left"/>
      </w:pPr>
    </w:p>
    <w:p w14:paraId="7E27E217" w14:textId="77777777" w:rsidR="002F2D60" w:rsidRDefault="002F2D60">
      <w:pPr>
        <w:ind w:left="0"/>
        <w:jc w:val="left"/>
      </w:pPr>
      <w:r>
        <w:br w:type="page"/>
      </w:r>
    </w:p>
    <w:p w14:paraId="7532DE56" w14:textId="23307841" w:rsidR="00631170" w:rsidRDefault="00631170" w:rsidP="004909A6">
      <w:pPr>
        <w:ind w:left="0"/>
        <w:jc w:val="left"/>
        <w:rPr>
          <w:rFonts w:ascii="Arial" w:hAnsi="Arial"/>
          <w:b/>
          <w:bCs/>
          <w:i/>
          <w:sz w:val="28"/>
          <w:szCs w:val="28"/>
          <w:lang w:val="en-AU"/>
        </w:rPr>
      </w:pPr>
    </w:p>
    <w:p w14:paraId="333E9535" w14:textId="4230B94F" w:rsidR="002F2D60" w:rsidRDefault="00D92876" w:rsidP="002F2D60">
      <w:pPr>
        <w:ind w:left="0"/>
        <w:jc w:val="left"/>
        <w:rPr>
          <w:rFonts w:ascii="Arial" w:hAnsi="Arial"/>
          <w:b/>
          <w:bCs/>
          <w:sz w:val="28"/>
          <w:szCs w:val="28"/>
          <w:lang w:val="en-AU"/>
        </w:rPr>
      </w:pPr>
      <w:r>
        <w:rPr>
          <w:noProof/>
          <w:lang w:val="en-NZ" w:eastAsia="en-NZ"/>
        </w:rPr>
        <w:drawing>
          <wp:anchor distT="0" distB="0" distL="114300" distR="114300" simplePos="0" relativeHeight="251724288" behindDoc="0" locked="0" layoutInCell="1" allowOverlap="1" wp14:anchorId="07AA3C36" wp14:editId="759D688E">
            <wp:simplePos x="0" y="0"/>
            <wp:positionH relativeFrom="margin">
              <wp:posOffset>4200525</wp:posOffset>
            </wp:positionH>
            <wp:positionV relativeFrom="paragraph">
              <wp:posOffset>8890</wp:posOffset>
            </wp:positionV>
            <wp:extent cx="1466850" cy="1790700"/>
            <wp:effectExtent l="0" t="0" r="0" b="0"/>
            <wp:wrapThrough wrapText="bothSides">
              <wp:wrapPolygon edited="0">
                <wp:start x="0" y="0"/>
                <wp:lineTo x="0" y="21370"/>
                <wp:lineTo x="21319" y="21370"/>
                <wp:lineTo x="21319"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1466850" cy="1790700"/>
                    </a:xfrm>
                    <a:prstGeom prst="rect">
                      <a:avLst/>
                    </a:prstGeom>
                  </pic:spPr>
                </pic:pic>
              </a:graphicData>
            </a:graphic>
          </wp:anchor>
        </w:drawing>
      </w:r>
      <w:r w:rsidR="00B20F97">
        <w:rPr>
          <w:rFonts w:ascii="Arial" w:hAnsi="Arial"/>
          <w:b/>
          <w:bCs/>
          <w:sz w:val="28"/>
          <w:szCs w:val="28"/>
          <w:lang w:val="en-AU"/>
        </w:rPr>
        <w:t xml:space="preserve">UK: </w:t>
      </w:r>
      <w:r w:rsidR="002F2D60" w:rsidRPr="002F2D60">
        <w:rPr>
          <w:rFonts w:ascii="Arial" w:hAnsi="Arial"/>
          <w:b/>
          <w:bCs/>
          <w:sz w:val="28"/>
          <w:szCs w:val="28"/>
          <w:lang w:val="en-AU"/>
        </w:rPr>
        <w:t xml:space="preserve">Bridging the gap: legislative </w:t>
      </w:r>
      <w:r w:rsidR="00166616">
        <w:rPr>
          <w:rFonts w:ascii="Arial" w:hAnsi="Arial"/>
          <w:b/>
          <w:bCs/>
          <w:sz w:val="28"/>
          <w:szCs w:val="28"/>
          <w:lang w:val="en-AU"/>
        </w:rPr>
        <w:t>drafting practice and </w:t>
      </w:r>
      <w:r w:rsidR="002F2D60">
        <w:rPr>
          <w:rFonts w:ascii="Arial" w:hAnsi="Arial"/>
          <w:b/>
          <w:bCs/>
          <w:sz w:val="28"/>
          <w:szCs w:val="28"/>
          <w:lang w:val="en-AU"/>
        </w:rPr>
        <w:t>statutory </w:t>
      </w:r>
      <w:r w:rsidR="002F2D60" w:rsidRPr="002F2D60">
        <w:rPr>
          <w:rFonts w:ascii="Arial" w:hAnsi="Arial"/>
          <w:b/>
          <w:bCs/>
          <w:sz w:val="28"/>
          <w:szCs w:val="28"/>
          <w:lang w:val="en-AU"/>
        </w:rPr>
        <w:t>interpretation</w:t>
      </w:r>
    </w:p>
    <w:p w14:paraId="70119A61" w14:textId="77777777" w:rsidR="002F2D60" w:rsidRDefault="002F2D60" w:rsidP="002F2D60">
      <w:pPr>
        <w:ind w:left="0"/>
        <w:jc w:val="left"/>
      </w:pPr>
    </w:p>
    <w:p w14:paraId="664C01C2" w14:textId="30FD871D" w:rsidR="00166616" w:rsidRDefault="002F2D60" w:rsidP="002F2D60">
      <w:pPr>
        <w:ind w:left="0"/>
        <w:jc w:val="left"/>
      </w:pPr>
      <w:r>
        <w:t xml:space="preserve">CALC member Diggory Bailey </w:t>
      </w:r>
      <w:r w:rsidR="00166616">
        <w:t>wrote last year an interesting article on the </w:t>
      </w:r>
      <w:r w:rsidRPr="002F2D60">
        <w:t>relevance of legi</w:t>
      </w:r>
      <w:r w:rsidR="00166616">
        <w:t>slative drafting conventions to </w:t>
      </w:r>
      <w:r w:rsidRPr="002F2D60">
        <w:t>statutory interpretati</w:t>
      </w:r>
      <w:r w:rsidR="00166616">
        <w:t>on, and the use of drafting </w:t>
      </w:r>
      <w:r w:rsidRPr="002F2D60">
        <w:t xml:space="preserve">guidance etc: </w:t>
      </w:r>
    </w:p>
    <w:p w14:paraId="2F32D9AC" w14:textId="09E735CB" w:rsidR="00166616" w:rsidRDefault="00166616" w:rsidP="002F2D60">
      <w:pPr>
        <w:ind w:left="0"/>
        <w:jc w:val="left"/>
      </w:pPr>
    </w:p>
    <w:p w14:paraId="2017A451" w14:textId="08C94227" w:rsidR="00D246A0" w:rsidRDefault="00166616" w:rsidP="00D246A0">
      <w:pPr>
        <w:jc w:val="left"/>
      </w:pPr>
      <w:r>
        <w:t>Diggory Bailey, “</w:t>
      </w:r>
      <w:r w:rsidR="002F2D60" w:rsidRPr="002F2D60">
        <w:t xml:space="preserve">Bridging the gap: legislative </w:t>
      </w:r>
      <w:r>
        <w:t>drafting practice and statutory </w:t>
      </w:r>
      <w:r w:rsidR="002F2D60" w:rsidRPr="002F2D60">
        <w:t>interpre</w:t>
      </w:r>
      <w:r w:rsidR="002F2D60">
        <w:t>tation</w:t>
      </w:r>
      <w:r>
        <w:t>” [2020] Public </w:t>
      </w:r>
      <w:r w:rsidR="002F2D60">
        <w:t>Law 220.</w:t>
      </w:r>
      <w:r w:rsidR="00D246A0">
        <w:t xml:space="preserve"> </w:t>
      </w:r>
    </w:p>
    <w:p w14:paraId="377B4008" w14:textId="4EC44D9C" w:rsidR="00D246A0" w:rsidRDefault="00D246A0" w:rsidP="00D246A0">
      <w:pPr>
        <w:jc w:val="left"/>
      </w:pPr>
    </w:p>
    <w:p w14:paraId="18B5CB45" w14:textId="3F49A7D6" w:rsidR="00D246A0" w:rsidRDefault="00D246A0" w:rsidP="00D246A0">
      <w:pPr>
        <w:jc w:val="left"/>
      </w:pPr>
      <w:r>
        <w:t>Abstract</w:t>
      </w:r>
    </w:p>
    <w:p w14:paraId="5F24792A" w14:textId="1AFB297A" w:rsidR="00D246A0" w:rsidRDefault="00D246A0" w:rsidP="00D246A0">
      <w:pPr>
        <w:jc w:val="left"/>
      </w:pPr>
      <w:r>
        <w:t>This article considers the relevance of legislative drafting conventions to the interpretation of legislation and the basis on which those conventions may be established. It examines drafting guidance and other information published by legislative drafting offices within the United Kingdom and the admissibility of those materials as an external aid to construction. It concludes that they are a potentially valuable but little used resource for those trying to understand and interpret legislation.</w:t>
      </w:r>
      <w:r w:rsidR="002F2D60">
        <w:t xml:space="preserve"> </w:t>
      </w:r>
    </w:p>
    <w:p w14:paraId="6180EAD9" w14:textId="2EBE7B38" w:rsidR="002F2D60" w:rsidRDefault="002F2D60" w:rsidP="002F2D60">
      <w:pPr>
        <w:ind w:left="0"/>
        <w:jc w:val="left"/>
      </w:pPr>
    </w:p>
    <w:p w14:paraId="6D7F628A" w14:textId="10ADA66B" w:rsidR="002F2D60" w:rsidRDefault="002F2D60" w:rsidP="002F2D60">
      <w:pPr>
        <w:ind w:left="0"/>
        <w:jc w:val="left"/>
      </w:pPr>
      <w:r>
        <w:t xml:space="preserve">Free access </w:t>
      </w:r>
      <w:r w:rsidRPr="002F2D60">
        <w:t xml:space="preserve">is available at this link: </w:t>
      </w:r>
      <w:hyperlink r:id="rId131" w:history="1">
        <w:r w:rsidRPr="00533DB5">
          <w:rPr>
            <w:rStyle w:val="Hyperlink"/>
          </w:rPr>
          <w:t>https://papers.ssrn.com/sol3/papers.cfm?abstract_id=3819349</w:t>
        </w:r>
      </w:hyperlink>
      <w:r w:rsidRPr="002F2D60">
        <w:t>.</w:t>
      </w:r>
      <w:r>
        <w:t xml:space="preserve"> </w:t>
      </w:r>
    </w:p>
    <w:p w14:paraId="70D6118A" w14:textId="3A9CC7F6" w:rsidR="008F4B5E" w:rsidRDefault="008F4B5E" w:rsidP="002F2D60">
      <w:pPr>
        <w:ind w:left="0"/>
        <w:jc w:val="left"/>
      </w:pPr>
    </w:p>
    <w:p w14:paraId="2BB00AD3" w14:textId="52040EB9" w:rsidR="008F4B5E" w:rsidRDefault="008F4B5E" w:rsidP="002F2D60">
      <w:pPr>
        <w:ind w:left="0"/>
        <w:jc w:val="left"/>
      </w:pPr>
      <w:r>
        <w:t xml:space="preserve">For an example of the drafting guidance discussed, see </w:t>
      </w:r>
      <w:hyperlink r:id="rId132" w:history="1">
        <w:r w:rsidRPr="00533DB5">
          <w:rPr>
            <w:rStyle w:val="Hyperlink"/>
          </w:rPr>
          <w:t>https://www.gov.uk/government/publications/drafting-bills-for-parliament</w:t>
        </w:r>
      </w:hyperlink>
      <w:r>
        <w:t xml:space="preserve"> </w:t>
      </w:r>
    </w:p>
    <w:p w14:paraId="07B20F02" w14:textId="4B60AA9F" w:rsidR="002F2D60" w:rsidRDefault="002F2D60" w:rsidP="004909A6">
      <w:pPr>
        <w:ind w:left="0"/>
        <w:jc w:val="left"/>
        <w:rPr>
          <w:rFonts w:ascii="Arial" w:hAnsi="Arial"/>
          <w:color w:val="222222"/>
          <w:shd w:val="clear" w:color="auto" w:fill="FFFFFF"/>
        </w:rPr>
      </w:pPr>
    </w:p>
    <w:p w14:paraId="1DD5FC7D" w14:textId="5FB95159" w:rsidR="00E56F2D" w:rsidRDefault="007F4507" w:rsidP="00631170">
      <w:pPr>
        <w:ind w:left="0"/>
        <w:jc w:val="center"/>
        <w:rPr>
          <w:rFonts w:ascii="Arial" w:hAnsi="Arial"/>
          <w:b/>
          <w:bCs/>
          <w:i/>
          <w:sz w:val="28"/>
          <w:szCs w:val="28"/>
          <w:lang w:val="en-AU"/>
        </w:rPr>
      </w:pPr>
      <w:r>
        <w:rPr>
          <w:noProof/>
          <w:lang w:val="en-NZ" w:eastAsia="en-NZ"/>
        </w:rPr>
        <w:t xml:space="preserve">                                                </w:t>
      </w:r>
    </w:p>
    <w:p w14:paraId="334BAE4A" w14:textId="5BC5ECED" w:rsidR="00E77954" w:rsidRDefault="007F4507" w:rsidP="008F4B5E">
      <w:pPr>
        <w:ind w:left="0"/>
        <w:jc w:val="center"/>
        <w:rPr>
          <w:rFonts w:ascii="Arial" w:hAnsi="Arial"/>
          <w:b/>
          <w:bCs/>
          <w:i/>
          <w:sz w:val="28"/>
          <w:szCs w:val="28"/>
          <w:lang w:val="en-AU"/>
        </w:rPr>
      </w:pPr>
      <w:r>
        <w:rPr>
          <w:noProof/>
          <w:lang w:val="en-NZ" w:eastAsia="en-NZ"/>
        </w:rPr>
        <w:t xml:space="preserve">                                         </w:t>
      </w:r>
    </w:p>
    <w:p w14:paraId="5B6F4741" w14:textId="63729CDF" w:rsidR="00065928" w:rsidRDefault="00C47C3E">
      <w:pPr>
        <w:ind w:left="0"/>
        <w:jc w:val="left"/>
        <w:rPr>
          <w:rFonts w:ascii="Arial" w:hAnsi="Arial"/>
          <w:sz w:val="36"/>
          <w:szCs w:val="36"/>
        </w:rPr>
      </w:pPr>
      <w:r>
        <w:rPr>
          <w:noProof/>
          <w:lang w:val="en-NZ" w:eastAsia="en-NZ"/>
        </w:rPr>
        <w:drawing>
          <wp:anchor distT="0" distB="0" distL="114300" distR="114300" simplePos="0" relativeHeight="251747840" behindDoc="0" locked="0" layoutInCell="1" allowOverlap="1" wp14:anchorId="65B8C505" wp14:editId="5539C309">
            <wp:simplePos x="0" y="0"/>
            <wp:positionH relativeFrom="column">
              <wp:posOffset>556895</wp:posOffset>
            </wp:positionH>
            <wp:positionV relativeFrom="paragraph">
              <wp:posOffset>10160</wp:posOffset>
            </wp:positionV>
            <wp:extent cx="4271010" cy="295275"/>
            <wp:effectExtent l="0" t="0" r="0"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4271010" cy="295275"/>
                    </a:xfrm>
                    <a:prstGeom prst="rect">
                      <a:avLst/>
                    </a:prstGeom>
                  </pic:spPr>
                </pic:pic>
              </a:graphicData>
            </a:graphic>
          </wp:anchor>
        </w:drawing>
      </w:r>
      <w:r>
        <w:rPr>
          <w:noProof/>
          <w:lang w:val="en-NZ" w:eastAsia="en-NZ"/>
        </w:rPr>
        <w:drawing>
          <wp:anchor distT="0" distB="0" distL="114300" distR="114300" simplePos="0" relativeHeight="251746816" behindDoc="0" locked="0" layoutInCell="1" allowOverlap="1" wp14:anchorId="564C7F8C" wp14:editId="16466AB5">
            <wp:simplePos x="0" y="0"/>
            <wp:positionH relativeFrom="column">
              <wp:posOffset>528320</wp:posOffset>
            </wp:positionH>
            <wp:positionV relativeFrom="paragraph">
              <wp:posOffset>443230</wp:posOffset>
            </wp:positionV>
            <wp:extent cx="4243070" cy="1952625"/>
            <wp:effectExtent l="0" t="0" r="5080"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4243070" cy="1952625"/>
                    </a:xfrm>
                    <a:prstGeom prst="rect">
                      <a:avLst/>
                    </a:prstGeom>
                  </pic:spPr>
                </pic:pic>
              </a:graphicData>
            </a:graphic>
          </wp:anchor>
        </w:drawing>
      </w:r>
      <w:r w:rsidR="00065928">
        <w:rPr>
          <w:rFonts w:ascii="Arial" w:hAnsi="Arial"/>
          <w:sz w:val="36"/>
          <w:szCs w:val="36"/>
        </w:rPr>
        <w:br w:type="page"/>
      </w:r>
    </w:p>
    <w:p w14:paraId="61FE84B3" w14:textId="0FC451C3" w:rsidR="00065928" w:rsidRDefault="00065928" w:rsidP="00545054">
      <w:pPr>
        <w:ind w:left="0"/>
        <w:jc w:val="left"/>
        <w:rPr>
          <w:rFonts w:ascii="Arial" w:hAnsi="Arial"/>
          <w:sz w:val="36"/>
          <w:szCs w:val="36"/>
        </w:rPr>
      </w:pPr>
    </w:p>
    <w:p w14:paraId="700C0E19" w14:textId="37365B84" w:rsidR="001A2DFD" w:rsidRDefault="001A2DFD" w:rsidP="001A2DFD">
      <w:pPr>
        <w:ind w:left="0"/>
        <w:jc w:val="left"/>
        <w:rPr>
          <w:rFonts w:ascii="Arial" w:hAnsi="Arial"/>
          <w:b/>
          <w:bCs/>
          <w:sz w:val="28"/>
          <w:szCs w:val="28"/>
          <w:lang w:val="en-AU"/>
        </w:rPr>
      </w:pPr>
      <w:r>
        <w:rPr>
          <w:rFonts w:ascii="Arial" w:hAnsi="Arial"/>
          <w:b/>
          <w:bCs/>
          <w:sz w:val="28"/>
          <w:szCs w:val="28"/>
          <w:lang w:val="en-AU"/>
        </w:rPr>
        <w:t xml:space="preserve">Western Australia: Legislation Bill reintroduced as Privileges Bill </w:t>
      </w:r>
    </w:p>
    <w:p w14:paraId="1985C21B" w14:textId="24DE9FE0" w:rsidR="001A2DFD" w:rsidRDefault="001A2DFD" w:rsidP="001A2DFD">
      <w:pPr>
        <w:ind w:left="0"/>
        <w:jc w:val="left"/>
      </w:pPr>
    </w:p>
    <w:p w14:paraId="319E000B" w14:textId="0691F2BD" w:rsidR="00277FEA" w:rsidRDefault="00277FEA" w:rsidP="00790974">
      <w:pPr>
        <w:ind w:left="0"/>
        <w:jc w:val="left"/>
      </w:pPr>
    </w:p>
    <w:p w14:paraId="01C5CE19" w14:textId="6C625C42" w:rsidR="00FB6FA5" w:rsidRDefault="00790974" w:rsidP="00790974">
      <w:pPr>
        <w:ind w:left="0"/>
        <w:jc w:val="left"/>
      </w:pPr>
      <w:r>
        <w:t xml:space="preserve">Western Australia’s </w:t>
      </w:r>
      <w:r w:rsidRPr="00790974">
        <w:rPr>
          <w:i/>
        </w:rPr>
        <w:t>Legislation Bill</w:t>
      </w:r>
      <w:r w:rsidR="00FB6FA5">
        <w:t xml:space="preserve"> was </w:t>
      </w:r>
      <w:r>
        <w:t>reintroduced</w:t>
      </w:r>
      <w:r w:rsidR="00FB6FA5">
        <w:t xml:space="preserve"> on </w:t>
      </w:r>
      <w:r w:rsidR="00277FEA">
        <w:t>29 A</w:t>
      </w:r>
      <w:r w:rsidR="00FB6FA5">
        <w:t>pril 2021</w:t>
      </w:r>
      <w:r>
        <w:t xml:space="preserve">. </w:t>
      </w:r>
    </w:p>
    <w:p w14:paraId="51553400" w14:textId="3FC93731" w:rsidR="00277FEA" w:rsidRDefault="00277FEA" w:rsidP="00790974">
      <w:pPr>
        <w:ind w:left="0"/>
        <w:jc w:val="left"/>
      </w:pPr>
    </w:p>
    <w:p w14:paraId="48AD02B1" w14:textId="0BA81857" w:rsidR="00FB6FA5" w:rsidRDefault="00623882" w:rsidP="00790974">
      <w:pPr>
        <w:ind w:left="0"/>
        <w:jc w:val="left"/>
      </w:pPr>
      <w:r>
        <w:rPr>
          <w:noProof/>
          <w:lang w:val="en-NZ" w:eastAsia="en-NZ"/>
        </w:rPr>
        <w:drawing>
          <wp:anchor distT="0" distB="0" distL="114300" distR="114300" simplePos="0" relativeHeight="251763200" behindDoc="0" locked="0" layoutInCell="1" allowOverlap="1" wp14:anchorId="6A2F9335" wp14:editId="7865EE3B">
            <wp:simplePos x="0" y="0"/>
            <wp:positionH relativeFrom="margin">
              <wp:posOffset>152400</wp:posOffset>
            </wp:positionH>
            <wp:positionV relativeFrom="paragraph">
              <wp:posOffset>6985</wp:posOffset>
            </wp:positionV>
            <wp:extent cx="1076325" cy="1659890"/>
            <wp:effectExtent l="0" t="0" r="9525" b="0"/>
            <wp:wrapThrough wrapText="bothSides">
              <wp:wrapPolygon edited="0">
                <wp:start x="0" y="0"/>
                <wp:lineTo x="0" y="21319"/>
                <wp:lineTo x="21409" y="21319"/>
                <wp:lineTo x="21409" y="0"/>
                <wp:lineTo x="0" y="0"/>
              </wp:wrapPolygon>
            </wp:wrapThrough>
            <wp:docPr id="7272" name="Picture 7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1076325" cy="1659890"/>
                    </a:xfrm>
                    <a:prstGeom prst="rect">
                      <a:avLst/>
                    </a:prstGeom>
                  </pic:spPr>
                </pic:pic>
              </a:graphicData>
            </a:graphic>
            <wp14:sizeRelH relativeFrom="page">
              <wp14:pctWidth>0</wp14:pctWidth>
            </wp14:sizeRelH>
            <wp14:sizeRelV relativeFrom="page">
              <wp14:pctHeight>0</wp14:pctHeight>
            </wp14:sizeRelV>
          </wp:anchor>
        </w:drawing>
      </w:r>
      <w:r w:rsidR="00277FEA">
        <w:t xml:space="preserve">The Bill </w:t>
      </w:r>
      <w:r w:rsidR="00790974">
        <w:t xml:space="preserve">lapsed when the previous Parliament ended. </w:t>
      </w:r>
    </w:p>
    <w:p w14:paraId="0509C0E1" w14:textId="6BEEE48C" w:rsidR="00277FEA" w:rsidRDefault="00277FEA" w:rsidP="00790974">
      <w:pPr>
        <w:ind w:left="0"/>
        <w:jc w:val="left"/>
      </w:pPr>
    </w:p>
    <w:p w14:paraId="0174618D" w14:textId="016FE178" w:rsidR="00790974" w:rsidRDefault="00277FEA" w:rsidP="00790974">
      <w:pPr>
        <w:ind w:left="0"/>
        <w:jc w:val="left"/>
      </w:pPr>
      <w:r>
        <w:t xml:space="preserve">When WA’s Parliament resumed on 29 April 2021, the Bill </w:t>
      </w:r>
      <w:r w:rsidR="00790974">
        <w:t xml:space="preserve">was </w:t>
      </w:r>
      <w:r w:rsidR="00FB6FA5">
        <w:t>re</w:t>
      </w:r>
      <w:r w:rsidR="00790974">
        <w:t>introduced</w:t>
      </w:r>
      <w:r w:rsidR="00FB6FA5">
        <w:t>,</w:t>
      </w:r>
      <w:r w:rsidR="00790974">
        <w:t xml:space="preserve"> </w:t>
      </w:r>
      <w:r>
        <w:t xml:space="preserve">by the Premier, </w:t>
      </w:r>
      <w:r w:rsidR="00FB6FA5">
        <w:t xml:space="preserve">in the Legislative Assembly, </w:t>
      </w:r>
      <w:r>
        <w:t>and as one </w:t>
      </w:r>
      <w:r w:rsidR="00790974">
        <w:t>o</w:t>
      </w:r>
      <w:r>
        <w:t>f the Privileges Bills</w:t>
      </w:r>
      <w:r w:rsidR="00790974">
        <w:t xml:space="preserve">. </w:t>
      </w:r>
    </w:p>
    <w:p w14:paraId="68CF14CF" w14:textId="601EB21A" w:rsidR="00790974" w:rsidRDefault="00790974" w:rsidP="00790974">
      <w:pPr>
        <w:ind w:left="0"/>
        <w:jc w:val="left"/>
      </w:pPr>
    </w:p>
    <w:p w14:paraId="4F3FD3F8" w14:textId="69C22BD6" w:rsidR="008F316F" w:rsidRDefault="00790974" w:rsidP="000F27E4">
      <w:pPr>
        <w:jc w:val="left"/>
      </w:pPr>
      <w:r>
        <w:t xml:space="preserve">See </w:t>
      </w:r>
      <w:hyperlink r:id="rId136" w:history="1">
        <w:r w:rsidRPr="00790974">
          <w:rPr>
            <w:rStyle w:val="Hyperlink"/>
          </w:rPr>
          <w:t>Progress of Bills (parliament.wa.gov.au)</w:t>
        </w:r>
      </w:hyperlink>
      <w:r>
        <w:t>.</w:t>
      </w:r>
      <w:r w:rsidR="000F27E4">
        <w:t xml:space="preserve"> </w:t>
      </w:r>
    </w:p>
    <w:p w14:paraId="126AACD0" w14:textId="0BAB7049" w:rsidR="00277FEA" w:rsidRDefault="00277FEA" w:rsidP="000F27E4">
      <w:pPr>
        <w:jc w:val="left"/>
      </w:pPr>
    </w:p>
    <w:p w14:paraId="039E24CD" w14:textId="4BCEED3E" w:rsidR="00277FEA" w:rsidRDefault="00277FEA" w:rsidP="000F27E4">
      <w:pPr>
        <w:jc w:val="left"/>
      </w:pPr>
      <w:r>
        <w:rPr>
          <w:noProof/>
          <w:lang w:val="en-NZ" w:eastAsia="en-NZ"/>
        </w:rPr>
        <w:drawing>
          <wp:anchor distT="0" distB="0" distL="114300" distR="114300" simplePos="0" relativeHeight="251764224" behindDoc="0" locked="0" layoutInCell="1" allowOverlap="1" wp14:anchorId="5EE77122" wp14:editId="50B77B4C">
            <wp:simplePos x="0" y="0"/>
            <wp:positionH relativeFrom="margin">
              <wp:align>left</wp:align>
            </wp:positionH>
            <wp:positionV relativeFrom="paragraph">
              <wp:posOffset>127000</wp:posOffset>
            </wp:positionV>
            <wp:extent cx="6471285" cy="2105025"/>
            <wp:effectExtent l="0" t="0" r="5715" b="9525"/>
            <wp:wrapNone/>
            <wp:docPr id="7268" name="Picture 7268" descr="cid:image011.png@01D74575.54B72D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11.png@01D74575.54B72D60"/>
                    <pic:cNvPicPr>
                      <a:picLocks noChangeAspect="1" noChangeArrowheads="1"/>
                    </pic:cNvPicPr>
                  </pic:nvPicPr>
                  <pic:blipFill>
                    <a:blip r:embed="rId137" r:link="rId138">
                      <a:extLst>
                        <a:ext uri="{28A0092B-C50C-407E-A947-70E740481C1C}">
                          <a14:useLocalDpi xmlns:a14="http://schemas.microsoft.com/office/drawing/2010/main" val="0"/>
                        </a:ext>
                      </a:extLst>
                    </a:blip>
                    <a:srcRect/>
                    <a:stretch>
                      <a:fillRect/>
                    </a:stretch>
                  </pic:blipFill>
                  <pic:spPr bwMode="auto">
                    <a:xfrm>
                      <a:off x="0" y="0"/>
                      <a:ext cx="6471285" cy="2105025"/>
                    </a:xfrm>
                    <a:prstGeom prst="rect">
                      <a:avLst/>
                    </a:prstGeom>
                    <a:noFill/>
                    <a:ln>
                      <a:noFill/>
                    </a:ln>
                  </pic:spPr>
                </pic:pic>
              </a:graphicData>
            </a:graphic>
          </wp:anchor>
        </w:drawing>
      </w:r>
    </w:p>
    <w:p w14:paraId="46CA75C2" w14:textId="02A1EB4B" w:rsidR="00277FEA" w:rsidRDefault="00277FEA" w:rsidP="000F27E4">
      <w:pPr>
        <w:jc w:val="left"/>
      </w:pPr>
    </w:p>
    <w:p w14:paraId="751D0039" w14:textId="3C284046" w:rsidR="00277FEA" w:rsidRDefault="00277FEA" w:rsidP="000F27E4">
      <w:pPr>
        <w:jc w:val="left"/>
      </w:pPr>
    </w:p>
    <w:p w14:paraId="44E0AC28" w14:textId="2932730E" w:rsidR="00277FEA" w:rsidRDefault="00277FEA" w:rsidP="000F27E4">
      <w:pPr>
        <w:jc w:val="left"/>
      </w:pPr>
    </w:p>
    <w:p w14:paraId="1A2CCA78" w14:textId="3BE49903" w:rsidR="00277FEA" w:rsidRDefault="00277FEA" w:rsidP="000F27E4">
      <w:pPr>
        <w:jc w:val="left"/>
      </w:pPr>
    </w:p>
    <w:p w14:paraId="53FE614A" w14:textId="565D3104" w:rsidR="00277FEA" w:rsidRDefault="00277FEA" w:rsidP="000F27E4">
      <w:pPr>
        <w:jc w:val="left"/>
      </w:pPr>
    </w:p>
    <w:p w14:paraId="02C4723C" w14:textId="5E7A6EA4" w:rsidR="00277FEA" w:rsidRDefault="00277FEA" w:rsidP="000F27E4">
      <w:pPr>
        <w:jc w:val="left"/>
      </w:pPr>
    </w:p>
    <w:p w14:paraId="52DB0E46" w14:textId="6642A274" w:rsidR="00277FEA" w:rsidRDefault="00277FEA" w:rsidP="000F27E4">
      <w:pPr>
        <w:jc w:val="left"/>
      </w:pPr>
    </w:p>
    <w:p w14:paraId="4BE1F6B9" w14:textId="789CFD4D" w:rsidR="00277FEA" w:rsidRDefault="00277FEA" w:rsidP="000F27E4">
      <w:pPr>
        <w:jc w:val="left"/>
      </w:pPr>
    </w:p>
    <w:p w14:paraId="478074B8" w14:textId="77777777" w:rsidR="00277FEA" w:rsidRDefault="00277FEA" w:rsidP="000F27E4">
      <w:pPr>
        <w:jc w:val="left"/>
      </w:pPr>
    </w:p>
    <w:p w14:paraId="426A825A" w14:textId="1E8CAC4C" w:rsidR="008F316F" w:rsidRDefault="008F316F" w:rsidP="000F27E4">
      <w:pPr>
        <w:jc w:val="left"/>
      </w:pPr>
    </w:p>
    <w:p w14:paraId="15BAB029" w14:textId="5A99AEDB" w:rsidR="00277FEA" w:rsidRDefault="00277FEA" w:rsidP="000F27E4">
      <w:pPr>
        <w:jc w:val="left"/>
      </w:pPr>
    </w:p>
    <w:p w14:paraId="54D5E67E" w14:textId="1BA70E96" w:rsidR="00277FEA" w:rsidRDefault="00277FEA" w:rsidP="000F27E4">
      <w:pPr>
        <w:jc w:val="left"/>
      </w:pPr>
    </w:p>
    <w:p w14:paraId="72E74B62" w14:textId="77777777" w:rsidR="00277FEA" w:rsidRDefault="00277FEA" w:rsidP="000F27E4">
      <w:pPr>
        <w:jc w:val="left"/>
      </w:pPr>
    </w:p>
    <w:p w14:paraId="4E779BEE" w14:textId="066E8D26" w:rsidR="000F27E4" w:rsidRDefault="000F27E4" w:rsidP="005E1172">
      <w:pPr>
        <w:ind w:left="0"/>
        <w:jc w:val="left"/>
      </w:pPr>
      <w:r>
        <w:t xml:space="preserve">For </w:t>
      </w:r>
      <w:r w:rsidR="00FB6FA5">
        <w:t xml:space="preserve">opening </w:t>
      </w:r>
      <w:r>
        <w:t>procedures</w:t>
      </w:r>
      <w:r w:rsidR="008F316F">
        <w:t xml:space="preserve"> comparable to Western Australia’s “Privileges Bills”, that is, opening procedures </w:t>
      </w:r>
      <w:r>
        <w:t>to assert and maintain rights and privileges of other legislatures, see, for example,</w:t>
      </w:r>
      <w:r w:rsidR="00FB6FA5">
        <w:t>—</w:t>
      </w:r>
      <w:r>
        <w:t xml:space="preserve">  </w:t>
      </w:r>
    </w:p>
    <w:p w14:paraId="2F597EF1" w14:textId="2E21AE73" w:rsidR="000F27E4" w:rsidRDefault="000F27E4" w:rsidP="000F27E4">
      <w:pPr>
        <w:pStyle w:val="ListParagraph"/>
        <w:numPr>
          <w:ilvl w:val="0"/>
          <w:numId w:val="24"/>
        </w:numPr>
        <w:jc w:val="left"/>
      </w:pPr>
      <w:r>
        <w:t xml:space="preserve">In the UK -- </w:t>
      </w:r>
      <w:hyperlink r:id="rId139" w:history="1">
        <w:r w:rsidRPr="00C3444B">
          <w:rPr>
            <w:rStyle w:val="Hyperlink"/>
          </w:rPr>
          <w:t>https://erskinemay.parliament.uk/section/6530/bill-read-pro-forma/</w:t>
        </w:r>
      </w:hyperlink>
    </w:p>
    <w:p w14:paraId="21473C5B" w14:textId="7984ADA4" w:rsidR="00790974" w:rsidRDefault="000F27E4" w:rsidP="008F316F">
      <w:pPr>
        <w:pStyle w:val="ListParagraph"/>
        <w:numPr>
          <w:ilvl w:val="0"/>
          <w:numId w:val="24"/>
        </w:numPr>
        <w:jc w:val="left"/>
      </w:pPr>
      <w:r>
        <w:t xml:space="preserve">In New Zealand </w:t>
      </w:r>
      <w:r w:rsidR="008F316F">
        <w:t>–</w:t>
      </w:r>
      <w:r>
        <w:t xml:space="preserve"> </w:t>
      </w:r>
      <w:hyperlink r:id="rId140" w:anchor="_Toc51754352" w:history="1">
        <w:r w:rsidR="008F316F" w:rsidRPr="008F316F">
          <w:rPr>
            <w:rStyle w:val="Hyperlink"/>
          </w:rPr>
          <w:t>(2020) Standing Order 24 (Speaker to lay claim to privileges of House)</w:t>
        </w:r>
      </w:hyperlink>
      <w:r w:rsidR="008F316F">
        <w:t xml:space="preserve"> </w:t>
      </w:r>
    </w:p>
    <w:p w14:paraId="44E3278E" w14:textId="2A046BAD" w:rsidR="00790974" w:rsidRDefault="00790974" w:rsidP="00790974">
      <w:pPr>
        <w:ind w:left="0"/>
        <w:jc w:val="left"/>
      </w:pPr>
    </w:p>
    <w:p w14:paraId="59714AC6" w14:textId="75DAEE2F" w:rsidR="00790974" w:rsidRDefault="00790974" w:rsidP="00790974">
      <w:pPr>
        <w:ind w:left="0"/>
        <w:jc w:val="left"/>
      </w:pPr>
      <w:r>
        <w:t xml:space="preserve">The reintroduction of the Bill caused great excitement in </w:t>
      </w:r>
      <w:r w:rsidR="008F316F">
        <w:t xml:space="preserve">the WA </w:t>
      </w:r>
      <w:r>
        <w:t>Parliam</w:t>
      </w:r>
      <w:r w:rsidR="008F316F">
        <w:t>ent. At the end of the Attorney </w:t>
      </w:r>
      <w:r>
        <w:t>General’s Second Reading speech, the Speaker said this:</w:t>
      </w:r>
    </w:p>
    <w:p w14:paraId="21001DD6" w14:textId="0D452F1E" w:rsidR="00790974" w:rsidRDefault="00790974" w:rsidP="00790974">
      <w:pPr>
        <w:ind w:left="0"/>
        <w:jc w:val="left"/>
      </w:pPr>
    </w:p>
    <w:p w14:paraId="2E0BD76C" w14:textId="3AC3394E" w:rsidR="00790974" w:rsidRDefault="00790974" w:rsidP="00790974">
      <w:pPr>
        <w:ind w:left="0"/>
        <w:jc w:val="left"/>
      </w:pPr>
      <w:r>
        <w:rPr>
          <w:noProof/>
          <w:lang w:val="en-NZ" w:eastAsia="en-NZ"/>
        </w:rPr>
        <w:drawing>
          <wp:inline distT="0" distB="0" distL="0" distR="0" wp14:anchorId="0537AA1E" wp14:editId="33CA1594">
            <wp:extent cx="6117689" cy="400050"/>
            <wp:effectExtent l="0" t="0" r="0" b="0"/>
            <wp:docPr id="7269" name="Picture 7269" descr="cid:image010.png@01D74574.6C3ABA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0.png@01D74574.6C3ABA70"/>
                    <pic:cNvPicPr>
                      <a:picLocks noChangeAspect="1" noChangeArrowheads="1"/>
                    </pic:cNvPicPr>
                  </pic:nvPicPr>
                  <pic:blipFill>
                    <a:blip r:embed="rId141" r:link="rId142">
                      <a:extLst>
                        <a:ext uri="{28A0092B-C50C-407E-A947-70E740481C1C}">
                          <a14:useLocalDpi xmlns:a14="http://schemas.microsoft.com/office/drawing/2010/main" val="0"/>
                        </a:ext>
                      </a:extLst>
                    </a:blip>
                    <a:srcRect/>
                    <a:stretch>
                      <a:fillRect/>
                    </a:stretch>
                  </pic:blipFill>
                  <pic:spPr bwMode="auto">
                    <a:xfrm>
                      <a:off x="0" y="0"/>
                      <a:ext cx="6215340" cy="406436"/>
                    </a:xfrm>
                    <a:prstGeom prst="rect">
                      <a:avLst/>
                    </a:prstGeom>
                    <a:noFill/>
                    <a:ln>
                      <a:noFill/>
                    </a:ln>
                  </pic:spPr>
                </pic:pic>
              </a:graphicData>
            </a:graphic>
          </wp:inline>
        </w:drawing>
      </w:r>
    </w:p>
    <w:p w14:paraId="6A4E861D" w14:textId="77777777" w:rsidR="00790974" w:rsidRDefault="00790974" w:rsidP="00790974">
      <w:pPr>
        <w:ind w:left="0"/>
        <w:jc w:val="left"/>
      </w:pPr>
    </w:p>
    <w:p w14:paraId="617BEDDC" w14:textId="77777777" w:rsidR="00790974" w:rsidRDefault="00790974" w:rsidP="00790974">
      <w:pPr>
        <w:ind w:left="0"/>
        <w:jc w:val="left"/>
      </w:pPr>
      <w:r>
        <w:t xml:space="preserve"> </w:t>
      </w:r>
    </w:p>
    <w:p w14:paraId="1DF9F382" w14:textId="77777777" w:rsidR="005064D4" w:rsidRDefault="005064D4">
      <w:pPr>
        <w:ind w:left="0"/>
        <w:jc w:val="left"/>
        <w:rPr>
          <w:rFonts w:ascii="Arial" w:hAnsi="Arial"/>
          <w:b/>
          <w:bCs/>
          <w:sz w:val="28"/>
          <w:szCs w:val="28"/>
          <w:lang w:val="en-AU"/>
        </w:rPr>
      </w:pPr>
      <w:r>
        <w:rPr>
          <w:rFonts w:ascii="Arial" w:hAnsi="Arial"/>
          <w:b/>
          <w:bCs/>
          <w:sz w:val="28"/>
          <w:szCs w:val="28"/>
          <w:lang w:val="en-AU"/>
        </w:rPr>
        <w:br w:type="page"/>
      </w:r>
    </w:p>
    <w:p w14:paraId="69200318" w14:textId="77777777" w:rsidR="005064D4" w:rsidRDefault="005064D4" w:rsidP="00065928">
      <w:pPr>
        <w:ind w:left="0"/>
        <w:jc w:val="left"/>
        <w:rPr>
          <w:rFonts w:ascii="Arial" w:hAnsi="Arial"/>
          <w:b/>
          <w:bCs/>
          <w:sz w:val="28"/>
          <w:szCs w:val="28"/>
          <w:lang w:val="en-AU"/>
        </w:rPr>
      </w:pPr>
    </w:p>
    <w:p w14:paraId="7DAFFC1F" w14:textId="627978E6" w:rsidR="00065928" w:rsidRDefault="00065928" w:rsidP="00065928">
      <w:pPr>
        <w:ind w:left="0"/>
        <w:jc w:val="left"/>
        <w:rPr>
          <w:rFonts w:ascii="Arial" w:hAnsi="Arial"/>
          <w:b/>
          <w:bCs/>
          <w:sz w:val="28"/>
          <w:szCs w:val="28"/>
          <w:lang w:val="en-AU"/>
        </w:rPr>
      </w:pPr>
      <w:r>
        <w:rPr>
          <w:rFonts w:ascii="Arial" w:hAnsi="Arial"/>
          <w:b/>
          <w:bCs/>
          <w:sz w:val="28"/>
          <w:szCs w:val="28"/>
          <w:lang w:val="en-AU"/>
        </w:rPr>
        <w:t>New Zealand: Celebrating the Secondary Legislation Act 2021</w:t>
      </w:r>
    </w:p>
    <w:p w14:paraId="63682ED7" w14:textId="77777777" w:rsidR="00065928" w:rsidRDefault="00065928" w:rsidP="00065928">
      <w:pPr>
        <w:ind w:left="0"/>
        <w:jc w:val="left"/>
      </w:pPr>
    </w:p>
    <w:p w14:paraId="75520224" w14:textId="6608C0FF" w:rsidR="00065928" w:rsidRDefault="00117819" w:rsidP="00065928">
      <w:pPr>
        <w:ind w:left="0"/>
        <w:jc w:val="left"/>
      </w:pPr>
      <w:r>
        <w:rPr>
          <w:noProof/>
          <w:lang w:val="en-NZ" w:eastAsia="en-NZ"/>
        </w:rPr>
        <w:drawing>
          <wp:anchor distT="0" distB="0" distL="114300" distR="114300" simplePos="0" relativeHeight="251725312" behindDoc="0" locked="0" layoutInCell="1" allowOverlap="1" wp14:anchorId="153E03F3" wp14:editId="050313EB">
            <wp:simplePos x="0" y="0"/>
            <wp:positionH relativeFrom="column">
              <wp:posOffset>4445</wp:posOffset>
            </wp:positionH>
            <wp:positionV relativeFrom="paragraph">
              <wp:posOffset>4445</wp:posOffset>
            </wp:positionV>
            <wp:extent cx="2495550" cy="1647825"/>
            <wp:effectExtent l="0" t="0" r="0" b="9525"/>
            <wp:wrapThrough wrapText="bothSides">
              <wp:wrapPolygon edited="0">
                <wp:start x="0" y="0"/>
                <wp:lineTo x="0" y="21475"/>
                <wp:lineTo x="21435" y="21475"/>
                <wp:lineTo x="21435"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2495550" cy="1647825"/>
                    </a:xfrm>
                    <a:prstGeom prst="rect">
                      <a:avLst/>
                    </a:prstGeom>
                  </pic:spPr>
                </pic:pic>
              </a:graphicData>
            </a:graphic>
          </wp:anchor>
        </w:drawing>
      </w:r>
      <w:r w:rsidR="00065928">
        <w:t>The New Zealand Law Soci</w:t>
      </w:r>
      <w:r>
        <w:t>ety co-hosted a function at New </w:t>
      </w:r>
      <w:r w:rsidR="00065928">
        <w:t xml:space="preserve">Zealand’s Parliament on 19 April 2021 to celebrate the Secondary Legislation Act 2021. </w:t>
      </w:r>
    </w:p>
    <w:p w14:paraId="0EBE5658" w14:textId="77777777" w:rsidR="00065928" w:rsidRDefault="00065928" w:rsidP="00065928">
      <w:pPr>
        <w:ind w:left="0"/>
        <w:jc w:val="left"/>
      </w:pPr>
    </w:p>
    <w:p w14:paraId="2ED9D86E" w14:textId="4C2250F2" w:rsidR="00065928" w:rsidRDefault="00065928" w:rsidP="00065928">
      <w:pPr>
        <w:ind w:left="0"/>
        <w:jc w:val="left"/>
      </w:pPr>
      <w:r w:rsidRPr="00065928">
        <w:t xml:space="preserve">The Secondary Legislation Act </w:t>
      </w:r>
      <w:r w:rsidR="00B77C69">
        <w:t xml:space="preserve">2021 became law </w:t>
      </w:r>
      <w:r w:rsidR="00117819">
        <w:t>on 24 </w:t>
      </w:r>
      <w:r w:rsidRPr="00065928">
        <w:t>March 2021</w:t>
      </w:r>
      <w:r>
        <w:t>. It will operate alongside the </w:t>
      </w:r>
      <w:r w:rsidRPr="00065928">
        <w:t>Legislation Act 2019 to implement some of the Regulations Review Committee’s recommendations for change and to establish another category of law known as secondary legislation.</w:t>
      </w:r>
    </w:p>
    <w:p w14:paraId="2DE77B5B" w14:textId="78E0DFFC" w:rsidR="00117819" w:rsidRDefault="004B7210" w:rsidP="00065928">
      <w:pPr>
        <w:ind w:left="0"/>
        <w:jc w:val="left"/>
      </w:pPr>
      <w:r>
        <w:rPr>
          <w:noProof/>
          <w:lang w:val="en-NZ" w:eastAsia="en-NZ"/>
        </w:rPr>
        <mc:AlternateContent>
          <mc:Choice Requires="wps">
            <w:drawing>
              <wp:anchor distT="0" distB="0" distL="114300" distR="114300" simplePos="0" relativeHeight="251727360" behindDoc="0" locked="0" layoutInCell="1" allowOverlap="1" wp14:anchorId="6937105C" wp14:editId="6FA37E02">
                <wp:simplePos x="0" y="0"/>
                <wp:positionH relativeFrom="column">
                  <wp:posOffset>-138430</wp:posOffset>
                </wp:positionH>
                <wp:positionV relativeFrom="paragraph">
                  <wp:posOffset>174625</wp:posOffset>
                </wp:positionV>
                <wp:extent cx="2638425" cy="635"/>
                <wp:effectExtent l="0" t="0" r="9525" b="6985"/>
                <wp:wrapThrough wrapText="bothSides">
                  <wp:wrapPolygon edited="0">
                    <wp:start x="0" y="0"/>
                    <wp:lineTo x="0" y="21122"/>
                    <wp:lineTo x="21522" y="21122"/>
                    <wp:lineTo x="21522"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2638425" cy="635"/>
                        </a:xfrm>
                        <a:prstGeom prst="rect">
                          <a:avLst/>
                        </a:prstGeom>
                        <a:solidFill>
                          <a:prstClr val="white"/>
                        </a:solidFill>
                        <a:ln>
                          <a:noFill/>
                        </a:ln>
                      </wps:spPr>
                      <wps:txbx>
                        <w:txbxContent>
                          <w:p w14:paraId="125A6B06" w14:textId="4CAEFF61" w:rsidR="008F3CB0" w:rsidRPr="0088457B" w:rsidRDefault="008F3CB0" w:rsidP="0088457B">
                            <w:pPr>
                              <w:pStyle w:val="Caption"/>
                              <w:rPr>
                                <w:rFonts w:eastAsia="Times New Roman" w:cs="Arial"/>
                                <w:noProof/>
                                <w:color w:val="000000"/>
                                <w:sz w:val="18"/>
                                <w:szCs w:val="18"/>
                              </w:rPr>
                            </w:pPr>
                            <w:r w:rsidRPr="0088457B">
                              <w:rPr>
                                <w:sz w:val="18"/>
                                <w:szCs w:val="18"/>
                              </w:rPr>
                              <w:t>Jonathan Robinson, Deputy Parliamentary Counsel (Access),</w:t>
                            </w:r>
                            <w:r>
                              <w:rPr>
                                <w:sz w:val="18"/>
                                <w:szCs w:val="18"/>
                              </w:rPr>
                              <w:t xml:space="preserve"> NZ PCO, with Una Jagose QC,              Solicitor-General for New Zealand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937105C" id="Text Box 18" o:spid="_x0000_s1028" type="#_x0000_t202" style="position:absolute;margin-left:-10.9pt;margin-top:13.75pt;width:207.75pt;height:.05pt;z-index:251727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uu2LgIAAGYEAAAOAAAAZHJzL2Uyb0RvYy54bWysVMFu2zAMvQ/YPwi6L07SNSiCOEWWIsOA&#10;oC2QDD0rshwbkESNUmJnXz9KttOu22nYRaZIitJ7j/TivjWanRX6GmzOJ6MxZ8pKKGp7zPn3/ebT&#10;HWc+CFsIDVbl/KI8v19+/LBo3FxNoQJdKGRUxPp543JeheDmWeZlpYzwI3DKUrAENCLQFo9ZgaKh&#10;6kZn0/F4ljWAhUOQynvyPnRBvkz1y1LJ8FSWXgWmc05vC2nFtB7imi0XYn5E4apa9s8Q//AKI2pL&#10;l15LPYgg2AnrP0qZWiJ4KMNIgsmgLGupEgZCMxm/Q7OrhFMJC5Hj3ZUm///KysfzM7K6IO1IKSsM&#10;abRXbWBfoGXkIn4a5+eUtnOUGFryU+7g9+SMsNsSTfwSIEZxYvpyZTdWk+Sczm7uPk9vOZMUm93c&#10;xhrZ61GHPnxVYFg0co4kXWJUnLc+dKlDSrzJg66LTa113MTAWiM7C5K5qeqg+uK/ZWkbcy3EU13B&#10;6Mkivg5HtEJ7aBMf0wHjAYoLQUfomsc7uanpvq3w4VkgdQuhpQkIT7SUGpqcQ29xVgH+/Js/5pOI&#10;FOWsoe7Luf9xEqg4098syRtbdTBwMA6DYU9mDYR0QrPlZDLpAAY9mCWCeaHBWMVbKCSspLtyHgZz&#10;HboZoMGSarVKSdSQToSt3TkZSw+87tsXga5XJZCYjzD0pZi/E6fLTfK41SkQ00m5yGvHYk83NXPS&#10;vh+8OC1v9ynr9few/AUAAP//AwBQSwMEFAAGAAgAAAAhAPxTOUvhAAAACQEAAA8AAABkcnMvZG93&#10;bnJldi54bWxMj8FOwzAQRO9I/IO1SFxQ6zQpKYQ4VVXBAS4VoRdubryNA/E6sp02/D3uCY47O5p5&#10;U64n07MTOt9ZErCYJ8CQGqs6agXsP15mD8B8kKRkbwkF/KCHdXV9VcpC2TO946kOLYsh5AspQIcw&#10;FJz7RqORfm4HpPg7WmdkiKdruXLyHMNNz9MkybmRHcUGLQfcamy+69EI2C0/d/puPD6/bZaZe92P&#10;2/yrrYW4vZk2T8ACTuHPDBf8iA5VZDrYkZRnvYBZuojoQUC6ugcWDdljtgJ2uAg58Krk/xdUvwAA&#10;AP//AwBQSwECLQAUAAYACAAAACEAtoM4kv4AAADhAQAAEwAAAAAAAAAAAAAAAAAAAAAAW0NvbnRl&#10;bnRfVHlwZXNdLnhtbFBLAQItABQABgAIAAAAIQA4/SH/1gAAAJQBAAALAAAAAAAAAAAAAAAAAC8B&#10;AABfcmVscy8ucmVsc1BLAQItABQABgAIAAAAIQBDQuu2LgIAAGYEAAAOAAAAAAAAAAAAAAAAAC4C&#10;AABkcnMvZTJvRG9jLnhtbFBLAQItABQABgAIAAAAIQD8UzlL4QAAAAkBAAAPAAAAAAAAAAAAAAAA&#10;AIgEAABkcnMvZG93bnJldi54bWxQSwUGAAAAAAQABADzAAAAlgUAAAAA&#10;" stroked="f">
                <v:textbox style="mso-fit-shape-to-text:t" inset="0,0,0,0">
                  <w:txbxContent>
                    <w:p w14:paraId="125A6B06" w14:textId="4CAEFF61" w:rsidR="008F3CB0" w:rsidRPr="0088457B" w:rsidRDefault="008F3CB0" w:rsidP="0088457B">
                      <w:pPr>
                        <w:pStyle w:val="Caption"/>
                        <w:rPr>
                          <w:rFonts w:eastAsia="Times New Roman" w:cs="Arial"/>
                          <w:noProof/>
                          <w:color w:val="000000"/>
                          <w:sz w:val="18"/>
                          <w:szCs w:val="18"/>
                        </w:rPr>
                      </w:pPr>
                      <w:r w:rsidRPr="0088457B">
                        <w:rPr>
                          <w:sz w:val="18"/>
                          <w:szCs w:val="18"/>
                        </w:rPr>
                        <w:t>Jonathan Robinson, Deputy Parliamentary Counsel (Access),</w:t>
                      </w:r>
                      <w:r>
                        <w:rPr>
                          <w:sz w:val="18"/>
                          <w:szCs w:val="18"/>
                        </w:rPr>
                        <w:t xml:space="preserve"> NZ PCO, with Una Jagose QC,              Solicitor-General for New Zealand</w:t>
                      </w:r>
                    </w:p>
                  </w:txbxContent>
                </v:textbox>
                <w10:wrap type="through"/>
              </v:shape>
            </w:pict>
          </mc:Fallback>
        </mc:AlternateContent>
      </w:r>
    </w:p>
    <w:p w14:paraId="060A4D74" w14:textId="1258C857" w:rsidR="0088457B" w:rsidRDefault="00117819" w:rsidP="00065928">
      <w:pPr>
        <w:ind w:left="0"/>
        <w:jc w:val="left"/>
      </w:pPr>
      <w:r>
        <w:t>The scheme will ensure</w:t>
      </w:r>
      <w:r w:rsidR="00065928">
        <w:t xml:space="preserve"> Parliament has oversight</w:t>
      </w:r>
      <w:r w:rsidR="00B77C69">
        <w:t>,</w:t>
      </w:r>
      <w:r w:rsidR="0088457B">
        <w:t xml:space="preserve"> and can </w:t>
      </w:r>
      <w:r w:rsidR="00065928">
        <w:t xml:space="preserve">disallow </w:t>
      </w:r>
      <w:r>
        <w:t xml:space="preserve">most </w:t>
      </w:r>
      <w:r w:rsidR="00065928">
        <w:t>secondary legislation</w:t>
      </w:r>
      <w:r>
        <w:t>. (S</w:t>
      </w:r>
      <w:r w:rsidR="00B77C69">
        <w:t>ome secondary legislation</w:t>
      </w:r>
      <w:r w:rsidR="0088457B">
        <w:t xml:space="preserve"> will be </w:t>
      </w:r>
      <w:r w:rsidR="00065928">
        <w:t>exempted from disallowance</w:t>
      </w:r>
      <w:r>
        <w:t>.</w:t>
      </w:r>
      <w:r w:rsidR="00B77C69">
        <w:t>)</w:t>
      </w:r>
      <w:r>
        <w:t xml:space="preserve"> </w:t>
      </w:r>
    </w:p>
    <w:p w14:paraId="730A5DE3" w14:textId="06439333" w:rsidR="00C14306" w:rsidRDefault="00C14306" w:rsidP="00065928">
      <w:pPr>
        <w:ind w:left="0"/>
        <w:jc w:val="left"/>
      </w:pPr>
    </w:p>
    <w:p w14:paraId="3822F368" w14:textId="49B02B87" w:rsidR="00065928" w:rsidRDefault="00E02407" w:rsidP="00065928">
      <w:pPr>
        <w:ind w:left="0"/>
        <w:jc w:val="left"/>
      </w:pPr>
      <w:r>
        <w:rPr>
          <w:noProof/>
          <w:lang w:val="en-NZ" w:eastAsia="en-NZ"/>
        </w:rPr>
        <mc:AlternateContent>
          <mc:Choice Requires="wps">
            <w:drawing>
              <wp:anchor distT="0" distB="0" distL="114300" distR="114300" simplePos="0" relativeHeight="251733504" behindDoc="0" locked="0" layoutInCell="1" allowOverlap="1" wp14:anchorId="0682C3D8" wp14:editId="287C49CE">
                <wp:simplePos x="0" y="0"/>
                <wp:positionH relativeFrom="column">
                  <wp:posOffset>4445</wp:posOffset>
                </wp:positionH>
                <wp:positionV relativeFrom="paragraph">
                  <wp:posOffset>1950720</wp:posOffset>
                </wp:positionV>
                <wp:extent cx="2551430" cy="635"/>
                <wp:effectExtent l="0" t="0" r="0" b="0"/>
                <wp:wrapThrough wrapText="bothSides">
                  <wp:wrapPolygon edited="0">
                    <wp:start x="0" y="0"/>
                    <wp:lineTo x="0" y="21600"/>
                    <wp:lineTo x="21600" y="21600"/>
                    <wp:lineTo x="21600" y="0"/>
                  </wp:wrapPolygon>
                </wp:wrapThrough>
                <wp:docPr id="31" name="Text Box 31"/>
                <wp:cNvGraphicFramePr/>
                <a:graphic xmlns:a="http://schemas.openxmlformats.org/drawingml/2006/main">
                  <a:graphicData uri="http://schemas.microsoft.com/office/word/2010/wordprocessingShape">
                    <wps:wsp>
                      <wps:cNvSpPr txBox="1"/>
                      <wps:spPr>
                        <a:xfrm>
                          <a:off x="0" y="0"/>
                          <a:ext cx="2551430" cy="635"/>
                        </a:xfrm>
                        <a:prstGeom prst="rect">
                          <a:avLst/>
                        </a:prstGeom>
                        <a:solidFill>
                          <a:prstClr val="white"/>
                        </a:solidFill>
                        <a:ln>
                          <a:noFill/>
                        </a:ln>
                      </wps:spPr>
                      <wps:txbx>
                        <w:txbxContent>
                          <w:p w14:paraId="36214AE6" w14:textId="750C1EC9" w:rsidR="008F3CB0" w:rsidRPr="00E02407" w:rsidRDefault="008F3CB0" w:rsidP="00E02407">
                            <w:pPr>
                              <w:pStyle w:val="Caption"/>
                              <w:rPr>
                                <w:rFonts w:eastAsia="Times New Roman" w:cs="Arial"/>
                                <w:noProof/>
                                <w:color w:val="000000"/>
                                <w:sz w:val="18"/>
                                <w:szCs w:val="18"/>
                              </w:rPr>
                            </w:pPr>
                            <w:r w:rsidRPr="00E02407">
                              <w:rPr>
                                <w:sz w:val="18"/>
                                <w:szCs w:val="18"/>
                              </w:rPr>
                              <w:t>Key contributors Richard Wallace, Jess</w:t>
                            </w:r>
                            <w:r>
                              <w:rPr>
                                <w:sz w:val="18"/>
                                <w:szCs w:val="18"/>
                              </w:rPr>
                              <w:t>ica</w:t>
                            </w:r>
                            <w:r w:rsidRPr="00E02407">
                              <w:rPr>
                                <w:sz w:val="18"/>
                                <w:szCs w:val="18"/>
                              </w:rPr>
                              <w:t xml:space="preserve"> Kruger, and Nicky Armstrong</w:t>
                            </w:r>
                            <w:r>
                              <w:rPr>
                                <w:sz w:val="18"/>
                                <w:szCs w:val="18"/>
                              </w:rPr>
                              <w:t>, all from NZ PCO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82C3D8" id="Text Box 31" o:spid="_x0000_s1029" type="#_x0000_t202" style="position:absolute;margin-left:.35pt;margin-top:153.6pt;width:200.9pt;height:.05pt;z-index:25173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zw3LQIAAGYEAAAOAAAAZHJzL2Uyb0RvYy54bWysVE1v2zAMvQ/YfxB0X5yPpRiMOEWWIsOA&#10;oC2QDD0rshwLkESNUmJnv36UHadbt9Owi0yRFKX3HunFfWsNOysMGlzBJ6MxZ8pJKLU7FvzbfvPh&#10;E2chClcKA04V/KICv1++f7dofK6mUIMpFTIq4kLe+ILXMfo8y4KslRVhBF45ClaAVkTa4jErUTRU&#10;3ZpsOh7fZQ1g6RGkCoG8D32QL7v6VaVkfKqqoCIzBae3xW7Fbj2kNVsuRH5E4Wstr88Q//AKK7Sj&#10;S2+lHkQU7IT6j1JWS4QAVRxJsBlUlZaqw0BoJuM3aHa18KrDQuQEf6Mp/L+y8vH8jEyXBZ9NOHPC&#10;kkZ71Ub2GVpGLuKn8SGntJ2nxNiSn3Qe/IGcCXZboU1fAsQoTkxfbuymapKc0/l88nFGIUmxu9k8&#10;1chej3oM8YsCy5JRcCTpOkbFeRtinzqkpJsCGF1utDFpkwJrg+wsSOam1lFdi/+WZVzKdZBO9QWT&#10;J0v4ehzJiu2h7fkYMB6gvBB0hL55gpcbTfdtRYjPAqlbCBJNQHyipTLQFByuFmc14I+/+VM+iUhR&#10;zhrqvoKH7yeBijPz1ZG8qVUHAwfjMBjuZNdASEkxek1n0gGMZjArBPtCg7FKt1BIOEl3FTwO5jr2&#10;M0CDJdVq1SVRQ3oRt27nZSo98LpvXwT6qyqRxHyEoS9F/kacPreTx69OkZjulEu89ixe6aZm7rS/&#10;Dl6all/3Xdbr72H5EwAA//8DAFBLAwQUAAYACAAAACEAzyOHPd8AAAAIAQAADwAAAGRycy9kb3du&#10;cmV2LnhtbEyPwU7DMBBE70j8g7VIXBC1SUJbhThVVcEBLhWhl97ceBsH4nUUO234e0wvcJyd0czb&#10;YjXZjp1w8K0jCQ8zAQypdrqlRsLu4+V+CcwHRVp1jlDCN3pYlddXhcq1O9M7nqrQsFhCPlcSTAh9&#10;zrmvDVrlZ65Hit7RDVaFKIeG60GdY7nteCLEnFvVUlwwqseNwfqrGq2Ebbbfmrvx+Py2ztLhdTdu&#10;5p9NJeXtzbR+AhZwCn9h+MWP6FBGpoMbSXvWSVjEnIRULBJg0c5E8gjscLmkwMuC/3+g/AEAAP//&#10;AwBQSwECLQAUAAYACAAAACEAtoM4kv4AAADhAQAAEwAAAAAAAAAAAAAAAAAAAAAAW0NvbnRlbnRf&#10;VHlwZXNdLnhtbFBLAQItABQABgAIAAAAIQA4/SH/1gAAAJQBAAALAAAAAAAAAAAAAAAAAC8BAABf&#10;cmVscy8ucmVsc1BLAQItABQABgAIAAAAIQC89zw3LQIAAGYEAAAOAAAAAAAAAAAAAAAAAC4CAABk&#10;cnMvZTJvRG9jLnhtbFBLAQItABQABgAIAAAAIQDPI4c93wAAAAgBAAAPAAAAAAAAAAAAAAAAAIcE&#10;AABkcnMvZG93bnJldi54bWxQSwUGAAAAAAQABADzAAAAkwUAAAAA&#10;" stroked="f">
                <v:textbox style="mso-fit-shape-to-text:t" inset="0,0,0,0">
                  <w:txbxContent>
                    <w:p w14:paraId="36214AE6" w14:textId="750C1EC9" w:rsidR="008F3CB0" w:rsidRPr="00E02407" w:rsidRDefault="008F3CB0" w:rsidP="00E02407">
                      <w:pPr>
                        <w:pStyle w:val="Caption"/>
                        <w:rPr>
                          <w:rFonts w:eastAsia="Times New Roman" w:cs="Arial"/>
                          <w:noProof/>
                          <w:color w:val="000000"/>
                          <w:sz w:val="18"/>
                          <w:szCs w:val="18"/>
                        </w:rPr>
                      </w:pPr>
                      <w:r w:rsidRPr="00E02407">
                        <w:rPr>
                          <w:sz w:val="18"/>
                          <w:szCs w:val="18"/>
                        </w:rPr>
                        <w:t>Key contributors Richard Wallace, Jess</w:t>
                      </w:r>
                      <w:r>
                        <w:rPr>
                          <w:sz w:val="18"/>
                          <w:szCs w:val="18"/>
                        </w:rPr>
                        <w:t>ica</w:t>
                      </w:r>
                      <w:r w:rsidRPr="00E02407">
                        <w:rPr>
                          <w:sz w:val="18"/>
                          <w:szCs w:val="18"/>
                        </w:rPr>
                        <w:t xml:space="preserve"> Kruger, and Nicky Armstrong</w:t>
                      </w:r>
                      <w:r>
                        <w:rPr>
                          <w:sz w:val="18"/>
                          <w:szCs w:val="18"/>
                        </w:rPr>
                        <w:t>, all from NZ PCO</w:t>
                      </w:r>
                    </w:p>
                  </w:txbxContent>
                </v:textbox>
                <w10:wrap type="through"/>
              </v:shape>
            </w:pict>
          </mc:Fallback>
        </mc:AlternateContent>
      </w:r>
      <w:r w:rsidR="00C14306">
        <w:rPr>
          <w:noProof/>
          <w:lang w:val="en-NZ" w:eastAsia="en-NZ"/>
        </w:rPr>
        <w:drawing>
          <wp:anchor distT="0" distB="0" distL="114300" distR="114300" simplePos="0" relativeHeight="251731456" behindDoc="0" locked="0" layoutInCell="1" allowOverlap="1" wp14:anchorId="405031E0" wp14:editId="03E69071">
            <wp:simplePos x="0" y="0"/>
            <wp:positionH relativeFrom="column">
              <wp:posOffset>4445</wp:posOffset>
            </wp:positionH>
            <wp:positionV relativeFrom="paragraph">
              <wp:posOffset>-1905</wp:posOffset>
            </wp:positionV>
            <wp:extent cx="2551430" cy="1895475"/>
            <wp:effectExtent l="0" t="0" r="1270" b="9525"/>
            <wp:wrapThrough wrapText="bothSides">
              <wp:wrapPolygon edited="0">
                <wp:start x="0" y="0"/>
                <wp:lineTo x="0" y="21491"/>
                <wp:lineTo x="21449" y="21491"/>
                <wp:lineTo x="21449"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51430" cy="1895475"/>
                    </a:xfrm>
                    <a:prstGeom prst="rect">
                      <a:avLst/>
                    </a:prstGeom>
                    <a:noFill/>
                    <a:ln>
                      <a:noFill/>
                    </a:ln>
                  </pic:spPr>
                </pic:pic>
              </a:graphicData>
            </a:graphic>
          </wp:anchor>
        </w:drawing>
      </w:r>
      <w:r w:rsidR="00117819">
        <w:t xml:space="preserve">The scheme </w:t>
      </w:r>
      <w:r w:rsidR="00B77C69">
        <w:t xml:space="preserve">will </w:t>
      </w:r>
      <w:r w:rsidR="00065928">
        <w:t>also</w:t>
      </w:r>
      <w:r w:rsidR="00B77C69">
        <w:t>, in time,</w:t>
      </w:r>
      <w:r w:rsidR="00065928">
        <w:t xml:space="preserve"> </w:t>
      </w:r>
      <w:r w:rsidR="00117819">
        <w:t>require </w:t>
      </w:r>
      <w:r w:rsidR="00B77C69">
        <w:t>centralised publication,</w:t>
      </w:r>
      <w:r w:rsidR="00065928">
        <w:t xml:space="preserve"> </w:t>
      </w:r>
      <w:r w:rsidR="00B77C69">
        <w:t>at</w:t>
      </w:r>
      <w:r w:rsidR="00117819">
        <w:t> </w:t>
      </w:r>
      <w:hyperlink r:id="rId145" w:history="1">
        <w:r w:rsidR="00B77C69" w:rsidRPr="00533DB5">
          <w:rPr>
            <w:rStyle w:val="Hyperlink"/>
          </w:rPr>
          <w:t>www.legislation.govt.nz</w:t>
        </w:r>
      </w:hyperlink>
      <w:r w:rsidR="0088457B">
        <w:t>, of almost all </w:t>
      </w:r>
      <w:r w:rsidR="00065928">
        <w:t>secondary legislation</w:t>
      </w:r>
      <w:r w:rsidR="0088457B">
        <w:t xml:space="preserve"> (local government secondary legislation, for example, will be exempt)</w:t>
      </w:r>
      <w:r w:rsidR="00065928">
        <w:t>.</w:t>
      </w:r>
    </w:p>
    <w:p w14:paraId="2FE0A5D6" w14:textId="01C344B5" w:rsidR="00065928" w:rsidRDefault="00065928" w:rsidP="00065928">
      <w:pPr>
        <w:ind w:left="0"/>
        <w:jc w:val="left"/>
      </w:pPr>
    </w:p>
    <w:p w14:paraId="5846E067" w14:textId="2C357548" w:rsidR="00065928" w:rsidRDefault="00065928" w:rsidP="00065928">
      <w:pPr>
        <w:ind w:left="0"/>
        <w:jc w:val="left"/>
      </w:pPr>
      <w:r>
        <w:t>“The Act is now a constellation of laws of enormous practical importance to New Zealand”, said Jason McHerron, convenor of the Law Society’s Public and Administrative Law Committee.</w:t>
      </w:r>
    </w:p>
    <w:p w14:paraId="321BAB35" w14:textId="4C54A486" w:rsidR="00065928" w:rsidRDefault="00065928" w:rsidP="00065928">
      <w:pPr>
        <w:ind w:left="0"/>
        <w:jc w:val="left"/>
      </w:pPr>
    </w:p>
    <w:p w14:paraId="6A83D749" w14:textId="19B93C64" w:rsidR="00065928" w:rsidRDefault="00065928" w:rsidP="00065928">
      <w:pPr>
        <w:ind w:left="0"/>
        <w:jc w:val="left"/>
      </w:pPr>
      <w:r>
        <w:t>“One of the core statutory functions of the Law Society is to assist and promote law reform for the purpose of upholding the rule of law and facilitating the administration of justice.</w:t>
      </w:r>
    </w:p>
    <w:p w14:paraId="5EE6ECDA" w14:textId="77777777" w:rsidR="00065928" w:rsidRDefault="00065928" w:rsidP="00065928">
      <w:pPr>
        <w:ind w:left="0"/>
        <w:jc w:val="left"/>
      </w:pPr>
    </w:p>
    <w:p w14:paraId="5C193F29" w14:textId="3069C4AF" w:rsidR="00065928" w:rsidRDefault="008B07EF" w:rsidP="00065928">
      <w:pPr>
        <w:ind w:left="0"/>
        <w:jc w:val="left"/>
      </w:pPr>
      <w:r>
        <w:rPr>
          <w:noProof/>
          <w:lang w:val="en-NZ" w:eastAsia="en-NZ"/>
        </w:rPr>
        <w:drawing>
          <wp:anchor distT="0" distB="0" distL="114300" distR="114300" simplePos="0" relativeHeight="251728384" behindDoc="0" locked="0" layoutInCell="1" allowOverlap="1" wp14:anchorId="7EDA05F6" wp14:editId="14331789">
            <wp:simplePos x="0" y="0"/>
            <wp:positionH relativeFrom="margin">
              <wp:align>left</wp:align>
            </wp:positionH>
            <wp:positionV relativeFrom="paragraph">
              <wp:posOffset>8246</wp:posOffset>
            </wp:positionV>
            <wp:extent cx="2165254" cy="2514600"/>
            <wp:effectExtent l="0" t="0" r="6985" b="0"/>
            <wp:wrapThrough wrapText="bothSides">
              <wp:wrapPolygon edited="0">
                <wp:start x="0" y="0"/>
                <wp:lineTo x="0" y="21436"/>
                <wp:lineTo x="21480" y="21436"/>
                <wp:lineTo x="21480"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extLst>
                        <a:ext uri="{BEBA8EAE-BF5A-486C-A8C5-ECC9F3942E4B}">
                          <a14:imgProps xmlns:a14="http://schemas.microsoft.com/office/drawing/2010/main">
                            <a14:imgLayer r:embed="rId147">
                              <a14:imgEffect>
                                <a14:sharpenSoften amount="51000"/>
                              </a14:imgEffect>
                            </a14:imgLayer>
                          </a14:imgProps>
                        </a:ext>
                        <a:ext uri="{28A0092B-C50C-407E-A947-70E740481C1C}">
                          <a14:useLocalDpi xmlns:a14="http://schemas.microsoft.com/office/drawing/2010/main" val="0"/>
                        </a:ext>
                      </a:extLst>
                    </a:blip>
                    <a:srcRect/>
                    <a:stretch>
                      <a:fillRect/>
                    </a:stretch>
                  </pic:blipFill>
                  <pic:spPr bwMode="auto">
                    <a:xfrm>
                      <a:off x="0" y="0"/>
                      <a:ext cx="2165254" cy="2514600"/>
                    </a:xfrm>
                    <a:prstGeom prst="rect">
                      <a:avLst/>
                    </a:prstGeom>
                    <a:noFill/>
                    <a:ln>
                      <a:noFill/>
                    </a:ln>
                  </pic:spPr>
                </pic:pic>
              </a:graphicData>
            </a:graphic>
          </wp:anchor>
        </w:drawing>
      </w:r>
      <w:r w:rsidR="00065928">
        <w:t>“The Law Society prepares submissions on Bills and other law reform p</w:t>
      </w:r>
      <w:r w:rsidR="00117819">
        <w:t>roposals on behalf of the legal </w:t>
      </w:r>
      <w:r w:rsidR="00065928">
        <w:t>profession and in the public interest.</w:t>
      </w:r>
    </w:p>
    <w:p w14:paraId="4F98EB2D" w14:textId="76F8588B" w:rsidR="00065928" w:rsidRDefault="00065928" w:rsidP="00065928">
      <w:pPr>
        <w:ind w:left="0"/>
        <w:jc w:val="left"/>
      </w:pPr>
    </w:p>
    <w:p w14:paraId="3882EAAD" w14:textId="42C89BDC" w:rsidR="00065928" w:rsidRDefault="00065928" w:rsidP="00065928">
      <w:pPr>
        <w:ind w:left="0"/>
        <w:jc w:val="left"/>
      </w:pPr>
      <w:r>
        <w:t>“For this task it relies on the commitment and industry of its committee members – they are lawyers who volunteer their time and expertise because they care about improving</w:t>
      </w:r>
      <w:r w:rsidR="00117819">
        <w:t xml:space="preserve"> the quality of legislation for </w:t>
      </w:r>
      <w:r>
        <w:t>the benefit of the community.</w:t>
      </w:r>
    </w:p>
    <w:p w14:paraId="1171B3B6" w14:textId="326EE52E" w:rsidR="00065928" w:rsidRDefault="00065928" w:rsidP="00065928">
      <w:pPr>
        <w:ind w:left="0"/>
        <w:jc w:val="left"/>
      </w:pPr>
    </w:p>
    <w:p w14:paraId="5207FDD2" w14:textId="23A2A2A0" w:rsidR="00065928" w:rsidRDefault="00065928" w:rsidP="00065928">
      <w:pPr>
        <w:ind w:left="0"/>
        <w:jc w:val="left"/>
      </w:pPr>
      <w:r>
        <w:t xml:space="preserve">“Nothing could be closer to this kaupapa </w:t>
      </w:r>
      <w:r w:rsidR="0054522E">
        <w:t xml:space="preserve">[(plan or purpose)] </w:t>
      </w:r>
      <w:r>
        <w:t>than the Sec</w:t>
      </w:r>
      <w:r w:rsidR="0054522E">
        <w:t>ondary Legislation Act [that was </w:t>
      </w:r>
      <w:r>
        <w:t>celebrated at this event</w:t>
      </w:r>
      <w:r w:rsidR="0054522E">
        <w:t>]</w:t>
      </w:r>
      <w:r>
        <w:t>.</w:t>
      </w:r>
    </w:p>
    <w:p w14:paraId="17A13DAE" w14:textId="0E8B4659" w:rsidR="00065928" w:rsidRDefault="00065928" w:rsidP="00065928">
      <w:pPr>
        <w:ind w:left="0"/>
        <w:jc w:val="left"/>
      </w:pPr>
    </w:p>
    <w:p w14:paraId="1FC7EE44" w14:textId="25102183" w:rsidR="00065928" w:rsidRDefault="009B1E16" w:rsidP="00065928">
      <w:pPr>
        <w:ind w:left="0"/>
        <w:jc w:val="left"/>
      </w:pPr>
      <w:r>
        <w:rPr>
          <w:noProof/>
          <w:lang w:val="en-NZ" w:eastAsia="en-NZ"/>
        </w:rPr>
        <mc:AlternateContent>
          <mc:Choice Requires="wps">
            <w:drawing>
              <wp:anchor distT="0" distB="0" distL="114300" distR="114300" simplePos="0" relativeHeight="251730432" behindDoc="0" locked="0" layoutInCell="1" allowOverlap="1" wp14:anchorId="4919D3FA" wp14:editId="751BD113">
                <wp:simplePos x="0" y="0"/>
                <wp:positionH relativeFrom="column">
                  <wp:posOffset>-157480</wp:posOffset>
                </wp:positionH>
                <wp:positionV relativeFrom="paragraph">
                  <wp:posOffset>647700</wp:posOffset>
                </wp:positionV>
                <wp:extent cx="2428875" cy="635"/>
                <wp:effectExtent l="0" t="0" r="9525" b="0"/>
                <wp:wrapThrough wrapText="bothSides">
                  <wp:wrapPolygon edited="0">
                    <wp:start x="0" y="0"/>
                    <wp:lineTo x="0" y="20282"/>
                    <wp:lineTo x="21515" y="20282"/>
                    <wp:lineTo x="21515" y="0"/>
                    <wp:lineTo x="0" y="0"/>
                  </wp:wrapPolygon>
                </wp:wrapThrough>
                <wp:docPr id="20" name="Text Box 20"/>
                <wp:cNvGraphicFramePr/>
                <a:graphic xmlns:a="http://schemas.openxmlformats.org/drawingml/2006/main">
                  <a:graphicData uri="http://schemas.microsoft.com/office/word/2010/wordprocessingShape">
                    <wps:wsp>
                      <wps:cNvSpPr txBox="1"/>
                      <wps:spPr>
                        <a:xfrm>
                          <a:off x="0" y="0"/>
                          <a:ext cx="2428875" cy="635"/>
                        </a:xfrm>
                        <a:prstGeom prst="rect">
                          <a:avLst/>
                        </a:prstGeom>
                        <a:solidFill>
                          <a:prstClr val="white"/>
                        </a:solidFill>
                        <a:ln>
                          <a:noFill/>
                        </a:ln>
                      </wps:spPr>
                      <wps:txbx>
                        <w:txbxContent>
                          <w:p w14:paraId="09ED2F1D" w14:textId="313E77CE" w:rsidR="008F3CB0" w:rsidRPr="00234FD5" w:rsidRDefault="008F3CB0" w:rsidP="00234FD5">
                            <w:pPr>
                              <w:pStyle w:val="Caption"/>
                              <w:rPr>
                                <w:rFonts w:eastAsia="Times New Roman" w:cs="Arial"/>
                                <w:noProof/>
                                <w:color w:val="000000"/>
                                <w:sz w:val="18"/>
                                <w:szCs w:val="18"/>
                              </w:rPr>
                            </w:pPr>
                            <w:r w:rsidRPr="00234FD5">
                              <w:rPr>
                                <w:sz w:val="18"/>
                                <w:szCs w:val="18"/>
                              </w:rPr>
                              <w:t xml:space="preserve">Jason McHerron, </w:t>
                            </w:r>
                            <w:r>
                              <w:rPr>
                                <w:sz w:val="18"/>
                                <w:szCs w:val="18"/>
                              </w:rPr>
                              <w:t>Convenor,</w:t>
                            </w:r>
                            <w:r w:rsidRPr="00234FD5">
                              <w:rPr>
                                <w:sz w:val="18"/>
                                <w:szCs w:val="18"/>
                              </w:rPr>
                              <w:t xml:space="preserve"> Law Society’s Public and Administrative Law Committee</w:t>
                            </w:r>
                            <w:r>
                              <w:rPr>
                                <w:sz w:val="18"/>
                                <w:szCs w:val="18"/>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919D3FA" id="Text Box 20" o:spid="_x0000_s1030" type="#_x0000_t202" style="position:absolute;margin-left:-12.4pt;margin-top:51pt;width:191.25pt;height:.05pt;z-index:251730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E+PLwIAAGYEAAAOAAAAZHJzL2Uyb0RvYy54bWysVMGO2jAQvVfqP1i+lwDd3aKIsKKsqCqh&#10;3ZWg2rNxHBLJ9rhjQ0K/vmOHsO22p6oXM5mZPOe9N8P8vjOanRT6BmzBJ6MxZ8pKKBt7KPi33frD&#10;jDMfhC2FBqsKflae3y/ev5u3LldTqEGXChmBWJ+3ruB1CC7PMi9rZYQfgVOWihWgEYEe8ZCVKFpC&#10;Nzqbjsd3WQtYOgSpvKfsQ1/ki4RfVUqGp6ryKjBdcPq2kE5M5z6e2WIu8gMKVzfy8hniH77CiMbS&#10;pVeoBxEEO2LzB5RpJIKHKowkmAyqqpEqcSA2k/EbNttaOJW4kDjeXWXy/w9WPp6ekTVlwackjxWG&#10;PNqpLrDP0DFKkT6t8zm1bR01ho7y5POQ95SMtLsKTfwlQozqBHW+qhvRJCWnN9PZ7NMtZ5Jqdx9v&#10;I0b2+qpDH74oMCwGBUeyLikqThsf+tahJd7kQTflutE6PsTCSiM7CbK5rZugLuC/dWkbey3Et3rA&#10;mMkiv55HjEK375IeNwPHPZRnoo7QD493ct3QfRvhw7NAmhZiSxsQnuioNLQFh0vEWQ3442/52E8m&#10;UpWzlqav4P77UaDiTH+1ZG8c1SHAIdgPgT2aFRDTCe2WkymkFzDoIawQzAstxjLeQiVhJd1V8DCE&#10;q9DvAC2WVMtlaqKBdCJs7NbJCD3ouuteBLqLK4HMfIRhLkX+xpy+N9njlsdASifnoq69ihe5aZiT&#10;95fFi9vy63Pqev17WPwEAAD//wMAUEsDBBQABgAIAAAAIQAvgIBX4QAAAAsBAAAPAAAAZHJzL2Rv&#10;d25yZXYueG1sTI/BTsMwEETvSPyDtUhcUOs0DW2VxqmqCg5wqQi9cHPjbRyI7ch22vD3LL3AcWdG&#10;s2+KzWg6dkYfWmcFzKYJMLS1U61tBBzenycrYCFKq2TnLAr4xgCb8vamkLlyF/uG5yo2jEpsyKUA&#10;HWOfcx5qjUaGqevRkndy3shIp2+48vJC5abjaZIsuJGtpQ9a9rjTWH9VgxGwzz72+mE4Pb1us7l/&#10;OQy7xWdTCXF/N27XwCKO8S8Mv/iEDiUxHd1gVWCdgEmaEXokI0lpFCXmj8slsONVmQEvC/5/Q/kD&#10;AAD//wMAUEsBAi0AFAAGAAgAAAAhALaDOJL+AAAA4QEAABMAAAAAAAAAAAAAAAAAAAAAAFtDb250&#10;ZW50X1R5cGVzXS54bWxQSwECLQAUAAYACAAAACEAOP0h/9YAAACUAQAACwAAAAAAAAAAAAAAAAAv&#10;AQAAX3JlbHMvLnJlbHNQSwECLQAUAAYACAAAACEAczhPjy8CAABmBAAADgAAAAAAAAAAAAAAAAAu&#10;AgAAZHJzL2Uyb0RvYy54bWxQSwECLQAUAAYACAAAACEAL4CAV+EAAAALAQAADwAAAAAAAAAAAAAA&#10;AACJBAAAZHJzL2Rvd25yZXYueG1sUEsFBgAAAAAEAAQA8wAAAJcFAAAAAA==&#10;" stroked="f">
                <v:textbox style="mso-fit-shape-to-text:t" inset="0,0,0,0">
                  <w:txbxContent>
                    <w:p w14:paraId="09ED2F1D" w14:textId="313E77CE" w:rsidR="008F3CB0" w:rsidRPr="00234FD5" w:rsidRDefault="008F3CB0" w:rsidP="00234FD5">
                      <w:pPr>
                        <w:pStyle w:val="Caption"/>
                        <w:rPr>
                          <w:rFonts w:eastAsia="Times New Roman" w:cs="Arial"/>
                          <w:noProof/>
                          <w:color w:val="000000"/>
                          <w:sz w:val="18"/>
                          <w:szCs w:val="18"/>
                        </w:rPr>
                      </w:pPr>
                      <w:r w:rsidRPr="00234FD5">
                        <w:rPr>
                          <w:sz w:val="18"/>
                          <w:szCs w:val="18"/>
                        </w:rPr>
                        <w:t xml:space="preserve">Jason McHerron, </w:t>
                      </w:r>
                      <w:r>
                        <w:rPr>
                          <w:sz w:val="18"/>
                          <w:szCs w:val="18"/>
                        </w:rPr>
                        <w:t>Convenor,</w:t>
                      </w:r>
                      <w:r w:rsidRPr="00234FD5">
                        <w:rPr>
                          <w:sz w:val="18"/>
                          <w:szCs w:val="18"/>
                        </w:rPr>
                        <w:t xml:space="preserve"> Law Society’s Public and Administrative Law Committee</w:t>
                      </w:r>
                      <w:r>
                        <w:rPr>
                          <w:sz w:val="18"/>
                          <w:szCs w:val="18"/>
                        </w:rPr>
                        <w:t xml:space="preserve"> </w:t>
                      </w:r>
                    </w:p>
                  </w:txbxContent>
                </v:textbox>
                <w10:wrap type="through"/>
              </v:shape>
            </w:pict>
          </mc:Fallback>
        </mc:AlternateContent>
      </w:r>
      <w:r w:rsidR="00065928">
        <w:t>“In the Law Society’s submissions, which were presented by members of its Public and Administrative Law Committee, we welcomed the improvements these laws will make to people’s ability to access the law and to understand their obligations and rights.</w:t>
      </w:r>
    </w:p>
    <w:p w14:paraId="540C6711" w14:textId="77777777" w:rsidR="00065928" w:rsidRDefault="00065928" w:rsidP="00065928">
      <w:pPr>
        <w:ind w:left="0"/>
        <w:jc w:val="left"/>
      </w:pPr>
    </w:p>
    <w:p w14:paraId="73DC1452" w14:textId="77777777" w:rsidR="00E02407" w:rsidRDefault="00E02407" w:rsidP="00065928">
      <w:pPr>
        <w:ind w:left="0"/>
        <w:jc w:val="left"/>
      </w:pPr>
    </w:p>
    <w:p w14:paraId="5E847964" w14:textId="0CCEC805" w:rsidR="0016553B" w:rsidRDefault="00065928" w:rsidP="00065928">
      <w:pPr>
        <w:ind w:left="0"/>
        <w:jc w:val="left"/>
      </w:pPr>
      <w:r>
        <w:t>“As well, we welcomed the fact that these laws uphold the constitutional principle that Parliament is the supreme legislative power in our democracy” said Jason.</w:t>
      </w:r>
    </w:p>
    <w:p w14:paraId="57C1B217" w14:textId="31ECDF57" w:rsidR="005C20E2" w:rsidRDefault="005C20E2" w:rsidP="00065928">
      <w:pPr>
        <w:ind w:left="0"/>
        <w:jc w:val="left"/>
      </w:pPr>
    </w:p>
    <w:p w14:paraId="0F46FE81" w14:textId="1CA7A377" w:rsidR="005D5201" w:rsidRDefault="005D5201" w:rsidP="00065928">
      <w:pPr>
        <w:ind w:left="0"/>
        <w:jc w:val="left"/>
      </w:pPr>
      <w:r>
        <w:t xml:space="preserve">Jason also thanked the Attorney-General, </w:t>
      </w:r>
      <w:r w:rsidRPr="005D5201">
        <w:t>the Honourab</w:t>
      </w:r>
      <w:r>
        <w:t xml:space="preserve">le David Parker for hosting the occasion:              </w:t>
      </w:r>
    </w:p>
    <w:p w14:paraId="419BA22C" w14:textId="77777777" w:rsidR="005D5201" w:rsidRDefault="005D5201" w:rsidP="00065928">
      <w:pPr>
        <w:ind w:left="0"/>
        <w:jc w:val="left"/>
      </w:pPr>
    </w:p>
    <w:p w14:paraId="6740C88C" w14:textId="40557D1E" w:rsidR="005C20E2" w:rsidRDefault="005D5201" w:rsidP="00065928">
      <w:pPr>
        <w:ind w:left="0"/>
        <w:jc w:val="left"/>
      </w:pPr>
      <w:r>
        <w:t>“[I]t is a </w:t>
      </w:r>
      <w:r w:rsidRPr="005D5201">
        <w:t xml:space="preserve">great honour for the Law Society to celebrate with you.  As </w:t>
      </w:r>
      <w:r>
        <w:t xml:space="preserve">[former New Zealand Solicitor-General and Supreme Court Justice] </w:t>
      </w:r>
      <w:r w:rsidRPr="005D5201">
        <w:t>Sir John McGrath wrote, maintaini</w:t>
      </w:r>
      <w:r>
        <w:t>ng the rule of law requires the </w:t>
      </w:r>
      <w:r w:rsidRPr="005D5201">
        <w:t xml:space="preserve">senior law officer to have legal and political acumen and the ability to </w:t>
      </w:r>
      <w:r>
        <w:t>generate political trust.  Both </w:t>
      </w:r>
      <w:r w:rsidRPr="005D5201">
        <w:t>you and your predecessor the Hon Chris Finlayson have these qualities.  And this is in large measure why this p</w:t>
      </w:r>
      <w:r>
        <w:t>roject has been such a success.</w:t>
      </w:r>
      <w:r w:rsidRPr="005D5201">
        <w:t xml:space="preserve"> You have influenced your respective Ministerial colleagu</w:t>
      </w:r>
      <w:r>
        <w:t>es to </w:t>
      </w:r>
      <w:r w:rsidRPr="005D5201">
        <w:t>authorise and encourage the enormous amount of extraordinarily hard work this important project has demanded from the whole of government.  Ngā mihi nui ki a kōrua.</w:t>
      </w:r>
      <w:r>
        <w:t xml:space="preserve"> [Many thanks to you both.]”</w:t>
      </w:r>
    </w:p>
    <w:p w14:paraId="42841CC5" w14:textId="0870CAA3" w:rsidR="005C20E2" w:rsidRDefault="005C20E2" w:rsidP="00065928">
      <w:pPr>
        <w:ind w:left="0"/>
        <w:jc w:val="left"/>
      </w:pPr>
    </w:p>
    <w:p w14:paraId="6A1A932C" w14:textId="77777777" w:rsidR="005C20E2" w:rsidRDefault="005C20E2" w:rsidP="00065928">
      <w:pPr>
        <w:ind w:left="0"/>
        <w:jc w:val="left"/>
      </w:pPr>
    </w:p>
    <w:p w14:paraId="12455885" w14:textId="77777777" w:rsidR="005C20E2" w:rsidRDefault="0016553B" w:rsidP="009B1E16">
      <w:pPr>
        <w:keepNext/>
        <w:ind w:left="0"/>
        <w:jc w:val="center"/>
      </w:pPr>
      <w:r>
        <w:rPr>
          <w:noProof/>
          <w:lang w:val="en-NZ" w:eastAsia="en-NZ"/>
        </w:rPr>
        <w:drawing>
          <wp:inline distT="0" distB="0" distL="0" distR="0" wp14:anchorId="4A704A94" wp14:editId="68FE23FA">
            <wp:extent cx="3493433" cy="45910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495353" cy="4593573"/>
                    </a:xfrm>
                    <a:prstGeom prst="rect">
                      <a:avLst/>
                    </a:prstGeom>
                    <a:noFill/>
                    <a:ln>
                      <a:noFill/>
                    </a:ln>
                  </pic:spPr>
                </pic:pic>
              </a:graphicData>
            </a:graphic>
          </wp:inline>
        </w:drawing>
      </w:r>
    </w:p>
    <w:p w14:paraId="5033EF1A" w14:textId="77777777" w:rsidR="005C20E2" w:rsidRDefault="005C20E2" w:rsidP="005C20E2">
      <w:pPr>
        <w:pStyle w:val="Caption"/>
        <w:jc w:val="left"/>
        <w:rPr>
          <w:sz w:val="18"/>
          <w:szCs w:val="18"/>
        </w:rPr>
      </w:pPr>
    </w:p>
    <w:p w14:paraId="753A2B0B" w14:textId="6B507D8A" w:rsidR="005C20E2" w:rsidRPr="004B7210" w:rsidRDefault="005C20E2" w:rsidP="005C20E2">
      <w:pPr>
        <w:pStyle w:val="Caption"/>
        <w:jc w:val="left"/>
        <w:rPr>
          <w:sz w:val="20"/>
          <w:szCs w:val="20"/>
        </w:rPr>
      </w:pPr>
      <w:r w:rsidRPr="004B7210">
        <w:rPr>
          <w:sz w:val="20"/>
          <w:szCs w:val="20"/>
        </w:rPr>
        <w:t xml:space="preserve">Hon David Parker, </w:t>
      </w:r>
      <w:r w:rsidRPr="004B7210">
        <w:rPr>
          <w:noProof/>
          <w:sz w:val="20"/>
          <w:szCs w:val="20"/>
        </w:rPr>
        <w:t>Attorney-General for New Zealand, celebrating the Secondary Legislation Act 2021</w:t>
      </w:r>
      <w:r w:rsidR="00BB688A" w:rsidRPr="004B7210">
        <w:rPr>
          <w:rFonts w:ascii="Arial" w:hAnsi="Arial"/>
          <w:sz w:val="20"/>
          <w:szCs w:val="20"/>
        </w:rPr>
        <w:br w:type="page"/>
      </w:r>
    </w:p>
    <w:p w14:paraId="4A4BC2E0" w14:textId="77777777" w:rsidR="001438B9" w:rsidRDefault="001438B9" w:rsidP="001438B9">
      <w:pPr>
        <w:ind w:left="0"/>
        <w:jc w:val="left"/>
        <w:rPr>
          <w:rFonts w:ascii="Arial" w:hAnsi="Arial"/>
          <w:b/>
          <w:bCs/>
          <w:sz w:val="28"/>
          <w:szCs w:val="28"/>
          <w:lang w:val="en-AU"/>
        </w:rPr>
      </w:pPr>
    </w:p>
    <w:p w14:paraId="1EDFDD3C" w14:textId="4906367D" w:rsidR="001438B9" w:rsidRDefault="001438B9" w:rsidP="001438B9">
      <w:pPr>
        <w:ind w:left="0"/>
        <w:jc w:val="left"/>
        <w:rPr>
          <w:rFonts w:ascii="Arial" w:hAnsi="Arial"/>
          <w:b/>
          <w:bCs/>
          <w:sz w:val="28"/>
          <w:szCs w:val="28"/>
          <w:lang w:val="en-AU"/>
        </w:rPr>
      </w:pPr>
      <w:r>
        <w:rPr>
          <w:rFonts w:ascii="Arial" w:hAnsi="Arial"/>
          <w:b/>
          <w:bCs/>
          <w:sz w:val="28"/>
          <w:szCs w:val="28"/>
          <w:lang w:val="en-AU"/>
        </w:rPr>
        <w:t xml:space="preserve">New Zealand: NZSC </w:t>
      </w:r>
      <w:r w:rsidR="00F52367">
        <w:rPr>
          <w:rFonts w:ascii="Arial" w:hAnsi="Arial"/>
          <w:b/>
          <w:bCs/>
          <w:sz w:val="28"/>
          <w:szCs w:val="28"/>
          <w:lang w:val="en-AU"/>
        </w:rPr>
        <w:t xml:space="preserve">and Parliament </w:t>
      </w:r>
      <w:r>
        <w:rPr>
          <w:rFonts w:ascii="Arial" w:hAnsi="Arial"/>
          <w:b/>
          <w:bCs/>
          <w:sz w:val="28"/>
          <w:szCs w:val="28"/>
          <w:lang w:val="en-AU"/>
        </w:rPr>
        <w:t xml:space="preserve">on Sex Offender Registration Act </w:t>
      </w:r>
    </w:p>
    <w:p w14:paraId="2E0F9F39" w14:textId="77777777" w:rsidR="00252FF6" w:rsidRDefault="00252FF6">
      <w:pPr>
        <w:ind w:left="0"/>
        <w:jc w:val="left"/>
        <w:rPr>
          <w:rFonts w:ascii="Arial" w:hAnsi="Arial"/>
          <w:sz w:val="36"/>
          <w:szCs w:val="36"/>
        </w:rPr>
      </w:pPr>
    </w:p>
    <w:p w14:paraId="2728E39D" w14:textId="7E94085A" w:rsidR="00252FF6" w:rsidRDefault="007B716C" w:rsidP="00252FF6">
      <w:pPr>
        <w:ind w:left="0"/>
        <w:jc w:val="left"/>
      </w:pPr>
      <w:hyperlink r:id="rId149" w:history="1">
        <w:r w:rsidR="00252FF6" w:rsidRPr="00203557">
          <w:rPr>
            <w:rStyle w:val="Hyperlink"/>
            <w:i/>
          </w:rPr>
          <w:t>D (SC 31/2019) v New Zealand Police</w:t>
        </w:r>
        <w:r w:rsidR="00252FF6" w:rsidRPr="00203557">
          <w:rPr>
            <w:rStyle w:val="Hyperlink"/>
          </w:rPr>
          <w:t xml:space="preserve"> [2021] NZSC 2 (9 February 2021)</w:t>
        </w:r>
      </w:hyperlink>
      <w:r w:rsidR="00252FF6">
        <w:t xml:space="preserve"> </w:t>
      </w:r>
      <w:r w:rsidR="00252FF6" w:rsidRPr="00252FF6">
        <w:t>concerned the interpretation and application of s 9 of the Child Protection (Child Sex Offender Government Agency Registration) Act 2016 (the Registration Act). Under s 9(1) of the Registration Act, where a court sentences a person to a non-custodial sentence for a qualifying offence, the court may order that the person be placed on the Child Sex Offender Register (a registration order). The Registration Act came into force on 14 October 2016.</w:t>
      </w:r>
      <w:r w:rsidR="00252FF6">
        <w:t xml:space="preserve"> </w:t>
      </w:r>
    </w:p>
    <w:p w14:paraId="5C6DA8B6" w14:textId="77777777" w:rsidR="00252FF6" w:rsidRDefault="00252FF6" w:rsidP="00252FF6">
      <w:pPr>
        <w:ind w:left="0"/>
        <w:jc w:val="left"/>
      </w:pPr>
    </w:p>
    <w:p w14:paraId="193A96B1" w14:textId="5C0CCA28" w:rsidR="00252FF6" w:rsidRDefault="00203557" w:rsidP="00252FF6">
      <w:pPr>
        <w:ind w:left="0"/>
        <w:jc w:val="left"/>
      </w:pPr>
      <w:r>
        <w:t xml:space="preserve">An </w:t>
      </w:r>
      <w:r w:rsidR="00252FF6">
        <w:t>issue on the appeal was whether the Registration Act applied to</w:t>
      </w:r>
      <w:r>
        <w:t xml:space="preserve"> the appellant at all, given </w:t>
      </w:r>
      <w:r w:rsidR="00252FF6">
        <w:t>he committed the qualifying offence before the Act came into force. Section 6(1) of the Sentencing Act 2002 provides that where the penalty for an offence has been varied between the time the offence was committed and the time of sentencing, the offender is entitled to the benefit of the lesser penalty. Subsection (2) provides that the offender is entitled to the benefit of the lesser penalty despite any other enactment or rule of law. The same right is conferred on everyone charged with a crimina</w:t>
      </w:r>
      <w:r>
        <w:t>l offence by s </w:t>
      </w:r>
      <w:r w:rsidR="00252FF6">
        <w:t>25(g) of the New Zealand Bill of Rights Act 1990.</w:t>
      </w:r>
    </w:p>
    <w:p w14:paraId="40E585A6" w14:textId="5D95F5B1" w:rsidR="00252FF6" w:rsidRDefault="00252FF6" w:rsidP="00252FF6">
      <w:pPr>
        <w:ind w:left="0"/>
        <w:jc w:val="left"/>
      </w:pPr>
    </w:p>
    <w:p w14:paraId="5CFF65C9" w14:textId="30E4D233" w:rsidR="00252FF6" w:rsidRDefault="00252FF6" w:rsidP="00252FF6">
      <w:pPr>
        <w:ind w:left="0"/>
        <w:jc w:val="left"/>
      </w:pPr>
      <w:r>
        <w:t>By a majority, comprising Winkelmann CJ, O’Regan and Ellen France JJ, the Supreme Court allowed the appeal and quashed the registration order made in the District Court under s 9(1) of the Registration Act.</w:t>
      </w:r>
    </w:p>
    <w:p w14:paraId="5560B748" w14:textId="6D08E218" w:rsidR="00252FF6" w:rsidRDefault="00252FF6" w:rsidP="00252FF6">
      <w:pPr>
        <w:ind w:left="0"/>
        <w:jc w:val="left"/>
      </w:pPr>
    </w:p>
    <w:p w14:paraId="4559D598" w14:textId="38C4F785" w:rsidR="00252FF6" w:rsidRDefault="00252FF6" w:rsidP="00252FF6">
      <w:pPr>
        <w:ind w:left="0"/>
        <w:jc w:val="left"/>
      </w:pPr>
      <w:r>
        <w:t>Winkelmann CJ, O’Regan and Ellen France JJ held that s 9 of the Registration Act does not apply to offenders such as the appellant who committed a qualifying offence before the Act came into force but were convicted and sentenced after that date. They found that the Registration Act is not sufficiently clear to displace the presumption against retrospective penalties in s 6 of the Sentencing Act in relation to offenders in this category. The appellant was therefore not eligible to be placed on the register. This was sufficient to allow the appeal and quash the registration order made against the appellant.</w:t>
      </w:r>
    </w:p>
    <w:p w14:paraId="2FD1E5BF" w14:textId="77777777" w:rsidR="00252FF6" w:rsidRDefault="00252FF6" w:rsidP="00252FF6">
      <w:pPr>
        <w:ind w:left="0"/>
        <w:jc w:val="left"/>
      </w:pPr>
    </w:p>
    <w:p w14:paraId="08D6A703" w14:textId="48819F87" w:rsidR="00252FF6" w:rsidRDefault="00252FF6" w:rsidP="00252FF6">
      <w:pPr>
        <w:ind w:left="0"/>
        <w:jc w:val="left"/>
      </w:pPr>
      <w:r>
        <w:t>In contrast, William Young and Glazebrook JJ considered that s 9 of the Registration Act applies to all offenders convicted of a qualifying offence and sentenced to a non-custodial sentence after the Act came into force, irrespective of when the offence was committed (as well as all those convicted before and sentenced after). In their view, this is the only available interpretation of s 9.</w:t>
      </w:r>
    </w:p>
    <w:p w14:paraId="38BA0081" w14:textId="01C94504" w:rsidR="00252FF6" w:rsidRDefault="00252FF6" w:rsidP="00252FF6">
      <w:pPr>
        <w:ind w:left="0"/>
        <w:jc w:val="left"/>
      </w:pPr>
    </w:p>
    <w:p w14:paraId="21696978" w14:textId="3D033FC0" w:rsidR="00252FF6" w:rsidRDefault="00014185" w:rsidP="00252FF6">
      <w:pPr>
        <w:ind w:left="0"/>
        <w:jc w:val="left"/>
      </w:pPr>
      <w:r>
        <w:t xml:space="preserve">A Bill for a </w:t>
      </w:r>
      <w:r w:rsidRPr="00014185">
        <w:t>Child Protection (Child Sex Offender Government Agency Registration) Amendment Act 2021</w:t>
      </w:r>
      <w:r>
        <w:t xml:space="preserve"> was introduced, and passed by the House, on 17 March 2021. It got Royal assent on 22 March 2021.</w:t>
      </w:r>
    </w:p>
    <w:p w14:paraId="00F22C9F" w14:textId="77777777" w:rsidR="008D6113" w:rsidRDefault="008D6113" w:rsidP="00252FF6">
      <w:pPr>
        <w:ind w:left="0"/>
        <w:jc w:val="left"/>
      </w:pPr>
    </w:p>
    <w:p w14:paraId="40B18C08" w14:textId="7E4EB1AF" w:rsidR="00F84BBF" w:rsidRDefault="008D6113" w:rsidP="00252FF6">
      <w:pPr>
        <w:ind w:left="0"/>
        <w:jc w:val="left"/>
      </w:pPr>
      <w:r>
        <w:t>The Bill amended</w:t>
      </w:r>
      <w:r w:rsidRPr="008D6113">
        <w:t xml:space="preserve"> the Child Protection (Child Sex Offender Government Agency Registration) Act 2016 (the Act) to clarify that the Act provides for registration of all child sex offenders, irrespective of whether offending occurred before or after the Act came into force.</w:t>
      </w:r>
      <w:r>
        <w:t xml:space="preserve"> </w:t>
      </w:r>
    </w:p>
    <w:p w14:paraId="2C038E59" w14:textId="470B0D85" w:rsidR="008D6113" w:rsidRDefault="008D6113" w:rsidP="00252FF6">
      <w:pPr>
        <w:ind w:left="0"/>
        <w:jc w:val="left"/>
      </w:pPr>
    </w:p>
    <w:p w14:paraId="0E127D43" w14:textId="239D0A94" w:rsidR="000D05C7" w:rsidRDefault="008D6113" w:rsidP="00252FF6">
      <w:pPr>
        <w:ind w:left="0"/>
        <w:jc w:val="left"/>
      </w:pPr>
      <w:r>
        <w:t xml:space="preserve">The Bill included </w:t>
      </w:r>
      <w:r w:rsidRPr="008D6113">
        <w:t>a provision that explicitly clarifies that the Act’s retrospe</w:t>
      </w:r>
      <w:r>
        <w:t>ctive application overrides any </w:t>
      </w:r>
      <w:r w:rsidRPr="008D6113">
        <w:t>other law, to the extent that the other law is inconsistent with the Act’s retrospective application (including section 6(1) and (2) of the Sentencing Act 2002 and sections 25(g) and 26(2) of the New Zealand Bill of Rights Act 1990).</w:t>
      </w:r>
      <w:r w:rsidR="00D96B6B">
        <w:t xml:space="preserve"> </w:t>
      </w:r>
      <w:r w:rsidR="00D96B6B" w:rsidRPr="00D96B6B">
        <w:rPr>
          <w:i/>
        </w:rPr>
        <w:t>See</w:t>
      </w:r>
      <w:r>
        <w:t xml:space="preserve"> </w:t>
      </w:r>
      <w:hyperlink r:id="rId150" w:history="1">
        <w:r w:rsidR="00D96B6B" w:rsidRPr="00D96B6B">
          <w:rPr>
            <w:rStyle w:val="Hyperlink"/>
          </w:rPr>
          <w:t>clause 12 of Schedule 1</w:t>
        </w:r>
      </w:hyperlink>
      <w:r w:rsidR="00D96B6B">
        <w:t xml:space="preserve"> of the </w:t>
      </w:r>
      <w:r w:rsidR="00D96B6B" w:rsidRPr="00D96B6B">
        <w:t>Child Protection (Child Sex Offender Government Agency Registration) Act 2016</w:t>
      </w:r>
      <w:r w:rsidR="00D96B6B">
        <w:t xml:space="preserve"> (as at 23 March 2021). </w:t>
      </w:r>
    </w:p>
    <w:p w14:paraId="5AAB955F" w14:textId="77777777" w:rsidR="000D05C7" w:rsidRDefault="000D05C7">
      <w:pPr>
        <w:ind w:left="0"/>
        <w:jc w:val="left"/>
      </w:pPr>
      <w:r>
        <w:br w:type="page"/>
      </w:r>
    </w:p>
    <w:p w14:paraId="2BCE4796" w14:textId="3CFB70BD" w:rsidR="008D6113" w:rsidRDefault="008D6113" w:rsidP="00252FF6">
      <w:pPr>
        <w:ind w:left="0"/>
        <w:jc w:val="left"/>
      </w:pPr>
    </w:p>
    <w:p w14:paraId="4A87B6A9" w14:textId="2593B8B7" w:rsidR="00657743" w:rsidRDefault="00657743" w:rsidP="00657743">
      <w:pPr>
        <w:ind w:left="0"/>
        <w:jc w:val="left"/>
        <w:rPr>
          <w:rFonts w:ascii="Arial" w:hAnsi="Arial"/>
          <w:b/>
          <w:bCs/>
          <w:sz w:val="28"/>
          <w:szCs w:val="28"/>
          <w:lang w:val="en-AU"/>
        </w:rPr>
      </w:pPr>
      <w:r>
        <w:rPr>
          <w:rFonts w:ascii="Arial" w:hAnsi="Arial"/>
          <w:b/>
          <w:bCs/>
          <w:sz w:val="28"/>
          <w:szCs w:val="28"/>
          <w:lang w:val="en-AU"/>
        </w:rPr>
        <w:t xml:space="preserve">United Kingdom: “Schedule to the Act” vs “schedule of the Act”  </w:t>
      </w:r>
    </w:p>
    <w:p w14:paraId="1AAF6D05" w14:textId="7B493B95" w:rsidR="00657743" w:rsidRDefault="00657743" w:rsidP="00252FF6">
      <w:pPr>
        <w:ind w:left="0"/>
        <w:jc w:val="left"/>
      </w:pPr>
    </w:p>
    <w:p w14:paraId="437FC488" w14:textId="77777777" w:rsidR="00657743" w:rsidRDefault="00657743" w:rsidP="00252FF6">
      <w:pPr>
        <w:ind w:left="0"/>
        <w:jc w:val="left"/>
      </w:pPr>
    </w:p>
    <w:p w14:paraId="773DA0A5" w14:textId="54F7CBF5" w:rsidR="000D05C7" w:rsidRDefault="00533627" w:rsidP="00252FF6">
      <w:pPr>
        <w:ind w:left="0"/>
        <w:jc w:val="left"/>
      </w:pPr>
      <w:r>
        <w:rPr>
          <w:noProof/>
          <w:lang w:val="en-NZ" w:eastAsia="en-NZ"/>
        </w:rPr>
        <w:drawing>
          <wp:inline distT="0" distB="0" distL="0" distR="0" wp14:anchorId="41584C52" wp14:editId="7374C937">
            <wp:extent cx="5791200" cy="6353175"/>
            <wp:effectExtent l="0" t="0" r="0" b="9525"/>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91200" cy="6353175"/>
                    </a:xfrm>
                    <a:prstGeom prst="rect">
                      <a:avLst/>
                    </a:prstGeom>
                  </pic:spPr>
                </pic:pic>
              </a:graphicData>
            </a:graphic>
          </wp:inline>
        </w:drawing>
      </w:r>
    </w:p>
    <w:p w14:paraId="1A28752D" w14:textId="77777777" w:rsidR="00F84BBF" w:rsidRDefault="00F84BBF" w:rsidP="00252FF6">
      <w:pPr>
        <w:ind w:left="0"/>
        <w:jc w:val="left"/>
      </w:pPr>
    </w:p>
    <w:p w14:paraId="20769515" w14:textId="2B356D55" w:rsidR="00252FF6" w:rsidRPr="001A2263" w:rsidRDefault="001A2263" w:rsidP="00252FF6">
      <w:pPr>
        <w:ind w:left="0"/>
        <w:jc w:val="left"/>
        <w:rPr>
          <w:rFonts w:ascii="Arial" w:hAnsi="Arial"/>
          <w:b/>
          <w:bCs/>
          <w:sz w:val="28"/>
          <w:szCs w:val="28"/>
          <w:lang w:val="en-AU"/>
        </w:rPr>
      </w:pPr>
      <w:r>
        <w:rPr>
          <w:rFonts w:ascii="Arial" w:hAnsi="Arial"/>
          <w:b/>
          <w:bCs/>
          <w:sz w:val="28"/>
          <w:szCs w:val="28"/>
          <w:lang w:val="en-AU"/>
        </w:rPr>
        <w:t xml:space="preserve">New Zealand – blog post </w:t>
      </w:r>
      <w:r w:rsidR="00117E7C">
        <w:rPr>
          <w:rFonts w:ascii="Arial" w:hAnsi="Arial"/>
          <w:b/>
          <w:bCs/>
          <w:sz w:val="28"/>
          <w:szCs w:val="28"/>
          <w:lang w:val="en-AU"/>
        </w:rPr>
        <w:t xml:space="preserve">and case </w:t>
      </w:r>
      <w:r>
        <w:rPr>
          <w:rFonts w:ascii="Arial" w:hAnsi="Arial"/>
          <w:b/>
          <w:bCs/>
          <w:sz w:val="28"/>
          <w:szCs w:val="28"/>
          <w:lang w:val="en-AU"/>
        </w:rPr>
        <w:t xml:space="preserve">on response to COVID-19 pandemic    </w:t>
      </w:r>
    </w:p>
    <w:p w14:paraId="43A27659" w14:textId="77777777" w:rsidR="00252FF6" w:rsidRDefault="00252FF6" w:rsidP="00252FF6">
      <w:pPr>
        <w:ind w:left="0"/>
        <w:jc w:val="left"/>
      </w:pPr>
    </w:p>
    <w:p w14:paraId="44520F85" w14:textId="1DEB441F" w:rsidR="00F43D62" w:rsidRDefault="001A2263" w:rsidP="00252FF6">
      <w:pPr>
        <w:ind w:left="0"/>
        <w:jc w:val="left"/>
        <w:rPr>
          <w:rFonts w:ascii="PT Sans" w:hAnsi="PT Sans"/>
          <w:shd w:val="clear" w:color="auto" w:fill="FFFFFF"/>
        </w:rPr>
      </w:pPr>
      <w:r>
        <w:rPr>
          <w:rFonts w:ascii="PT Sans" w:hAnsi="PT Sans"/>
          <w:shd w:val="clear" w:color="auto" w:fill="FFFFFF"/>
        </w:rPr>
        <w:t>Knight, Dean R:</w:t>
      </w:r>
      <w:r>
        <w:rPr>
          <w:rStyle w:val="Emphasis"/>
          <w:rFonts w:ascii="PT Sans" w:hAnsi="PT Sans"/>
          <w:shd w:val="clear" w:color="auto" w:fill="FFFFFF"/>
        </w:rPr>
        <w:t> New Zealand: Rendering Account During the COVID-19 Pandemic, VerfBlog,</w:t>
      </w:r>
      <w:r>
        <w:rPr>
          <w:rFonts w:ascii="PT Sans" w:hAnsi="PT Sans"/>
          <w:shd w:val="clear" w:color="auto" w:fill="FFFFFF"/>
        </w:rPr>
        <w:t> 2021/4/19, https://verfassungsblog.de/new-zealand-rendering-account-during-the-covid-19-pandemic/, DOI: </w:t>
      </w:r>
      <w:hyperlink r:id="rId152" w:tgtFrame="_blank" w:history="1">
        <w:r>
          <w:rPr>
            <w:rStyle w:val="Hyperlink"/>
            <w:rFonts w:ascii="PT Sans" w:hAnsi="PT Sans"/>
            <w:shd w:val="clear" w:color="auto" w:fill="FFFFFF"/>
          </w:rPr>
          <w:t>10.17176/20210419-101145-0</w:t>
        </w:r>
      </w:hyperlink>
      <w:r>
        <w:rPr>
          <w:rFonts w:ascii="PT Sans" w:hAnsi="PT Sans"/>
          <w:shd w:val="clear" w:color="auto" w:fill="FFFFFF"/>
        </w:rPr>
        <w:t>.</w:t>
      </w:r>
    </w:p>
    <w:p w14:paraId="65A127EF" w14:textId="46A4FDA7" w:rsidR="00117E7C" w:rsidRDefault="00117E7C" w:rsidP="00252FF6">
      <w:pPr>
        <w:ind w:left="0"/>
        <w:jc w:val="left"/>
        <w:rPr>
          <w:rFonts w:ascii="PT Sans" w:hAnsi="PT Sans"/>
          <w:shd w:val="clear" w:color="auto" w:fill="FFFFFF"/>
        </w:rPr>
      </w:pPr>
    </w:p>
    <w:p w14:paraId="3CADF067" w14:textId="6F9A875A" w:rsidR="00F43D62" w:rsidRDefault="00117E7C">
      <w:pPr>
        <w:ind w:left="0"/>
        <w:jc w:val="left"/>
        <w:rPr>
          <w:rFonts w:ascii="PT Sans" w:hAnsi="PT Sans"/>
          <w:shd w:val="clear" w:color="auto" w:fill="FFFFFF"/>
        </w:rPr>
      </w:pPr>
      <w:r>
        <w:rPr>
          <w:rFonts w:ascii="PT Sans" w:hAnsi="PT Sans"/>
          <w:shd w:val="clear" w:color="auto" w:fill="FFFFFF"/>
        </w:rPr>
        <w:t xml:space="preserve">See also </w:t>
      </w:r>
      <w:hyperlink r:id="rId153" w:history="1">
        <w:r w:rsidRPr="00117E7C">
          <w:rPr>
            <w:rStyle w:val="Hyperlink"/>
            <w:rFonts w:ascii="PT Sans" w:hAnsi="PT Sans"/>
            <w:i/>
            <w:shd w:val="clear" w:color="auto" w:fill="FFFFFF"/>
          </w:rPr>
          <w:t>Fraser Wright Maddigan v New Zealand Police</w:t>
        </w:r>
        <w:r w:rsidRPr="00117E7C">
          <w:rPr>
            <w:rStyle w:val="Hyperlink"/>
            <w:rFonts w:ascii="PT Sans" w:hAnsi="PT Sans"/>
            <w:shd w:val="clear" w:color="auto" w:fill="FFFFFF"/>
          </w:rPr>
          <w:t xml:space="preserve"> [2021] NZHC 1035</w:t>
        </w:r>
      </w:hyperlink>
      <w:r>
        <w:rPr>
          <w:rFonts w:ascii="PT Sans" w:hAnsi="PT Sans"/>
          <w:shd w:val="clear" w:color="auto" w:fill="FFFFFF"/>
        </w:rPr>
        <w:t>.</w:t>
      </w:r>
      <w:r w:rsidRPr="00117E7C">
        <w:rPr>
          <w:rFonts w:ascii="PT Sans" w:hAnsi="PT Sans"/>
          <w:shd w:val="clear" w:color="auto" w:fill="FFFFFF"/>
        </w:rPr>
        <w:t xml:space="preserve"> </w:t>
      </w:r>
      <w:r w:rsidR="00F43D62">
        <w:rPr>
          <w:rFonts w:ascii="PT Sans" w:hAnsi="PT Sans"/>
          <w:shd w:val="clear" w:color="auto" w:fill="FFFFFF"/>
        </w:rPr>
        <w:br w:type="page"/>
      </w:r>
    </w:p>
    <w:p w14:paraId="0821CAF5" w14:textId="77777777" w:rsidR="00F43D62" w:rsidRDefault="00F43D62" w:rsidP="00252FF6">
      <w:pPr>
        <w:ind w:left="0"/>
        <w:jc w:val="left"/>
        <w:rPr>
          <w:rFonts w:ascii="Arial" w:hAnsi="Arial"/>
          <w:sz w:val="36"/>
          <w:szCs w:val="36"/>
        </w:rPr>
      </w:pPr>
    </w:p>
    <w:p w14:paraId="5B4C6502" w14:textId="77777777" w:rsidR="00C310D1" w:rsidRDefault="00C310D1" w:rsidP="00C310D1">
      <w:pPr>
        <w:ind w:left="0"/>
        <w:jc w:val="left"/>
        <w:rPr>
          <w:rFonts w:ascii="Arial" w:hAnsi="Arial"/>
          <w:b/>
          <w:bCs/>
          <w:sz w:val="28"/>
          <w:szCs w:val="28"/>
          <w:lang w:val="en-AU"/>
        </w:rPr>
      </w:pPr>
      <w:r>
        <w:rPr>
          <w:rFonts w:ascii="Arial" w:hAnsi="Arial"/>
          <w:b/>
          <w:bCs/>
          <w:sz w:val="28"/>
          <w:szCs w:val="28"/>
          <w:lang w:val="en-AU"/>
        </w:rPr>
        <w:t xml:space="preserve">United Kingdom: “Ask a Justice” session </w:t>
      </w:r>
    </w:p>
    <w:p w14:paraId="0EDC8679" w14:textId="2A9D41CC" w:rsidR="00C310D1" w:rsidRDefault="00C310D1" w:rsidP="00C310D1">
      <w:pPr>
        <w:ind w:left="0"/>
        <w:jc w:val="left"/>
        <w:rPr>
          <w:rFonts w:ascii="Arial" w:hAnsi="Arial"/>
          <w:b/>
          <w:bCs/>
          <w:sz w:val="28"/>
          <w:szCs w:val="28"/>
          <w:lang w:val="en-AU"/>
        </w:rPr>
      </w:pPr>
    </w:p>
    <w:p w14:paraId="6DF1F829" w14:textId="29CF1DC5" w:rsidR="00C310D1" w:rsidRDefault="007B716C" w:rsidP="00C310D1">
      <w:pPr>
        <w:ind w:left="0"/>
        <w:jc w:val="left"/>
        <w:rPr>
          <w:rFonts w:ascii="Arial" w:hAnsi="Arial"/>
          <w:b/>
          <w:bCs/>
          <w:sz w:val="28"/>
          <w:szCs w:val="28"/>
          <w:lang w:val="en-AU"/>
        </w:rPr>
      </w:pPr>
      <w:hyperlink r:id="rId154" w:history="1">
        <w:r w:rsidR="00C310D1" w:rsidRPr="00C12410">
          <w:rPr>
            <w:rStyle w:val="Hyperlink"/>
            <w:rFonts w:ascii="Arial" w:hAnsi="Arial"/>
            <w:b/>
            <w:bCs/>
            <w:sz w:val="28"/>
            <w:szCs w:val="28"/>
            <w:lang w:val="en-AU"/>
          </w:rPr>
          <w:t>https://www.supremecourt.uk/ask-a-justice.html</w:t>
        </w:r>
      </w:hyperlink>
      <w:r w:rsidR="00C310D1">
        <w:rPr>
          <w:rFonts w:ascii="Arial" w:hAnsi="Arial"/>
          <w:b/>
          <w:bCs/>
          <w:sz w:val="28"/>
          <w:szCs w:val="28"/>
          <w:lang w:val="en-AU"/>
        </w:rPr>
        <w:t xml:space="preserve"> </w:t>
      </w:r>
    </w:p>
    <w:p w14:paraId="3879D0DD" w14:textId="14DA1FEC" w:rsidR="00C310D1" w:rsidRDefault="00C310D1" w:rsidP="00C310D1">
      <w:pPr>
        <w:ind w:left="0"/>
        <w:jc w:val="left"/>
        <w:rPr>
          <w:rFonts w:ascii="Arial" w:hAnsi="Arial"/>
          <w:b/>
          <w:bCs/>
          <w:sz w:val="28"/>
          <w:szCs w:val="28"/>
          <w:lang w:val="en-AU"/>
        </w:rPr>
      </w:pPr>
    </w:p>
    <w:p w14:paraId="7DA1CB93" w14:textId="045E310C" w:rsidR="00C310D1" w:rsidRDefault="00F63A44" w:rsidP="00C310D1">
      <w:pPr>
        <w:ind w:left="0"/>
        <w:jc w:val="left"/>
        <w:rPr>
          <w:rFonts w:ascii="Arial" w:hAnsi="Arial"/>
          <w:b/>
          <w:bCs/>
          <w:sz w:val="28"/>
          <w:szCs w:val="28"/>
          <w:lang w:val="en-AU"/>
        </w:rPr>
      </w:pPr>
      <w:r>
        <w:rPr>
          <w:rFonts w:ascii="Arial" w:hAnsi="Arial"/>
          <w:b/>
          <w:bCs/>
          <w:sz w:val="28"/>
          <w:szCs w:val="28"/>
          <w:lang w:val="en-AU"/>
        </w:rPr>
        <w:t xml:space="preserve">        </w:t>
      </w:r>
      <w:r w:rsidR="00C310D1">
        <w:rPr>
          <w:noProof/>
          <w:lang w:val="en-NZ" w:eastAsia="en-NZ"/>
        </w:rPr>
        <w:drawing>
          <wp:inline distT="0" distB="0" distL="0" distR="0" wp14:anchorId="10046B42" wp14:editId="669EA195">
            <wp:extent cx="5105400" cy="3926578"/>
            <wp:effectExtent l="0" t="0" r="0" b="0"/>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116532" cy="3935140"/>
                    </a:xfrm>
                    <a:prstGeom prst="rect">
                      <a:avLst/>
                    </a:prstGeom>
                  </pic:spPr>
                </pic:pic>
              </a:graphicData>
            </a:graphic>
          </wp:inline>
        </w:drawing>
      </w:r>
      <w:r w:rsidR="00C310D1">
        <w:rPr>
          <w:rFonts w:ascii="Arial" w:hAnsi="Arial"/>
          <w:b/>
          <w:bCs/>
          <w:sz w:val="28"/>
          <w:szCs w:val="28"/>
          <w:lang w:val="en-AU"/>
        </w:rPr>
        <w:t xml:space="preserve">  </w:t>
      </w:r>
    </w:p>
    <w:p w14:paraId="44BD13EC" w14:textId="09B5D7ED" w:rsidR="00C310D1" w:rsidRDefault="00BC65A9">
      <w:pPr>
        <w:ind w:left="0"/>
        <w:jc w:val="left"/>
        <w:rPr>
          <w:rFonts w:ascii="Arial" w:hAnsi="Arial"/>
          <w:b/>
          <w:bCs/>
          <w:sz w:val="28"/>
          <w:szCs w:val="28"/>
          <w:lang w:val="en-AU"/>
        </w:rPr>
      </w:pPr>
      <w:r>
        <w:rPr>
          <w:noProof/>
          <w:lang w:val="en-NZ" w:eastAsia="en-NZ"/>
        </w:rPr>
        <w:drawing>
          <wp:anchor distT="0" distB="0" distL="114300" distR="114300" simplePos="0" relativeHeight="251737600" behindDoc="0" locked="0" layoutInCell="1" allowOverlap="1" wp14:anchorId="4D7B8A5C" wp14:editId="245C2774">
            <wp:simplePos x="0" y="0"/>
            <wp:positionH relativeFrom="margin">
              <wp:posOffset>585470</wp:posOffset>
            </wp:positionH>
            <wp:positionV relativeFrom="paragraph">
              <wp:posOffset>130810</wp:posOffset>
            </wp:positionV>
            <wp:extent cx="4752975" cy="3249165"/>
            <wp:effectExtent l="0" t="0" r="0" b="8890"/>
            <wp:wrapNone/>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28A0092B-C50C-407E-A947-70E740481C1C}">
                          <a14:useLocalDpi xmlns:a14="http://schemas.microsoft.com/office/drawing/2010/main" val="0"/>
                        </a:ext>
                      </a:extLst>
                    </a:blip>
                    <a:stretch>
                      <a:fillRect/>
                    </a:stretch>
                  </pic:blipFill>
                  <pic:spPr>
                    <a:xfrm>
                      <a:off x="0" y="0"/>
                      <a:ext cx="4752975" cy="3249165"/>
                    </a:xfrm>
                    <a:prstGeom prst="rect">
                      <a:avLst/>
                    </a:prstGeom>
                  </pic:spPr>
                </pic:pic>
              </a:graphicData>
            </a:graphic>
            <wp14:sizeRelH relativeFrom="margin">
              <wp14:pctWidth>0</wp14:pctWidth>
            </wp14:sizeRelH>
            <wp14:sizeRelV relativeFrom="margin">
              <wp14:pctHeight>0</wp14:pctHeight>
            </wp14:sizeRelV>
          </wp:anchor>
        </w:drawing>
      </w:r>
      <w:r w:rsidR="00C310D1">
        <w:rPr>
          <w:rFonts w:ascii="Arial" w:hAnsi="Arial"/>
          <w:b/>
          <w:bCs/>
          <w:sz w:val="28"/>
          <w:szCs w:val="28"/>
          <w:lang w:val="en-AU"/>
        </w:rPr>
        <w:br w:type="page"/>
      </w:r>
    </w:p>
    <w:p w14:paraId="2C9C2389" w14:textId="77777777" w:rsidR="00C310D1" w:rsidRDefault="00C310D1" w:rsidP="00F43D62">
      <w:pPr>
        <w:ind w:left="0"/>
        <w:jc w:val="left"/>
        <w:rPr>
          <w:rFonts w:ascii="Arial" w:hAnsi="Arial"/>
          <w:b/>
          <w:bCs/>
          <w:sz w:val="28"/>
          <w:szCs w:val="28"/>
          <w:lang w:val="en-AU"/>
        </w:rPr>
      </w:pPr>
    </w:p>
    <w:p w14:paraId="6E67BB6B" w14:textId="716DEF10" w:rsidR="00001526" w:rsidRDefault="00A432BB">
      <w:pPr>
        <w:ind w:left="0"/>
        <w:jc w:val="left"/>
        <w:rPr>
          <w:rFonts w:ascii="Arial" w:hAnsi="Arial"/>
          <w:b/>
          <w:bCs/>
          <w:sz w:val="28"/>
          <w:szCs w:val="28"/>
          <w:lang w:val="en-AU"/>
        </w:rPr>
      </w:pPr>
      <w:r>
        <w:rPr>
          <w:rFonts w:ascii="Arial" w:hAnsi="Arial"/>
          <w:b/>
          <w:bCs/>
          <w:sz w:val="28"/>
          <w:szCs w:val="28"/>
          <w:lang w:val="en-AU"/>
        </w:rPr>
        <w:t xml:space="preserve">United Kingdom – sex versus gender </w:t>
      </w:r>
      <w:r w:rsidR="00001526">
        <w:rPr>
          <w:rFonts w:ascii="Arial" w:hAnsi="Arial"/>
          <w:b/>
          <w:bCs/>
          <w:sz w:val="28"/>
          <w:szCs w:val="28"/>
          <w:lang w:val="en-AU"/>
        </w:rPr>
        <w:t xml:space="preserve">– unlawful discrimination claim </w:t>
      </w:r>
    </w:p>
    <w:p w14:paraId="0976A3DD" w14:textId="77777777" w:rsidR="00001526" w:rsidRDefault="00001526">
      <w:pPr>
        <w:ind w:left="0"/>
        <w:jc w:val="left"/>
        <w:rPr>
          <w:rFonts w:ascii="Arial" w:hAnsi="Arial"/>
          <w:b/>
          <w:bCs/>
          <w:sz w:val="28"/>
          <w:szCs w:val="28"/>
          <w:lang w:val="en-AU"/>
        </w:rPr>
      </w:pPr>
    </w:p>
    <w:p w14:paraId="37F7FF32" w14:textId="03B324CC" w:rsidR="00001526" w:rsidRDefault="00001526" w:rsidP="00001526">
      <w:pPr>
        <w:ind w:left="0"/>
        <w:jc w:val="left"/>
      </w:pPr>
      <w:r>
        <w:t xml:space="preserve">UK legal commentator </w:t>
      </w:r>
      <w:r w:rsidRPr="00001526">
        <w:t>Joshua Rozenberg</w:t>
      </w:r>
      <w:r w:rsidR="006C17F3">
        <w:t>,</w:t>
      </w:r>
      <w:r>
        <w:t xml:space="preserve"> in a recent blog</w:t>
      </w:r>
      <w:r w:rsidR="006C17F3">
        <w:t>,</w:t>
      </w:r>
      <w:r>
        <w:t xml:space="preserve"> discusses the question: “</w:t>
      </w:r>
      <w:r w:rsidR="006C17F3">
        <w:t>Is a belief that sex is </w:t>
      </w:r>
      <w:r w:rsidRPr="00001526">
        <w:t>different from gender so extreme that it’s unworthy of respect in a democratic society?</w:t>
      </w:r>
      <w:r>
        <w:t>”</w:t>
      </w:r>
      <w:r w:rsidR="006C17F3">
        <w:t xml:space="preserve"> Rozenberg also discusses </w:t>
      </w:r>
      <w:r>
        <w:t xml:space="preserve">a related </w:t>
      </w:r>
      <w:r w:rsidR="006C17F3">
        <w:t>appeal against an employment tribunal decision on a claim of unlawful </w:t>
      </w:r>
      <w:r>
        <w:t xml:space="preserve">discrimination. </w:t>
      </w:r>
      <w:hyperlink r:id="rId157" w:history="1">
        <w:r w:rsidR="00BD7219" w:rsidRPr="00C12410">
          <w:rPr>
            <w:rStyle w:val="Hyperlink"/>
          </w:rPr>
          <w:t>https://rozenberg.substack.com/p/can-you-believe-sex-is-immutable</w:t>
        </w:r>
      </w:hyperlink>
      <w:r w:rsidR="00BD7219">
        <w:t xml:space="preserve"> </w:t>
      </w:r>
    </w:p>
    <w:p w14:paraId="6432F250" w14:textId="08503366" w:rsidR="006547B5" w:rsidRDefault="006547B5" w:rsidP="00001526">
      <w:pPr>
        <w:ind w:left="0"/>
        <w:jc w:val="left"/>
      </w:pPr>
    </w:p>
    <w:p w14:paraId="07D0773F" w14:textId="120EB222" w:rsidR="006547B5" w:rsidRDefault="006547B5" w:rsidP="00001526">
      <w:pPr>
        <w:ind w:left="0"/>
        <w:jc w:val="left"/>
      </w:pPr>
      <w:r>
        <w:t xml:space="preserve">The decision under appeal is </w:t>
      </w:r>
      <w:hyperlink r:id="rId158" w:history="1">
        <w:r w:rsidRPr="006547B5">
          <w:rPr>
            <w:rStyle w:val="Hyperlink"/>
          </w:rPr>
          <w:t>here</w:t>
        </w:r>
      </w:hyperlink>
      <w:r>
        <w:t>.</w:t>
      </w:r>
    </w:p>
    <w:p w14:paraId="58D47924" w14:textId="1F0BA527" w:rsidR="006547B5" w:rsidRDefault="006547B5" w:rsidP="00001526">
      <w:pPr>
        <w:ind w:left="0"/>
        <w:jc w:val="left"/>
      </w:pPr>
    </w:p>
    <w:p w14:paraId="1CCB9599" w14:textId="0B10EA55" w:rsidR="006547B5" w:rsidRDefault="006547B5" w:rsidP="00001526">
      <w:pPr>
        <w:ind w:left="0"/>
        <w:jc w:val="left"/>
      </w:pPr>
      <w:r>
        <w:rPr>
          <w:noProof/>
          <w:lang w:val="en-NZ" w:eastAsia="en-NZ"/>
        </w:rPr>
        <w:drawing>
          <wp:inline distT="0" distB="0" distL="0" distR="0" wp14:anchorId="22FA8264" wp14:editId="7E2530E6">
            <wp:extent cx="5971540" cy="5572125"/>
            <wp:effectExtent l="0" t="0" r="0" b="9525"/>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71540" cy="5572125"/>
                    </a:xfrm>
                    <a:prstGeom prst="rect">
                      <a:avLst/>
                    </a:prstGeom>
                  </pic:spPr>
                </pic:pic>
              </a:graphicData>
            </a:graphic>
          </wp:inline>
        </w:drawing>
      </w:r>
    </w:p>
    <w:p w14:paraId="15A162D6" w14:textId="3A566FB2" w:rsidR="00001526" w:rsidRDefault="00001526" w:rsidP="00001526">
      <w:pPr>
        <w:ind w:left="0"/>
        <w:jc w:val="left"/>
      </w:pPr>
    </w:p>
    <w:p w14:paraId="2107DDDA" w14:textId="77777777" w:rsidR="00001526" w:rsidRDefault="00001526" w:rsidP="00001526">
      <w:pPr>
        <w:ind w:left="0"/>
        <w:jc w:val="left"/>
      </w:pPr>
    </w:p>
    <w:p w14:paraId="68210288" w14:textId="76572D6D" w:rsidR="00A432BB" w:rsidRDefault="00A432BB">
      <w:pPr>
        <w:ind w:left="0"/>
        <w:jc w:val="left"/>
        <w:rPr>
          <w:rFonts w:ascii="Arial" w:hAnsi="Arial"/>
          <w:b/>
          <w:bCs/>
          <w:sz w:val="28"/>
          <w:szCs w:val="28"/>
          <w:lang w:val="en-AU"/>
        </w:rPr>
      </w:pPr>
      <w:r>
        <w:rPr>
          <w:rFonts w:ascii="Arial" w:hAnsi="Arial"/>
          <w:b/>
          <w:bCs/>
          <w:sz w:val="28"/>
          <w:szCs w:val="28"/>
          <w:lang w:val="en-AU"/>
        </w:rPr>
        <w:br w:type="page"/>
      </w:r>
    </w:p>
    <w:p w14:paraId="2A34C4DD" w14:textId="0C65ED15" w:rsidR="00001526" w:rsidRDefault="00001526">
      <w:pPr>
        <w:ind w:left="0"/>
        <w:jc w:val="left"/>
        <w:rPr>
          <w:rFonts w:ascii="Arial" w:hAnsi="Arial"/>
          <w:b/>
          <w:bCs/>
          <w:sz w:val="28"/>
          <w:szCs w:val="28"/>
          <w:lang w:val="en-AU"/>
        </w:rPr>
      </w:pPr>
    </w:p>
    <w:p w14:paraId="7115EF7B" w14:textId="7F2F508C" w:rsidR="00A703FC" w:rsidRDefault="00A703FC" w:rsidP="00A703FC">
      <w:pPr>
        <w:ind w:left="0"/>
        <w:jc w:val="left"/>
        <w:rPr>
          <w:rFonts w:ascii="Arial" w:hAnsi="Arial"/>
          <w:b/>
          <w:bCs/>
          <w:sz w:val="28"/>
          <w:szCs w:val="28"/>
          <w:lang w:val="en-AU"/>
        </w:rPr>
      </w:pPr>
      <w:r>
        <w:rPr>
          <w:rFonts w:ascii="Arial" w:hAnsi="Arial"/>
          <w:b/>
          <w:bCs/>
          <w:sz w:val="28"/>
          <w:szCs w:val="28"/>
          <w:lang w:val="en-AU"/>
        </w:rPr>
        <w:t xml:space="preserve">Australia </w:t>
      </w:r>
      <w:r w:rsidR="005064D4">
        <w:rPr>
          <w:rFonts w:ascii="Arial" w:hAnsi="Arial"/>
          <w:b/>
          <w:bCs/>
          <w:sz w:val="28"/>
          <w:szCs w:val="28"/>
          <w:lang w:val="en-AU"/>
        </w:rPr>
        <w:t xml:space="preserve">– Commonwealth </w:t>
      </w:r>
      <w:r>
        <w:rPr>
          <w:rFonts w:ascii="Arial" w:hAnsi="Arial"/>
          <w:b/>
          <w:bCs/>
          <w:sz w:val="28"/>
          <w:szCs w:val="28"/>
          <w:lang w:val="en-AU"/>
        </w:rPr>
        <w:t xml:space="preserve">– Senate motion on </w:t>
      </w:r>
      <w:r w:rsidR="008A222C">
        <w:rPr>
          <w:rFonts w:ascii="Arial" w:hAnsi="Arial"/>
          <w:b/>
          <w:bCs/>
          <w:sz w:val="28"/>
          <w:szCs w:val="28"/>
          <w:lang w:val="en-AU"/>
        </w:rPr>
        <w:t>g</w:t>
      </w:r>
      <w:r w:rsidR="008A222C" w:rsidRPr="008A222C">
        <w:rPr>
          <w:rFonts w:ascii="Arial" w:hAnsi="Arial"/>
          <w:b/>
          <w:bCs/>
          <w:sz w:val="28"/>
          <w:szCs w:val="28"/>
          <w:lang w:val="en-AU"/>
        </w:rPr>
        <w:t xml:space="preserve">ender-neutral </w:t>
      </w:r>
      <w:r w:rsidRPr="00A703FC">
        <w:rPr>
          <w:rFonts w:ascii="Arial" w:hAnsi="Arial"/>
          <w:b/>
          <w:bCs/>
          <w:sz w:val="28"/>
          <w:szCs w:val="28"/>
          <w:lang w:val="en-AU"/>
        </w:rPr>
        <w:t xml:space="preserve">language </w:t>
      </w:r>
      <w:r w:rsidR="00135170">
        <w:rPr>
          <w:rFonts w:ascii="Arial" w:hAnsi="Arial"/>
          <w:b/>
          <w:bCs/>
          <w:sz w:val="28"/>
          <w:szCs w:val="28"/>
          <w:lang w:val="en-AU"/>
        </w:rPr>
        <w:t>used in </w:t>
      </w:r>
      <w:r w:rsidR="008A222C">
        <w:rPr>
          <w:rFonts w:ascii="Arial" w:hAnsi="Arial"/>
          <w:b/>
          <w:bCs/>
          <w:sz w:val="28"/>
          <w:szCs w:val="28"/>
          <w:lang w:val="en-AU"/>
        </w:rPr>
        <w:t>(among </w:t>
      </w:r>
      <w:r w:rsidRPr="00A703FC">
        <w:rPr>
          <w:rFonts w:ascii="Arial" w:hAnsi="Arial"/>
          <w:b/>
          <w:bCs/>
          <w:sz w:val="28"/>
          <w:szCs w:val="28"/>
          <w:lang w:val="en-AU"/>
        </w:rPr>
        <w:t>other things) legislation</w:t>
      </w:r>
    </w:p>
    <w:p w14:paraId="71912CE7" w14:textId="77777777" w:rsidR="00A703FC" w:rsidRDefault="00A703FC" w:rsidP="00A703FC">
      <w:pPr>
        <w:ind w:left="0"/>
        <w:jc w:val="left"/>
        <w:rPr>
          <w:rFonts w:ascii="Arial" w:hAnsi="Arial"/>
          <w:b/>
          <w:bCs/>
          <w:sz w:val="28"/>
          <w:szCs w:val="28"/>
          <w:lang w:val="en-AU"/>
        </w:rPr>
      </w:pPr>
    </w:p>
    <w:p w14:paraId="17B1229E" w14:textId="116069EC" w:rsidR="00222DB9" w:rsidRDefault="00A703FC" w:rsidP="00A703FC">
      <w:pPr>
        <w:ind w:left="0"/>
        <w:jc w:val="left"/>
      </w:pPr>
      <w:r>
        <w:t>On 16 March 2021</w:t>
      </w:r>
      <w:r w:rsidR="008A222C">
        <w:t>,</w:t>
      </w:r>
      <w:r>
        <w:t xml:space="preserve"> the Australian Senate agreed to the following mot</w:t>
      </w:r>
      <w:r w:rsidR="00222DB9">
        <w:t>ion (general business notice of </w:t>
      </w:r>
      <w:r>
        <w:t xml:space="preserve">motion no. 1055). </w:t>
      </w:r>
    </w:p>
    <w:p w14:paraId="2AF88BF5" w14:textId="77777777" w:rsidR="00222DB9" w:rsidRDefault="00222DB9" w:rsidP="00A703FC">
      <w:pPr>
        <w:ind w:left="0"/>
        <w:jc w:val="left"/>
      </w:pPr>
    </w:p>
    <w:p w14:paraId="6CDD76F9" w14:textId="7FF311A3" w:rsidR="00222DB9" w:rsidRDefault="00A703FC" w:rsidP="00A703FC">
      <w:pPr>
        <w:ind w:left="0"/>
        <w:jc w:val="left"/>
      </w:pPr>
      <w:r>
        <w:t xml:space="preserve">The motion dealt with language used in (among other things) legislation. </w:t>
      </w:r>
    </w:p>
    <w:p w14:paraId="54E9BB45" w14:textId="77777777" w:rsidR="00222DB9" w:rsidRDefault="00222DB9" w:rsidP="00A703FC">
      <w:pPr>
        <w:ind w:left="0"/>
        <w:jc w:val="left"/>
      </w:pPr>
    </w:p>
    <w:p w14:paraId="15F5BFAD" w14:textId="7DA8EF1A" w:rsidR="00A703FC" w:rsidRDefault="00A703FC" w:rsidP="00A703FC">
      <w:pPr>
        <w:ind w:left="0"/>
        <w:jc w:val="left"/>
      </w:pPr>
      <w:r>
        <w:t>The motion was moved by a minor party but supported by the Government.</w:t>
      </w:r>
    </w:p>
    <w:p w14:paraId="0FC70ABF" w14:textId="77777777" w:rsidR="00A703FC" w:rsidRDefault="00A703FC" w:rsidP="00A703FC">
      <w:pPr>
        <w:ind w:left="0"/>
        <w:jc w:val="left"/>
      </w:pPr>
    </w:p>
    <w:p w14:paraId="61F3EC05" w14:textId="77777777" w:rsidR="00A703FC" w:rsidRDefault="00A703FC" w:rsidP="00A703FC">
      <w:pPr>
        <w:ind w:left="0"/>
        <w:jc w:val="left"/>
      </w:pPr>
      <w:r>
        <w:t>That the Senate—</w:t>
      </w:r>
    </w:p>
    <w:p w14:paraId="65B26337" w14:textId="31950B53" w:rsidR="00A703FC" w:rsidRDefault="00A703FC" w:rsidP="00A703FC">
      <w:pPr>
        <w:ind w:left="0"/>
        <w:jc w:val="left"/>
      </w:pPr>
      <w:r>
        <w:t>(a)       notes that:</w:t>
      </w:r>
    </w:p>
    <w:p w14:paraId="0795284D" w14:textId="77777777" w:rsidR="00A703FC" w:rsidRDefault="00A703FC" w:rsidP="00A703FC">
      <w:pPr>
        <w:ind w:left="1701" w:hanging="1134"/>
        <w:jc w:val="left"/>
      </w:pPr>
      <w:r>
        <w:t>(i)                    our fundamental biology and relationships are represented through the following descriptors - mother, father, son, daughter, brother, sister, boy, girl, grandmother, grandfather, aunt, uncle, female, male, man, woman, lady, gentleman, Mr, Mrs, Ms, sir, madam, dad, mum, husband and wife,</w:t>
      </w:r>
    </w:p>
    <w:p w14:paraId="0037B3FF" w14:textId="77777777" w:rsidR="00A703FC" w:rsidRDefault="00A703FC" w:rsidP="00A703FC">
      <w:pPr>
        <w:ind w:left="1701" w:hanging="1134"/>
        <w:jc w:val="left"/>
      </w:pPr>
      <w:r>
        <w:t>(ii)                  broad scale genuine inclusion cannot be achieved through distortions of biological and relational descriptors,</w:t>
      </w:r>
    </w:p>
    <w:p w14:paraId="7400DC94" w14:textId="77777777" w:rsidR="00A703FC" w:rsidRDefault="00A703FC" w:rsidP="00A703FC">
      <w:pPr>
        <w:ind w:left="1701" w:hanging="1134"/>
        <w:jc w:val="left"/>
      </w:pPr>
      <w:r>
        <w:t>(iii)                an individual’s right to choose their descriptors and pronouns for personal use must not dehumanise the human race and undermine gender,</w:t>
      </w:r>
    </w:p>
    <w:p w14:paraId="601B1AA4" w14:textId="77777777" w:rsidR="00A703FC" w:rsidRDefault="00A703FC" w:rsidP="00A703FC">
      <w:pPr>
        <w:ind w:left="1701" w:hanging="1134"/>
        <w:jc w:val="left"/>
      </w:pPr>
      <w:r>
        <w:t>(iv)                Dr Lyons from Logan (Queensland) reports incidences of young children feeling stressed and panicked about whether it is okay to use the words boy and girl, and</w:t>
      </w:r>
    </w:p>
    <w:p w14:paraId="0AD9FDFE" w14:textId="77777777" w:rsidR="00A703FC" w:rsidRDefault="00A703FC" w:rsidP="00A703FC">
      <w:pPr>
        <w:ind w:left="1701" w:hanging="1134"/>
        <w:jc w:val="left"/>
      </w:pPr>
      <w:r>
        <w:t>(v)                  pushing gender-neutral language is no replacement for appropriate emotional and psychological support for children while growing up; and</w:t>
      </w:r>
    </w:p>
    <w:p w14:paraId="67F1A8C7" w14:textId="4F6435F2" w:rsidR="00A703FC" w:rsidRDefault="00A703FC" w:rsidP="00A703FC">
      <w:pPr>
        <w:ind w:left="0"/>
        <w:jc w:val="left"/>
      </w:pPr>
      <w:r>
        <w:t>(b)      calls on the Federal Government to:</w:t>
      </w:r>
    </w:p>
    <w:p w14:paraId="3CE4BA47" w14:textId="77777777" w:rsidR="00A703FC" w:rsidRDefault="00A703FC" w:rsidP="00A703FC">
      <w:pPr>
        <w:ind w:left="1701" w:hanging="1134"/>
        <w:jc w:val="left"/>
      </w:pPr>
      <w:r>
        <w:t>(i)                    reject the use of distorted language such as gestational/non-gestational parent, chest-feeding, human milk, lactating parent, menstruators, birthing/non-birthing parent, and</w:t>
      </w:r>
    </w:p>
    <w:p w14:paraId="31B4EE96" w14:textId="6E786614" w:rsidR="00A432BB" w:rsidRDefault="00A703FC" w:rsidP="00A703FC">
      <w:pPr>
        <w:ind w:left="1701" w:hanging="1134"/>
        <w:jc w:val="left"/>
      </w:pPr>
      <w:r>
        <w:t>(ii)                  ensure all Federal Government and Federal Government-funded agencies do not include these terms in their material, including legislation, websites, employee documentation and training materials.</w:t>
      </w:r>
    </w:p>
    <w:p w14:paraId="1BF0EE27" w14:textId="7032C766" w:rsidR="00F7287A" w:rsidRDefault="00F7287A" w:rsidP="00F7287A">
      <w:pPr>
        <w:ind w:left="0"/>
        <w:jc w:val="left"/>
      </w:pPr>
    </w:p>
    <w:p w14:paraId="67187E71" w14:textId="52F7FE80" w:rsidR="00F7287A" w:rsidRDefault="00F7287A" w:rsidP="00F7287A">
      <w:pPr>
        <w:ind w:left="0"/>
        <w:jc w:val="left"/>
        <w:rPr>
          <w:lang w:val="en-AU"/>
        </w:rPr>
      </w:pPr>
      <w:r>
        <w:rPr>
          <w:rFonts w:ascii="Verdana" w:hAnsi="Verdana"/>
          <w:color w:val="444444"/>
          <w:sz w:val="18"/>
          <w:szCs w:val="18"/>
          <w:lang w:val="en-AU"/>
        </w:rPr>
        <w:t xml:space="preserve">The relevant Journal of the Senate is available at </w:t>
      </w:r>
      <w:hyperlink r:id="rId160" w:history="1">
        <w:r>
          <w:rPr>
            <w:rStyle w:val="Hyperlink"/>
            <w:lang w:val="en-AU"/>
          </w:rPr>
          <w:t>https://parlinfo.aph.gov.au/parlInfo/download/chamber/journals/879760fc-307b-4b68-951f-f37b13b0ab3d/toc_pdf/sen-jn.pdf;fileType=application%2Fpdf</w:t>
        </w:r>
      </w:hyperlink>
    </w:p>
    <w:p w14:paraId="0EEB5A2E" w14:textId="7EEDDD38" w:rsidR="002772DC" w:rsidRDefault="002772DC" w:rsidP="00F7287A">
      <w:pPr>
        <w:ind w:left="0"/>
        <w:jc w:val="left"/>
        <w:rPr>
          <w:lang w:val="en-AU"/>
        </w:rPr>
      </w:pPr>
    </w:p>
    <w:p w14:paraId="064CADDA" w14:textId="7E0942A0" w:rsidR="002772DC" w:rsidRDefault="002772DC" w:rsidP="00F7287A">
      <w:pPr>
        <w:ind w:left="0"/>
        <w:jc w:val="left"/>
        <w:rPr>
          <w:rFonts w:ascii="Arial" w:hAnsi="Arial"/>
          <w:b/>
          <w:bCs/>
          <w:sz w:val="28"/>
          <w:szCs w:val="28"/>
          <w:lang w:val="en-AU"/>
        </w:rPr>
      </w:pPr>
      <w:r>
        <w:rPr>
          <w:lang w:val="en-AU"/>
        </w:rPr>
        <w:t xml:space="preserve">Editor: Thanks to Matthew R Sait , </w:t>
      </w:r>
      <w:r w:rsidRPr="002772DC">
        <w:rPr>
          <w:lang w:val="en-AU"/>
        </w:rPr>
        <w:t>Senior Assistant Parliamentary Counsel</w:t>
      </w:r>
      <w:r>
        <w:rPr>
          <w:lang w:val="en-AU"/>
        </w:rPr>
        <w:t xml:space="preserve">, Australian Government Office of Parliamentary Counsel, for drawing this development to our attention. </w:t>
      </w:r>
    </w:p>
    <w:p w14:paraId="108DBF27" w14:textId="77777777" w:rsidR="00A703FC" w:rsidRDefault="00A703FC">
      <w:pPr>
        <w:ind w:left="0"/>
        <w:jc w:val="left"/>
        <w:rPr>
          <w:rFonts w:ascii="Arial" w:hAnsi="Arial"/>
          <w:b/>
          <w:bCs/>
          <w:sz w:val="28"/>
          <w:szCs w:val="28"/>
          <w:lang w:val="en-AU"/>
        </w:rPr>
      </w:pPr>
      <w:r>
        <w:rPr>
          <w:rFonts w:ascii="Arial" w:hAnsi="Arial"/>
          <w:b/>
          <w:bCs/>
          <w:sz w:val="28"/>
          <w:szCs w:val="28"/>
          <w:lang w:val="en-AU"/>
        </w:rPr>
        <w:br w:type="page"/>
      </w:r>
    </w:p>
    <w:p w14:paraId="4490CAA1" w14:textId="77777777" w:rsidR="00A703FC" w:rsidRDefault="00A703FC" w:rsidP="00F43D62">
      <w:pPr>
        <w:ind w:left="0"/>
        <w:jc w:val="left"/>
        <w:rPr>
          <w:rFonts w:ascii="Arial" w:hAnsi="Arial"/>
          <w:b/>
          <w:bCs/>
          <w:sz w:val="28"/>
          <w:szCs w:val="28"/>
          <w:lang w:val="en-AU"/>
        </w:rPr>
      </w:pPr>
    </w:p>
    <w:p w14:paraId="493905C9" w14:textId="551C9519" w:rsidR="00F43D62" w:rsidRDefault="00F43D62" w:rsidP="00F43D62">
      <w:pPr>
        <w:ind w:left="0"/>
        <w:jc w:val="left"/>
        <w:rPr>
          <w:rFonts w:ascii="Arial" w:hAnsi="Arial"/>
          <w:b/>
          <w:bCs/>
          <w:sz w:val="28"/>
          <w:szCs w:val="28"/>
          <w:lang w:val="en-AU"/>
        </w:rPr>
      </w:pPr>
      <w:r>
        <w:rPr>
          <w:rFonts w:ascii="Arial" w:hAnsi="Arial"/>
          <w:b/>
          <w:bCs/>
          <w:sz w:val="28"/>
          <w:szCs w:val="28"/>
          <w:lang w:val="en-AU"/>
        </w:rPr>
        <w:t xml:space="preserve">New Zealand – Item on Bill about “Declarations of Inconsistency” </w:t>
      </w:r>
    </w:p>
    <w:p w14:paraId="1DBBB3A2" w14:textId="77777777" w:rsidR="00F43D62" w:rsidRDefault="00F43D62" w:rsidP="00F43D62">
      <w:pPr>
        <w:ind w:left="0"/>
        <w:jc w:val="left"/>
        <w:rPr>
          <w:rFonts w:ascii="Arial" w:hAnsi="Arial"/>
          <w:b/>
          <w:bCs/>
          <w:sz w:val="28"/>
          <w:szCs w:val="28"/>
          <w:lang w:val="en-AU"/>
        </w:rPr>
      </w:pPr>
    </w:p>
    <w:p w14:paraId="14A6D6F7" w14:textId="0C1BB8AE" w:rsidR="00F43D62" w:rsidRDefault="00F43D62" w:rsidP="00F43D62">
      <w:pPr>
        <w:ind w:left="0"/>
        <w:jc w:val="left"/>
      </w:pPr>
      <w:r>
        <w:t xml:space="preserve">The </w:t>
      </w:r>
      <w:hyperlink r:id="rId161" w:history="1">
        <w:r w:rsidRPr="00F43D62">
          <w:rPr>
            <w:rStyle w:val="Hyperlink"/>
          </w:rPr>
          <w:t>New Zealand Bill of Rights (Declarations of Inconsistency) Amendment Bill 2020</w:t>
        </w:r>
      </w:hyperlink>
      <w:r>
        <w:t xml:space="preserve"> was on 25 April 2021 the subject of </w:t>
      </w:r>
      <w:hyperlink r:id="rId162" w:history="1">
        <w:r w:rsidRPr="00340252">
          <w:rPr>
            <w:rStyle w:val="Hyperlink"/>
          </w:rPr>
          <w:t>a feature item</w:t>
        </w:r>
      </w:hyperlink>
      <w:r>
        <w:t xml:space="preserve"> prepared by Radio New Zealand’s programme </w:t>
      </w:r>
      <w:r>
        <w:rPr>
          <w:i/>
        </w:rPr>
        <w:t>The House</w:t>
      </w:r>
      <w:r>
        <w:t xml:space="preserve">. </w:t>
      </w:r>
    </w:p>
    <w:p w14:paraId="33D00B40" w14:textId="77777777" w:rsidR="00F43D62" w:rsidRDefault="00F43D62" w:rsidP="00F43D62">
      <w:pPr>
        <w:ind w:left="0"/>
        <w:jc w:val="left"/>
      </w:pPr>
    </w:p>
    <w:p w14:paraId="5CB7C3EB" w14:textId="6F982833" w:rsidR="00F43D62" w:rsidRDefault="00F43D62" w:rsidP="00F43D62">
      <w:pPr>
        <w:ind w:left="0"/>
        <w:jc w:val="left"/>
      </w:pPr>
      <w:r>
        <w:t>The B</w:t>
      </w:r>
      <w:r w:rsidRPr="00F43D62">
        <w:t>ill helps provide a mechanism for the Executive and the House of Representatives to consider, and, if they think fit, respond to, a declaration of inconsistency made under the New Zealand Bill of Rights Act 1990 or the Human Rights Act 1993.</w:t>
      </w:r>
      <w:r w:rsidR="006F6E3F">
        <w:t xml:space="preserve"> </w:t>
      </w:r>
    </w:p>
    <w:p w14:paraId="7E63FF4A" w14:textId="77777777" w:rsidR="00F43D62" w:rsidRDefault="00F43D62" w:rsidP="00F43D62">
      <w:pPr>
        <w:ind w:left="0"/>
        <w:jc w:val="left"/>
      </w:pPr>
    </w:p>
    <w:p w14:paraId="1DF6F573" w14:textId="79D4D4A9" w:rsidR="00F43D62" w:rsidRPr="001A2263" w:rsidRDefault="00340252" w:rsidP="00340252">
      <w:pPr>
        <w:ind w:left="0"/>
        <w:jc w:val="center"/>
        <w:rPr>
          <w:rFonts w:ascii="Arial" w:hAnsi="Arial"/>
          <w:b/>
          <w:bCs/>
          <w:sz w:val="28"/>
          <w:szCs w:val="28"/>
          <w:lang w:val="en-AU"/>
        </w:rPr>
      </w:pPr>
      <w:r>
        <w:rPr>
          <w:noProof/>
          <w:lang w:val="en-NZ" w:eastAsia="en-NZ"/>
        </w:rPr>
        <w:drawing>
          <wp:inline distT="0" distB="0" distL="0" distR="0" wp14:anchorId="01A289CD" wp14:editId="084211FC">
            <wp:extent cx="5350295" cy="3795386"/>
            <wp:effectExtent l="0" t="0" r="3175" b="0"/>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376161" cy="3813735"/>
                    </a:xfrm>
                    <a:prstGeom prst="rect">
                      <a:avLst/>
                    </a:prstGeom>
                  </pic:spPr>
                </pic:pic>
              </a:graphicData>
            </a:graphic>
          </wp:inline>
        </w:drawing>
      </w:r>
    </w:p>
    <w:p w14:paraId="0B4FF1AA" w14:textId="77777777" w:rsidR="00F021AD" w:rsidRDefault="00F021AD" w:rsidP="00252FF6">
      <w:pPr>
        <w:ind w:left="0"/>
        <w:jc w:val="left"/>
      </w:pPr>
    </w:p>
    <w:p w14:paraId="5C0B48DB" w14:textId="77777777" w:rsidR="00CE0BB2" w:rsidRDefault="00F021AD" w:rsidP="00252FF6">
      <w:pPr>
        <w:ind w:left="0"/>
        <w:jc w:val="left"/>
      </w:pPr>
      <w:r>
        <w:t xml:space="preserve">The New Zealand Law Society’s submission on the Bill is available </w:t>
      </w:r>
      <w:hyperlink r:id="rId164" w:history="1">
        <w:r w:rsidRPr="00F021AD">
          <w:rPr>
            <w:rStyle w:val="Hyperlink"/>
          </w:rPr>
          <w:t>here</w:t>
        </w:r>
      </w:hyperlink>
      <w:r>
        <w:t>.</w:t>
      </w:r>
      <w:r w:rsidR="00CE0BB2">
        <w:t xml:space="preserve"> </w:t>
      </w:r>
    </w:p>
    <w:p w14:paraId="0C1B676E" w14:textId="594C37F3" w:rsidR="00CE0BB2" w:rsidRDefault="00CE0BB2" w:rsidP="00252FF6">
      <w:pPr>
        <w:ind w:left="0"/>
        <w:jc w:val="left"/>
      </w:pPr>
      <w:r>
        <w:t xml:space="preserve">All submissions on the Bill are available </w:t>
      </w:r>
      <w:hyperlink r:id="rId165" w:history="1">
        <w:r w:rsidRPr="00CE0BB2">
          <w:rPr>
            <w:rStyle w:val="Hyperlink"/>
          </w:rPr>
          <w:t>here</w:t>
        </w:r>
      </w:hyperlink>
      <w:r>
        <w:t>.</w:t>
      </w:r>
    </w:p>
    <w:p w14:paraId="0F441226" w14:textId="77777777" w:rsidR="00CE0BB2" w:rsidRDefault="00CE0BB2" w:rsidP="00252FF6">
      <w:pPr>
        <w:ind w:left="0"/>
        <w:jc w:val="left"/>
      </w:pPr>
    </w:p>
    <w:p w14:paraId="167E61EC" w14:textId="77777777" w:rsidR="003536AC" w:rsidRDefault="00F021AD" w:rsidP="00252FF6">
      <w:pPr>
        <w:ind w:left="0"/>
        <w:jc w:val="left"/>
      </w:pPr>
      <w:r>
        <w:t xml:space="preserve"> </w:t>
      </w:r>
      <w:r w:rsidRPr="00F43D62">
        <w:t xml:space="preserve"> </w:t>
      </w:r>
    </w:p>
    <w:p w14:paraId="75B14AB9" w14:textId="77777777" w:rsidR="003536AC" w:rsidRDefault="003536AC">
      <w:pPr>
        <w:ind w:left="0"/>
        <w:jc w:val="left"/>
      </w:pPr>
      <w:r>
        <w:br w:type="page"/>
      </w:r>
    </w:p>
    <w:p w14:paraId="38D35D23" w14:textId="77777777" w:rsidR="003536AC" w:rsidRDefault="003536AC" w:rsidP="00252FF6">
      <w:pPr>
        <w:ind w:left="0"/>
        <w:jc w:val="left"/>
        <w:rPr>
          <w:rFonts w:ascii="Arial" w:hAnsi="Arial"/>
          <w:sz w:val="36"/>
          <w:szCs w:val="36"/>
        </w:rPr>
      </w:pPr>
    </w:p>
    <w:p w14:paraId="3098E5C5" w14:textId="24BC51C1" w:rsidR="003536AC" w:rsidRDefault="003536AC" w:rsidP="003536AC">
      <w:pPr>
        <w:pStyle w:val="Normaltext1"/>
        <w:tabs>
          <w:tab w:val="clear" w:pos="297"/>
          <w:tab w:val="left" w:pos="0"/>
        </w:tabs>
        <w:ind w:left="0"/>
        <w:rPr>
          <w:rFonts w:ascii="Arial" w:hAnsi="Arial"/>
          <w:b/>
          <w:bCs/>
          <w:color w:val="000000"/>
          <w:sz w:val="28"/>
          <w:szCs w:val="28"/>
          <w:lang w:val="en-AU"/>
        </w:rPr>
      </w:pPr>
      <w:r>
        <w:rPr>
          <w:rFonts w:ascii="Arial" w:hAnsi="Arial"/>
          <w:b/>
          <w:bCs/>
          <w:color w:val="000000"/>
          <w:sz w:val="28"/>
          <w:szCs w:val="28"/>
          <w:lang w:val="en-AU"/>
        </w:rPr>
        <w:t>United States of America</w:t>
      </w:r>
      <w:r w:rsidR="00156F65">
        <w:rPr>
          <w:rFonts w:ascii="Arial" w:hAnsi="Arial"/>
          <w:b/>
          <w:bCs/>
          <w:color w:val="000000"/>
          <w:sz w:val="28"/>
          <w:szCs w:val="28"/>
          <w:lang w:val="en-AU"/>
        </w:rPr>
        <w:t xml:space="preserve"> </w:t>
      </w:r>
      <w:r w:rsidR="00486D76">
        <w:rPr>
          <w:rFonts w:ascii="Arial" w:hAnsi="Arial"/>
          <w:b/>
          <w:bCs/>
          <w:color w:val="000000"/>
          <w:sz w:val="28"/>
          <w:szCs w:val="28"/>
          <w:lang w:val="en-AU"/>
        </w:rPr>
        <w:t>–</w:t>
      </w:r>
      <w:r w:rsidR="00156F65">
        <w:rPr>
          <w:rFonts w:ascii="Arial" w:hAnsi="Arial"/>
          <w:b/>
          <w:bCs/>
          <w:color w:val="000000"/>
          <w:sz w:val="28"/>
          <w:szCs w:val="28"/>
          <w:lang w:val="en-AU"/>
        </w:rPr>
        <w:t xml:space="preserve"> </w:t>
      </w:r>
      <w:r w:rsidR="00156F65" w:rsidRPr="00156F65">
        <w:rPr>
          <w:rFonts w:ascii="Arial" w:hAnsi="Arial"/>
          <w:b/>
          <w:bCs/>
          <w:color w:val="000000"/>
          <w:sz w:val="28"/>
          <w:szCs w:val="28"/>
          <w:lang w:val="en-AU"/>
        </w:rPr>
        <w:t>A Sharp D</w:t>
      </w:r>
      <w:r w:rsidR="00156F65">
        <w:rPr>
          <w:rFonts w:ascii="Arial" w:hAnsi="Arial"/>
          <w:b/>
          <w:bCs/>
          <w:color w:val="000000"/>
          <w:sz w:val="28"/>
          <w:szCs w:val="28"/>
          <w:lang w:val="en-AU"/>
        </w:rPr>
        <w:t xml:space="preserve">ivide at the </w:t>
      </w:r>
      <w:r w:rsidR="00FA1C36">
        <w:rPr>
          <w:rFonts w:ascii="Arial" w:hAnsi="Arial"/>
          <w:b/>
          <w:bCs/>
          <w:color w:val="000000"/>
          <w:sz w:val="28"/>
          <w:szCs w:val="28"/>
          <w:lang w:val="en-AU"/>
        </w:rPr>
        <w:t xml:space="preserve">US </w:t>
      </w:r>
      <w:r w:rsidR="00156F65">
        <w:rPr>
          <w:rFonts w:ascii="Arial" w:hAnsi="Arial"/>
          <w:b/>
          <w:bCs/>
          <w:color w:val="000000"/>
          <w:sz w:val="28"/>
          <w:szCs w:val="28"/>
          <w:lang w:val="en-AU"/>
        </w:rPr>
        <w:t>Supreme Court Over a </w:t>
      </w:r>
      <w:r w:rsidR="00156F65" w:rsidRPr="00156F65">
        <w:rPr>
          <w:rFonts w:ascii="Arial" w:hAnsi="Arial"/>
          <w:b/>
          <w:bCs/>
          <w:color w:val="000000"/>
          <w:sz w:val="28"/>
          <w:szCs w:val="28"/>
          <w:lang w:val="en-AU"/>
        </w:rPr>
        <w:t>One-Letter Word</w:t>
      </w:r>
    </w:p>
    <w:p w14:paraId="67992BAF" w14:textId="77777777" w:rsidR="00424FCA" w:rsidRDefault="00424FCA" w:rsidP="003536AC">
      <w:pPr>
        <w:pStyle w:val="Normaltext1"/>
        <w:tabs>
          <w:tab w:val="clear" w:pos="297"/>
          <w:tab w:val="left" w:pos="0"/>
        </w:tabs>
        <w:ind w:left="0"/>
        <w:rPr>
          <w:rFonts w:ascii="Arial" w:hAnsi="Arial"/>
          <w:b/>
          <w:bCs/>
          <w:color w:val="000000"/>
          <w:sz w:val="28"/>
          <w:szCs w:val="28"/>
          <w:lang w:val="en-AU"/>
        </w:rPr>
      </w:pPr>
    </w:p>
    <w:p w14:paraId="18E7B322" w14:textId="4B4814DF" w:rsidR="00D605FB" w:rsidRDefault="00D605FB" w:rsidP="00424FCA">
      <w:pPr>
        <w:ind w:left="0"/>
        <w:jc w:val="center"/>
      </w:pPr>
      <w:r>
        <w:rPr>
          <w:noProof/>
          <w:lang w:val="en-NZ" w:eastAsia="en-NZ"/>
        </w:rPr>
        <w:drawing>
          <wp:inline distT="0" distB="0" distL="0" distR="0" wp14:anchorId="192372B9" wp14:editId="7FF4D674">
            <wp:extent cx="3619500" cy="1190625"/>
            <wp:effectExtent l="0" t="0" r="0" b="9525"/>
            <wp:docPr id="7199" name="Picture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619500" cy="1190625"/>
                    </a:xfrm>
                    <a:prstGeom prst="rect">
                      <a:avLst/>
                    </a:prstGeom>
                  </pic:spPr>
                </pic:pic>
              </a:graphicData>
            </a:graphic>
          </wp:inline>
        </w:drawing>
      </w:r>
    </w:p>
    <w:p w14:paraId="27558ACD" w14:textId="4A9BE97E" w:rsidR="00424FCA" w:rsidRDefault="00424FCA" w:rsidP="00252FF6">
      <w:pPr>
        <w:ind w:left="0"/>
        <w:jc w:val="left"/>
      </w:pPr>
    </w:p>
    <w:p w14:paraId="6148F9FC" w14:textId="77777777" w:rsidR="00934707" w:rsidRDefault="00A343DF" w:rsidP="00252FF6">
      <w:pPr>
        <w:ind w:left="0"/>
        <w:jc w:val="left"/>
        <w:rPr>
          <w:noProof/>
          <w:lang w:val="en-NZ" w:eastAsia="en-NZ"/>
        </w:rPr>
      </w:pPr>
      <w:r>
        <w:rPr>
          <w:noProof/>
          <w:lang w:val="en-NZ" w:eastAsia="en-NZ"/>
        </w:rPr>
        <w:drawing>
          <wp:anchor distT="0" distB="0" distL="114300" distR="114300" simplePos="0" relativeHeight="251753984" behindDoc="0" locked="0" layoutInCell="1" allowOverlap="1" wp14:anchorId="239B91AC" wp14:editId="00EE7727">
            <wp:simplePos x="0" y="0"/>
            <wp:positionH relativeFrom="column">
              <wp:posOffset>-14605</wp:posOffset>
            </wp:positionH>
            <wp:positionV relativeFrom="paragraph">
              <wp:posOffset>1033780</wp:posOffset>
            </wp:positionV>
            <wp:extent cx="5857875" cy="1162050"/>
            <wp:effectExtent l="0" t="0" r="9525" b="0"/>
            <wp:wrapNone/>
            <wp:docPr id="7201" name="Picture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5857875" cy="1162050"/>
                    </a:xfrm>
                    <a:prstGeom prst="rect">
                      <a:avLst/>
                    </a:prstGeom>
                  </pic:spPr>
                </pic:pic>
              </a:graphicData>
            </a:graphic>
          </wp:anchor>
        </w:drawing>
      </w:r>
      <w:r w:rsidR="00424FCA">
        <w:rPr>
          <w:noProof/>
          <w:lang w:val="en-NZ" w:eastAsia="en-NZ"/>
        </w:rPr>
        <w:drawing>
          <wp:inline distT="0" distB="0" distL="0" distR="0" wp14:anchorId="0BEE567C" wp14:editId="50EE4478">
            <wp:extent cx="5791200" cy="1047750"/>
            <wp:effectExtent l="0" t="0" r="0" b="0"/>
            <wp:docPr id="7200" name="Picture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791200" cy="1047750"/>
                    </a:xfrm>
                    <a:prstGeom prst="rect">
                      <a:avLst/>
                    </a:prstGeom>
                  </pic:spPr>
                </pic:pic>
              </a:graphicData>
            </a:graphic>
          </wp:inline>
        </w:drawing>
      </w:r>
    </w:p>
    <w:p w14:paraId="689C8663" w14:textId="77777777" w:rsidR="00934707" w:rsidRDefault="00934707" w:rsidP="00252FF6">
      <w:pPr>
        <w:ind w:left="0"/>
        <w:jc w:val="left"/>
        <w:rPr>
          <w:noProof/>
          <w:lang w:val="en-NZ" w:eastAsia="en-NZ"/>
        </w:rPr>
      </w:pPr>
    </w:p>
    <w:p w14:paraId="50098893" w14:textId="77777777" w:rsidR="00934707" w:rsidRDefault="00934707" w:rsidP="00252FF6">
      <w:pPr>
        <w:ind w:left="0"/>
        <w:jc w:val="left"/>
        <w:rPr>
          <w:noProof/>
          <w:lang w:val="en-NZ" w:eastAsia="en-NZ"/>
        </w:rPr>
      </w:pPr>
    </w:p>
    <w:p w14:paraId="3E2053C6" w14:textId="77777777" w:rsidR="00934707" w:rsidRDefault="00934707" w:rsidP="00252FF6">
      <w:pPr>
        <w:ind w:left="0"/>
        <w:jc w:val="left"/>
        <w:rPr>
          <w:noProof/>
          <w:lang w:val="en-NZ" w:eastAsia="en-NZ"/>
        </w:rPr>
      </w:pPr>
    </w:p>
    <w:p w14:paraId="6B1D19E3" w14:textId="77777777" w:rsidR="00934707" w:rsidRDefault="00934707" w:rsidP="00252FF6">
      <w:pPr>
        <w:ind w:left="0"/>
        <w:jc w:val="left"/>
        <w:rPr>
          <w:noProof/>
          <w:lang w:val="en-NZ" w:eastAsia="en-NZ"/>
        </w:rPr>
      </w:pPr>
    </w:p>
    <w:p w14:paraId="28181A84" w14:textId="77777777" w:rsidR="00934707" w:rsidRDefault="00934707" w:rsidP="00252FF6">
      <w:pPr>
        <w:ind w:left="0"/>
        <w:jc w:val="left"/>
        <w:rPr>
          <w:noProof/>
          <w:lang w:val="en-NZ" w:eastAsia="en-NZ"/>
        </w:rPr>
      </w:pPr>
    </w:p>
    <w:p w14:paraId="5A59736B" w14:textId="63DFAFBD" w:rsidR="00424FCA" w:rsidRDefault="00424FCA" w:rsidP="00252FF6">
      <w:pPr>
        <w:ind w:left="0"/>
        <w:jc w:val="left"/>
      </w:pPr>
      <w:r w:rsidRPr="00424FCA">
        <w:rPr>
          <w:noProof/>
          <w:lang w:val="en-NZ" w:eastAsia="en-NZ"/>
        </w:rPr>
        <w:t xml:space="preserve"> </w:t>
      </w:r>
    </w:p>
    <w:p w14:paraId="71D3B0B2" w14:textId="09BDC822" w:rsidR="00D605FB" w:rsidRDefault="00D605FB" w:rsidP="00252FF6">
      <w:pPr>
        <w:ind w:left="0"/>
        <w:jc w:val="left"/>
      </w:pPr>
    </w:p>
    <w:p w14:paraId="6C6F091F" w14:textId="35329D92" w:rsidR="00E41EC1" w:rsidRDefault="006F6E3F" w:rsidP="00252FF6">
      <w:pPr>
        <w:ind w:left="0"/>
        <w:jc w:val="left"/>
      </w:pPr>
      <w:r w:rsidRPr="006F6E3F">
        <w:t>In an immigration ruling that scrambled the usual alliances, the justices differed over the significance of the article “a.”</w:t>
      </w:r>
      <w:r>
        <w:t xml:space="preserve">, Adam Liptak </w:t>
      </w:r>
      <w:hyperlink r:id="rId169" w:history="1">
        <w:r w:rsidRPr="006F6E3F">
          <w:rPr>
            <w:rStyle w:val="Hyperlink"/>
          </w:rPr>
          <w:t>reports</w:t>
        </w:r>
      </w:hyperlink>
      <w:r>
        <w:t xml:space="preserve"> in the </w:t>
      </w:r>
      <w:r w:rsidRPr="006F6E3F">
        <w:rPr>
          <w:i/>
        </w:rPr>
        <w:t>New York Times</w:t>
      </w:r>
      <w:r>
        <w:t>.</w:t>
      </w:r>
    </w:p>
    <w:p w14:paraId="472F0354" w14:textId="77777777" w:rsidR="00E41EC1" w:rsidRDefault="00E41EC1" w:rsidP="00252FF6">
      <w:pPr>
        <w:ind w:left="0"/>
        <w:jc w:val="left"/>
      </w:pPr>
    </w:p>
    <w:p w14:paraId="5860509B" w14:textId="77777777" w:rsidR="00146DBF" w:rsidRDefault="00E41EC1" w:rsidP="00252FF6">
      <w:pPr>
        <w:ind w:left="0"/>
        <w:jc w:val="left"/>
      </w:pPr>
      <w:r>
        <w:t xml:space="preserve">For the full text of the decision discussed – </w:t>
      </w:r>
      <w:r>
        <w:rPr>
          <w:i/>
        </w:rPr>
        <w:t>Niz-Chavez v Garland, Attorney-General of the United States</w:t>
      </w:r>
      <w:r>
        <w:t xml:space="preserve">, see </w:t>
      </w:r>
      <w:hyperlink r:id="rId170" w:history="1">
        <w:r w:rsidRPr="00C12410">
          <w:rPr>
            <w:rStyle w:val="Hyperlink"/>
          </w:rPr>
          <w:t>https://www.supremecourt.gov/opinions/20pdf/19-863_6jgm.pdf</w:t>
        </w:r>
      </w:hyperlink>
      <w:r w:rsidR="00146DBF">
        <w:t xml:space="preserve"> </w:t>
      </w:r>
    </w:p>
    <w:p w14:paraId="53508751" w14:textId="77777777" w:rsidR="00146DBF" w:rsidRDefault="00146DBF" w:rsidP="00252FF6">
      <w:pPr>
        <w:ind w:left="0"/>
        <w:jc w:val="left"/>
      </w:pPr>
    </w:p>
    <w:p w14:paraId="1DC0ABF3" w14:textId="2B7F9112" w:rsidR="00146DBF" w:rsidRDefault="00146DBF" w:rsidP="00252FF6">
      <w:pPr>
        <w:ind w:left="0"/>
        <w:jc w:val="left"/>
      </w:pPr>
      <w:r w:rsidRPr="00146DBF">
        <w:t>“At one level,” Justice Gorsuch wrote, “today’s dispute may seem semant</w:t>
      </w:r>
      <w:r w:rsidR="001B0032">
        <w:t>ic, focused on a single word, a </w:t>
      </w:r>
      <w:r w:rsidRPr="00146DBF">
        <w:t>small one at that. But words are how the law constrains power.”</w:t>
      </w:r>
      <w:r w:rsidR="00E41EC1">
        <w:t xml:space="preserve"> </w:t>
      </w:r>
    </w:p>
    <w:p w14:paraId="56D797FD" w14:textId="2C76ADDC" w:rsidR="001A6C82" w:rsidRDefault="001A6C82" w:rsidP="00252FF6">
      <w:pPr>
        <w:ind w:left="0"/>
        <w:jc w:val="left"/>
      </w:pPr>
    </w:p>
    <w:p w14:paraId="68359D57" w14:textId="23D29BF2" w:rsidR="0005337C" w:rsidRDefault="0005337C" w:rsidP="00252FF6">
      <w:pPr>
        <w:ind w:left="0"/>
        <w:jc w:val="left"/>
      </w:pPr>
      <w:r>
        <w:t>See also—</w:t>
      </w:r>
    </w:p>
    <w:p w14:paraId="6AFCCD4D" w14:textId="665AA747" w:rsidR="0005337C" w:rsidRDefault="001A6C82" w:rsidP="0005337C">
      <w:pPr>
        <w:pStyle w:val="ListParagraph"/>
        <w:numPr>
          <w:ilvl w:val="0"/>
          <w:numId w:val="20"/>
        </w:numPr>
        <w:jc w:val="left"/>
      </w:pPr>
      <w:r>
        <w:t>Jayesh Rathod, “</w:t>
      </w:r>
      <w:r w:rsidRPr="001A6C82">
        <w:t>Unusual alliance of justices holds government to strict notice requirement in removal proceedings</w:t>
      </w:r>
      <w:r>
        <w:t xml:space="preserve">”, </w:t>
      </w:r>
      <w:r w:rsidRPr="001A6C82">
        <w:t xml:space="preserve">, SCOTUSblog (May. 2, 2021, 3:58 PM), </w:t>
      </w:r>
      <w:hyperlink r:id="rId171" w:history="1">
        <w:r w:rsidRPr="00C12410">
          <w:rPr>
            <w:rStyle w:val="Hyperlink"/>
          </w:rPr>
          <w:t>https://www.scotusblog.com/2021/05/unusual-alliance-of-justices-holds-government-to-strict-notice-requirement-in-removal-proceedings/</w:t>
        </w:r>
      </w:hyperlink>
    </w:p>
    <w:p w14:paraId="3ED038F7" w14:textId="77777777" w:rsidR="0005337C" w:rsidRDefault="0005337C" w:rsidP="0005337C">
      <w:pPr>
        <w:pStyle w:val="ListParagraph"/>
        <w:ind w:left="720"/>
        <w:jc w:val="left"/>
      </w:pPr>
    </w:p>
    <w:p w14:paraId="5FF8A3DE" w14:textId="43F02AAF" w:rsidR="001A6C82" w:rsidRDefault="0005337C" w:rsidP="0005337C">
      <w:pPr>
        <w:pStyle w:val="ListParagraph"/>
        <w:numPr>
          <w:ilvl w:val="0"/>
          <w:numId w:val="20"/>
        </w:numPr>
        <w:jc w:val="left"/>
      </w:pPr>
      <w:r>
        <w:t>Jess Bravin, “</w:t>
      </w:r>
      <w:r w:rsidRPr="0005337C">
        <w:t>Unusual Supreme Court Majority Rules in Favor of Guatemalan Who Entered U.S. Illegally</w:t>
      </w:r>
      <w:r>
        <w:t xml:space="preserve">”, </w:t>
      </w:r>
      <w:hyperlink r:id="rId172" w:history="1">
        <w:r w:rsidRPr="00C12410">
          <w:rPr>
            <w:rStyle w:val="Hyperlink"/>
          </w:rPr>
          <w:t>https://www.wsj.com/articles/unusual-supreme-court-majority-rules-in-favor-of-guatemalan-who-entered-u-s-illegally-11619743975</w:t>
        </w:r>
      </w:hyperlink>
      <w:r>
        <w:t xml:space="preserve"> </w:t>
      </w:r>
    </w:p>
    <w:p w14:paraId="0150E69D" w14:textId="77777777" w:rsidR="00146DBF" w:rsidRDefault="00146DBF" w:rsidP="00252FF6">
      <w:pPr>
        <w:ind w:left="0"/>
        <w:jc w:val="left"/>
      </w:pPr>
    </w:p>
    <w:p w14:paraId="319133D6" w14:textId="306A83D9" w:rsidR="001438B9" w:rsidRDefault="001438B9" w:rsidP="00252FF6">
      <w:pPr>
        <w:ind w:left="0"/>
        <w:jc w:val="left"/>
        <w:rPr>
          <w:rFonts w:ascii="Arial" w:hAnsi="Arial"/>
          <w:sz w:val="36"/>
          <w:szCs w:val="36"/>
        </w:rPr>
      </w:pPr>
      <w:r>
        <w:rPr>
          <w:rFonts w:ascii="Arial" w:hAnsi="Arial"/>
          <w:sz w:val="36"/>
          <w:szCs w:val="36"/>
        </w:rPr>
        <w:br w:type="page"/>
      </w:r>
    </w:p>
    <w:p w14:paraId="2FE8299D" w14:textId="77777777" w:rsidR="00BC26AC" w:rsidRDefault="00BC26AC">
      <w:pPr>
        <w:ind w:left="0"/>
        <w:jc w:val="left"/>
        <w:rPr>
          <w:rFonts w:ascii="Arial" w:hAnsi="Arial"/>
          <w:sz w:val="36"/>
          <w:szCs w:val="36"/>
        </w:rPr>
      </w:pPr>
    </w:p>
    <w:p w14:paraId="0C4F8D50" w14:textId="4B6A1032" w:rsidR="00FF26DF" w:rsidRDefault="00FF26DF" w:rsidP="00FF26DF">
      <w:pPr>
        <w:ind w:left="0"/>
        <w:jc w:val="left"/>
        <w:rPr>
          <w:rFonts w:ascii="Arial" w:hAnsi="Arial"/>
          <w:b/>
          <w:bCs/>
          <w:sz w:val="28"/>
          <w:szCs w:val="28"/>
          <w:lang w:val="en-AU"/>
        </w:rPr>
      </w:pPr>
      <w:r>
        <w:rPr>
          <w:rFonts w:ascii="Arial" w:hAnsi="Arial"/>
          <w:b/>
          <w:bCs/>
          <w:sz w:val="28"/>
          <w:szCs w:val="28"/>
          <w:lang w:val="en-AU"/>
        </w:rPr>
        <w:t xml:space="preserve">Canada: </w:t>
      </w:r>
      <w:r w:rsidR="00B069A1">
        <w:rPr>
          <w:rFonts w:ascii="Arial" w:hAnsi="Arial"/>
          <w:b/>
          <w:bCs/>
          <w:sz w:val="28"/>
          <w:szCs w:val="28"/>
          <w:lang w:val="en-AU"/>
        </w:rPr>
        <w:t>Legal a</w:t>
      </w:r>
      <w:r w:rsidR="00F249EE">
        <w:rPr>
          <w:rFonts w:ascii="Arial" w:hAnsi="Arial"/>
          <w:b/>
          <w:bCs/>
          <w:sz w:val="28"/>
          <w:szCs w:val="28"/>
          <w:lang w:val="en-AU"/>
        </w:rPr>
        <w:t xml:space="preserve">dvice, </w:t>
      </w:r>
      <w:r w:rsidR="00B069A1">
        <w:rPr>
          <w:rFonts w:ascii="Arial" w:hAnsi="Arial"/>
          <w:b/>
          <w:bCs/>
          <w:sz w:val="28"/>
          <w:szCs w:val="28"/>
          <w:lang w:val="en-AU"/>
        </w:rPr>
        <w:t xml:space="preserve">legal </w:t>
      </w:r>
      <w:r w:rsidR="00F249EE">
        <w:rPr>
          <w:rFonts w:ascii="Arial" w:hAnsi="Arial"/>
          <w:b/>
          <w:bCs/>
          <w:sz w:val="28"/>
          <w:szCs w:val="28"/>
          <w:lang w:val="en-AU"/>
        </w:rPr>
        <w:t xml:space="preserve">ethics, and </w:t>
      </w:r>
      <w:r w:rsidR="00B069A1">
        <w:rPr>
          <w:rFonts w:ascii="Arial" w:hAnsi="Arial"/>
          <w:b/>
          <w:bCs/>
          <w:sz w:val="28"/>
          <w:szCs w:val="28"/>
          <w:lang w:val="en-AU"/>
        </w:rPr>
        <w:t>G</w:t>
      </w:r>
      <w:r w:rsidR="00170CB8">
        <w:rPr>
          <w:rFonts w:ascii="Arial" w:hAnsi="Arial"/>
          <w:b/>
          <w:bCs/>
          <w:sz w:val="28"/>
          <w:szCs w:val="28"/>
          <w:lang w:val="en-AU"/>
        </w:rPr>
        <w:t>overnment l</w:t>
      </w:r>
      <w:r w:rsidR="00046A40">
        <w:rPr>
          <w:rFonts w:ascii="Arial" w:hAnsi="Arial"/>
          <w:b/>
          <w:bCs/>
          <w:sz w:val="28"/>
          <w:szCs w:val="28"/>
          <w:lang w:val="en-AU"/>
        </w:rPr>
        <w:t>awyers</w:t>
      </w:r>
    </w:p>
    <w:p w14:paraId="62ECF1B4" w14:textId="77777777" w:rsidR="00FF26DF" w:rsidRDefault="00FF26DF" w:rsidP="00FF26DF">
      <w:pPr>
        <w:ind w:left="0"/>
        <w:jc w:val="left"/>
        <w:rPr>
          <w:rFonts w:ascii="Arial" w:hAnsi="Arial"/>
          <w:b/>
          <w:bCs/>
          <w:sz w:val="28"/>
          <w:szCs w:val="28"/>
          <w:lang w:val="en-AU"/>
        </w:rPr>
      </w:pPr>
    </w:p>
    <w:p w14:paraId="254D5FAF" w14:textId="1719DF7B" w:rsidR="00FF26DF" w:rsidRDefault="00FF26DF">
      <w:pPr>
        <w:ind w:left="0"/>
        <w:jc w:val="left"/>
      </w:pPr>
      <w:r>
        <w:t>CALC members may f</w:t>
      </w:r>
      <w:r w:rsidR="007E1A26">
        <w:t xml:space="preserve">ind of interest several </w:t>
      </w:r>
      <w:r w:rsidRPr="00FF26DF">
        <w:t>articles in a recent issue of the Manitoba Law Journal</w:t>
      </w:r>
      <w:r>
        <w:t>:</w:t>
      </w:r>
    </w:p>
    <w:p w14:paraId="7D25EE10" w14:textId="2A3F62FB" w:rsidR="002C5A21" w:rsidRDefault="002C5A21">
      <w:pPr>
        <w:ind w:left="0"/>
        <w:jc w:val="left"/>
      </w:pPr>
    </w:p>
    <w:p w14:paraId="492EE565" w14:textId="662755FC" w:rsidR="000D3991" w:rsidRDefault="007B716C" w:rsidP="0059724F">
      <w:pPr>
        <w:pStyle w:val="ListParagraph"/>
        <w:numPr>
          <w:ilvl w:val="0"/>
          <w:numId w:val="21"/>
        </w:numPr>
        <w:jc w:val="left"/>
      </w:pPr>
      <w:hyperlink r:id="rId173" w:history="1">
        <w:r w:rsidR="0059724F" w:rsidRPr="0059724F">
          <w:rPr>
            <w:rStyle w:val="Hyperlink"/>
          </w:rPr>
          <w:t xml:space="preserve">Edgar Schmidt, “Why the FCA Decision in </w:t>
        </w:r>
        <w:r w:rsidR="0059724F" w:rsidRPr="0059724F">
          <w:rPr>
            <w:rStyle w:val="Hyperlink"/>
            <w:i/>
          </w:rPr>
          <w:t>Schmidt v Canada (Attorney General)</w:t>
        </w:r>
        <w:r w:rsidR="0059724F" w:rsidRPr="0059724F">
          <w:rPr>
            <w:rStyle w:val="Hyperlink"/>
          </w:rPr>
          <w:t xml:space="preserve"> is Clearly Erroneous” (2020) 43(2) Manitoba Law Journal 149</w:t>
        </w:r>
      </w:hyperlink>
      <w:r w:rsidR="0059724F">
        <w:t>:</w:t>
      </w:r>
    </w:p>
    <w:p w14:paraId="0E1A964B" w14:textId="77777777" w:rsidR="000D3991" w:rsidRDefault="000D3991" w:rsidP="000D3991">
      <w:pPr>
        <w:pStyle w:val="ListParagraph"/>
        <w:ind w:left="720"/>
        <w:jc w:val="left"/>
      </w:pPr>
    </w:p>
    <w:p w14:paraId="5CC50E79" w14:textId="1B86B33C" w:rsidR="002C5A21" w:rsidRDefault="007B716C" w:rsidP="004A39C9">
      <w:pPr>
        <w:pStyle w:val="ListParagraph"/>
        <w:numPr>
          <w:ilvl w:val="0"/>
          <w:numId w:val="21"/>
        </w:numPr>
        <w:jc w:val="left"/>
      </w:pPr>
      <w:hyperlink r:id="rId174" w:history="1">
        <w:r w:rsidR="004A39C9" w:rsidRPr="002148F2">
          <w:rPr>
            <w:rStyle w:val="Hyperlink"/>
          </w:rPr>
          <w:t xml:space="preserve">Edgar Schmidt, “Lawyers Serving the State: Ethical Issues When Administrative Directions Conflict with the Client-State’s Interests” (2020) 43(2) </w:t>
        </w:r>
        <w:r w:rsidR="002148F2" w:rsidRPr="002148F2">
          <w:rPr>
            <w:rStyle w:val="Hyperlink"/>
          </w:rPr>
          <w:t>Manitoba Law Journal 115</w:t>
        </w:r>
      </w:hyperlink>
      <w:r w:rsidR="002148F2">
        <w:t xml:space="preserve">: </w:t>
      </w:r>
    </w:p>
    <w:p w14:paraId="661839A5" w14:textId="77777777" w:rsidR="002148F2" w:rsidRDefault="002148F2" w:rsidP="002148F2">
      <w:pPr>
        <w:pStyle w:val="ListParagraph"/>
      </w:pPr>
    </w:p>
    <w:p w14:paraId="1996D5DF" w14:textId="1F7450D5" w:rsidR="002148F2" w:rsidRDefault="007B716C" w:rsidP="002148F2">
      <w:pPr>
        <w:pStyle w:val="ListParagraph"/>
        <w:numPr>
          <w:ilvl w:val="0"/>
          <w:numId w:val="21"/>
        </w:numPr>
        <w:jc w:val="left"/>
      </w:pPr>
      <w:hyperlink r:id="rId175" w:history="1">
        <w:r w:rsidR="002148F2" w:rsidRPr="003B2BF7">
          <w:rPr>
            <w:rStyle w:val="Hyperlink"/>
          </w:rPr>
          <w:t xml:space="preserve">Andrew Flavelle Martin, “Folk Hero or Legal Pariah? A Comment on the Legal Ethics of Edgar Schmidt and </w:t>
        </w:r>
        <w:r w:rsidR="002148F2" w:rsidRPr="003B2BF7">
          <w:rPr>
            <w:rStyle w:val="Hyperlink"/>
            <w:i/>
          </w:rPr>
          <w:t>Schmidt v Canada (Attorney General)</w:t>
        </w:r>
        <w:r w:rsidR="002148F2" w:rsidRPr="003B2BF7">
          <w:rPr>
            <w:rStyle w:val="Hyperlink"/>
          </w:rPr>
          <w:t xml:space="preserve">” </w:t>
        </w:r>
        <w:r w:rsidR="003B2BF7" w:rsidRPr="003B2BF7">
          <w:rPr>
            <w:rStyle w:val="Hyperlink"/>
          </w:rPr>
          <w:t>(2020) 43(2) Manitoba LJ 198</w:t>
        </w:r>
      </w:hyperlink>
      <w:r w:rsidR="004D25CE">
        <w:t>.</w:t>
      </w:r>
    </w:p>
    <w:p w14:paraId="64C8371C" w14:textId="77777777" w:rsidR="004D25CE" w:rsidRDefault="004D25CE" w:rsidP="004D25CE">
      <w:pPr>
        <w:pStyle w:val="ListParagraph"/>
      </w:pPr>
    </w:p>
    <w:p w14:paraId="4C4DAE2E" w14:textId="44832E9B" w:rsidR="004D25CE" w:rsidRDefault="00127E3D" w:rsidP="004D25CE">
      <w:pPr>
        <w:ind w:left="0"/>
        <w:jc w:val="left"/>
      </w:pPr>
      <w:r>
        <w:t>R</w:t>
      </w:r>
      <w:r w:rsidR="004D25CE">
        <w:t xml:space="preserve">elated </w:t>
      </w:r>
      <w:r w:rsidR="00BF00C5">
        <w:t xml:space="preserve">earlier </w:t>
      </w:r>
      <w:r w:rsidR="004D25CE">
        <w:t xml:space="preserve">articles </w:t>
      </w:r>
      <w:r w:rsidR="007E77D4">
        <w:t>are</w:t>
      </w:r>
      <w:r w:rsidR="00780C30">
        <w:t>,</w:t>
      </w:r>
      <w:r w:rsidR="007E77D4">
        <w:t xml:space="preserve"> or </w:t>
      </w:r>
      <w:r w:rsidR="00780C30">
        <w:t xml:space="preserve">include, </w:t>
      </w:r>
      <w:r w:rsidR="004D25CE">
        <w:t>the following:</w:t>
      </w:r>
    </w:p>
    <w:p w14:paraId="66A4A669" w14:textId="0A9A5181" w:rsidR="004D25CE" w:rsidRDefault="004D25CE" w:rsidP="004D25CE">
      <w:pPr>
        <w:ind w:left="0"/>
        <w:jc w:val="left"/>
      </w:pPr>
    </w:p>
    <w:p w14:paraId="5D357B7B" w14:textId="44FC8838" w:rsidR="004D25CE" w:rsidRDefault="007B716C" w:rsidP="004D25CE">
      <w:pPr>
        <w:pStyle w:val="ListParagraph"/>
        <w:numPr>
          <w:ilvl w:val="0"/>
          <w:numId w:val="22"/>
        </w:numPr>
        <w:jc w:val="left"/>
      </w:pPr>
      <w:hyperlink r:id="rId176" w:history="1">
        <w:r w:rsidR="004D25CE" w:rsidRPr="004D25CE">
          <w:rPr>
            <w:rStyle w:val="Hyperlink"/>
          </w:rPr>
          <w:t xml:space="preserve">John Mark Keyes, “Loyalty, Legality and Public Sector Lawyers” </w:t>
        </w:r>
        <w:r w:rsidR="007F2975">
          <w:rPr>
            <w:rStyle w:val="Hyperlink"/>
          </w:rPr>
          <w:t>(2019) 97(1) Canadian Bar Review </w:t>
        </w:r>
        <w:r w:rsidR="004D25CE" w:rsidRPr="004D25CE">
          <w:rPr>
            <w:rStyle w:val="Hyperlink"/>
          </w:rPr>
          <w:t>129</w:t>
        </w:r>
      </w:hyperlink>
      <w:r w:rsidR="004D25CE">
        <w:t>:</w:t>
      </w:r>
    </w:p>
    <w:p w14:paraId="3ED96B3D" w14:textId="77777777" w:rsidR="004D25CE" w:rsidRDefault="004D25CE" w:rsidP="004D25CE">
      <w:pPr>
        <w:pStyle w:val="ListParagraph"/>
        <w:ind w:left="720"/>
        <w:jc w:val="left"/>
      </w:pPr>
    </w:p>
    <w:p w14:paraId="0D450E6F" w14:textId="2CF75FFF" w:rsidR="004D25CE" w:rsidRDefault="004D25CE" w:rsidP="004D25CE">
      <w:pPr>
        <w:pStyle w:val="ListParagraph"/>
        <w:numPr>
          <w:ilvl w:val="0"/>
          <w:numId w:val="22"/>
        </w:numPr>
        <w:jc w:val="left"/>
      </w:pPr>
      <w:r w:rsidRPr="004D25CE">
        <w:t>Eric Pierre Boucher</w:t>
      </w:r>
      <w:r>
        <w:t>, “</w:t>
      </w:r>
      <w:r w:rsidRPr="004D25CE">
        <w:t>Civil Crown Counsel: Lore Masters of the Rule of Law</w:t>
      </w:r>
      <w:r>
        <w:t xml:space="preserve">” </w:t>
      </w:r>
      <w:r w:rsidR="00B878AC">
        <w:t>(</w:t>
      </w:r>
      <w:r w:rsidR="006509D8">
        <w:t>August 2018) </w:t>
      </w:r>
      <w:r w:rsidR="00B878AC">
        <w:t>12</w:t>
      </w:r>
      <w:r w:rsidR="00B75239">
        <w:t>(2) </w:t>
      </w:r>
      <w:r w:rsidR="00B878AC">
        <w:t>Journal</w:t>
      </w:r>
      <w:r w:rsidRPr="004D25CE">
        <w:t xml:space="preserve"> </w:t>
      </w:r>
      <w:r w:rsidR="00B878AC">
        <w:t xml:space="preserve">of Parliamentary and </w:t>
      </w:r>
      <w:r w:rsidRPr="004D25CE">
        <w:t>Pol</w:t>
      </w:r>
      <w:r w:rsidR="00B878AC">
        <w:t>itical Law</w:t>
      </w:r>
      <w:r w:rsidRPr="004D25CE">
        <w:t xml:space="preserve"> 463</w:t>
      </w:r>
      <w:r>
        <w:t xml:space="preserve">. </w:t>
      </w:r>
    </w:p>
    <w:p w14:paraId="575921C4" w14:textId="4FF44891" w:rsidR="00FF26DF" w:rsidRDefault="00FF26DF">
      <w:pPr>
        <w:ind w:left="0"/>
        <w:jc w:val="left"/>
      </w:pPr>
    </w:p>
    <w:p w14:paraId="6990C97A" w14:textId="7FE57FF4" w:rsidR="00213146" w:rsidRDefault="00213146">
      <w:pPr>
        <w:ind w:left="0"/>
        <w:jc w:val="left"/>
      </w:pPr>
    </w:p>
    <w:p w14:paraId="3A486F18" w14:textId="4F30C68D" w:rsidR="00213146" w:rsidRDefault="004304D6" w:rsidP="00213146">
      <w:pPr>
        <w:ind w:left="0"/>
        <w:jc w:val="left"/>
        <w:rPr>
          <w:rFonts w:ascii="Arial" w:hAnsi="Arial"/>
          <w:b/>
          <w:bCs/>
          <w:sz w:val="28"/>
          <w:szCs w:val="28"/>
          <w:lang w:val="en-AU"/>
        </w:rPr>
      </w:pPr>
      <w:r>
        <w:rPr>
          <w:rFonts w:ascii="Arial" w:hAnsi="Arial"/>
          <w:b/>
          <w:bCs/>
          <w:sz w:val="28"/>
          <w:szCs w:val="28"/>
          <w:lang w:val="en-AU"/>
        </w:rPr>
        <w:t>Northern Ireland</w:t>
      </w:r>
      <w:r w:rsidR="00213146">
        <w:rPr>
          <w:rFonts w:ascii="Arial" w:hAnsi="Arial"/>
          <w:b/>
          <w:bCs/>
          <w:sz w:val="28"/>
          <w:szCs w:val="28"/>
          <w:lang w:val="en-AU"/>
        </w:rPr>
        <w:t xml:space="preserve">: </w:t>
      </w:r>
      <w:r w:rsidR="002A06D2">
        <w:rPr>
          <w:rFonts w:ascii="Arial" w:hAnsi="Arial"/>
          <w:b/>
          <w:bCs/>
          <w:sz w:val="28"/>
          <w:szCs w:val="28"/>
          <w:lang w:val="en-AU"/>
        </w:rPr>
        <w:t xml:space="preserve">100 years since </w:t>
      </w:r>
      <w:r>
        <w:rPr>
          <w:rFonts w:ascii="Arial" w:hAnsi="Arial"/>
          <w:b/>
          <w:bCs/>
          <w:sz w:val="28"/>
          <w:szCs w:val="28"/>
          <w:lang w:val="en-AU"/>
        </w:rPr>
        <w:t xml:space="preserve">Government of Ireland Act 1920 </w:t>
      </w:r>
    </w:p>
    <w:p w14:paraId="07DACB1B" w14:textId="77777777" w:rsidR="00213146" w:rsidRDefault="00213146" w:rsidP="00213146">
      <w:pPr>
        <w:ind w:left="0"/>
        <w:jc w:val="left"/>
        <w:rPr>
          <w:rFonts w:ascii="Arial" w:hAnsi="Arial"/>
          <w:b/>
          <w:bCs/>
          <w:sz w:val="28"/>
          <w:szCs w:val="28"/>
          <w:lang w:val="en-AU"/>
        </w:rPr>
      </w:pPr>
    </w:p>
    <w:p w14:paraId="226AADDA" w14:textId="2710D021" w:rsidR="00213146" w:rsidRDefault="004304D6">
      <w:pPr>
        <w:ind w:left="0"/>
        <w:jc w:val="left"/>
      </w:pPr>
      <w:r>
        <w:t xml:space="preserve">3 May 2021 </w:t>
      </w:r>
      <w:r w:rsidRPr="004304D6">
        <w:t xml:space="preserve">marks 100 years since the formation of Northern Ireland – the date </w:t>
      </w:r>
      <w:r w:rsidR="00CB40C1">
        <w:t>(3 May 1921) on which the </w:t>
      </w:r>
      <w:r w:rsidRPr="004304D6">
        <w:t>Government of Ireland Act 1920 came into force</w:t>
      </w:r>
      <w:r>
        <w:t>:</w:t>
      </w:r>
    </w:p>
    <w:p w14:paraId="7A70FB3C" w14:textId="45EF1643" w:rsidR="004304D6" w:rsidRDefault="004304D6">
      <w:pPr>
        <w:ind w:left="0"/>
        <w:jc w:val="left"/>
      </w:pPr>
    </w:p>
    <w:p w14:paraId="0035DD2A" w14:textId="5414E86A" w:rsidR="004304D6" w:rsidRDefault="007B716C" w:rsidP="00591EA2">
      <w:pPr>
        <w:pStyle w:val="ListParagraph"/>
        <w:numPr>
          <w:ilvl w:val="0"/>
          <w:numId w:val="23"/>
        </w:numPr>
        <w:jc w:val="left"/>
      </w:pPr>
      <w:hyperlink r:id="rId177" w:history="1">
        <w:r w:rsidR="00591EA2" w:rsidRPr="0063294D">
          <w:rPr>
            <w:rStyle w:val="Hyperlink"/>
          </w:rPr>
          <w:t>https://www.bbc.co.uk/news/uk-northern-ireland-56938540</w:t>
        </w:r>
      </w:hyperlink>
      <w:r w:rsidR="00591EA2">
        <w:t xml:space="preserve"> </w:t>
      </w:r>
    </w:p>
    <w:p w14:paraId="4124FECD" w14:textId="77777777" w:rsidR="00591EA2" w:rsidRDefault="00591EA2" w:rsidP="00591EA2">
      <w:pPr>
        <w:pStyle w:val="ListParagraph"/>
        <w:ind w:left="720"/>
        <w:jc w:val="left"/>
      </w:pPr>
    </w:p>
    <w:p w14:paraId="4CC066E7" w14:textId="1D5708EF" w:rsidR="00591EA2" w:rsidRDefault="007B716C" w:rsidP="00591EA2">
      <w:pPr>
        <w:pStyle w:val="ListParagraph"/>
        <w:numPr>
          <w:ilvl w:val="0"/>
          <w:numId w:val="23"/>
        </w:numPr>
        <w:jc w:val="left"/>
      </w:pPr>
      <w:hyperlink r:id="rId178" w:history="1">
        <w:r w:rsidR="00591EA2" w:rsidRPr="0063294D">
          <w:rPr>
            <w:rStyle w:val="Hyperlink"/>
          </w:rPr>
          <w:t>https://commonslibrary.parliament.uk/100-years-since-the-government-of-ireland-act-1920/</w:t>
        </w:r>
      </w:hyperlink>
      <w:r w:rsidR="00591EA2">
        <w:t xml:space="preserve"> </w:t>
      </w:r>
    </w:p>
    <w:p w14:paraId="7ADB4BC1" w14:textId="77777777" w:rsidR="008C010E" w:rsidRDefault="00FF26DF">
      <w:pPr>
        <w:ind w:left="0"/>
        <w:jc w:val="left"/>
      </w:pPr>
      <w:r w:rsidRPr="00FF26DF">
        <w:t xml:space="preserve"> </w:t>
      </w:r>
    </w:p>
    <w:p w14:paraId="643A80C6" w14:textId="3CEFE6FF" w:rsidR="00C62018" w:rsidRDefault="008C010E" w:rsidP="008C010E">
      <w:pPr>
        <w:ind w:left="0"/>
        <w:jc w:val="center"/>
        <w:rPr>
          <w:rFonts w:ascii="Arial" w:hAnsi="Arial"/>
          <w:b/>
          <w:bCs/>
          <w:sz w:val="28"/>
          <w:szCs w:val="28"/>
          <w:lang w:val="en-AU"/>
        </w:rPr>
      </w:pPr>
      <w:r>
        <w:rPr>
          <w:noProof/>
          <w:lang w:val="en-NZ" w:eastAsia="en-NZ"/>
        </w:rPr>
        <w:drawing>
          <wp:inline distT="0" distB="0" distL="0" distR="0" wp14:anchorId="5A7DA106" wp14:editId="20973B99">
            <wp:extent cx="5172075" cy="2381250"/>
            <wp:effectExtent l="0" t="0" r="9525" b="0"/>
            <wp:docPr id="7215" name="Picture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172075" cy="2381250"/>
                    </a:xfrm>
                    <a:prstGeom prst="rect">
                      <a:avLst/>
                    </a:prstGeom>
                  </pic:spPr>
                </pic:pic>
              </a:graphicData>
            </a:graphic>
          </wp:inline>
        </w:drawing>
      </w:r>
      <w:r w:rsidR="00C62018">
        <w:rPr>
          <w:rFonts w:ascii="Arial" w:hAnsi="Arial"/>
          <w:b/>
          <w:bCs/>
          <w:sz w:val="28"/>
          <w:szCs w:val="28"/>
          <w:lang w:val="en-AU"/>
        </w:rPr>
        <w:br w:type="page"/>
      </w:r>
    </w:p>
    <w:p w14:paraId="7BCBFD39" w14:textId="77777777" w:rsidR="00C62018" w:rsidRDefault="00C62018">
      <w:pPr>
        <w:ind w:left="0"/>
        <w:jc w:val="left"/>
        <w:rPr>
          <w:rFonts w:ascii="Arial" w:hAnsi="Arial"/>
          <w:b/>
          <w:bCs/>
          <w:sz w:val="28"/>
          <w:szCs w:val="28"/>
          <w:lang w:val="en-AU"/>
        </w:rPr>
      </w:pPr>
    </w:p>
    <w:p w14:paraId="536190A4" w14:textId="55AC2E05" w:rsidR="00EE10F4" w:rsidRDefault="00EE10F4" w:rsidP="00EE10F4">
      <w:pPr>
        <w:ind w:left="0"/>
        <w:jc w:val="left"/>
        <w:rPr>
          <w:rFonts w:ascii="Arial" w:hAnsi="Arial"/>
          <w:b/>
          <w:bCs/>
          <w:sz w:val="28"/>
          <w:szCs w:val="28"/>
          <w:lang w:val="en-AU"/>
        </w:rPr>
      </w:pPr>
      <w:r>
        <w:rPr>
          <w:rFonts w:ascii="Arial" w:hAnsi="Arial"/>
          <w:b/>
          <w:bCs/>
          <w:sz w:val="28"/>
          <w:szCs w:val="28"/>
          <w:lang w:val="en-AU"/>
        </w:rPr>
        <w:t xml:space="preserve">New Zealand: New President </w:t>
      </w:r>
      <w:r w:rsidR="007F7C99">
        <w:rPr>
          <w:rFonts w:ascii="Arial" w:hAnsi="Arial"/>
          <w:b/>
          <w:bCs/>
          <w:sz w:val="28"/>
          <w:szCs w:val="28"/>
          <w:lang w:val="en-AU"/>
        </w:rPr>
        <w:t>of International Association of </w:t>
      </w:r>
      <w:r>
        <w:rPr>
          <w:rFonts w:ascii="Arial" w:hAnsi="Arial"/>
          <w:b/>
          <w:bCs/>
          <w:sz w:val="28"/>
          <w:szCs w:val="28"/>
          <w:lang w:val="en-AU"/>
        </w:rPr>
        <w:t xml:space="preserve">Women Judges: Hon Justice Susan Glazebrook </w:t>
      </w:r>
    </w:p>
    <w:p w14:paraId="60F6C97B" w14:textId="77777777" w:rsidR="00EE10F4" w:rsidRDefault="00EE10F4" w:rsidP="00EE10F4">
      <w:pPr>
        <w:ind w:left="0"/>
        <w:jc w:val="left"/>
        <w:rPr>
          <w:rFonts w:ascii="Arial" w:hAnsi="Arial"/>
          <w:b/>
          <w:bCs/>
          <w:sz w:val="28"/>
          <w:szCs w:val="28"/>
          <w:lang w:val="en-AU"/>
        </w:rPr>
      </w:pPr>
    </w:p>
    <w:p w14:paraId="28DFCC5A" w14:textId="77777777" w:rsidR="000130F9" w:rsidRDefault="00EE10F4">
      <w:pPr>
        <w:ind w:left="0"/>
        <w:jc w:val="left"/>
        <w:rPr>
          <w:rFonts w:ascii="Arial" w:hAnsi="Arial"/>
          <w:b/>
          <w:bCs/>
          <w:sz w:val="28"/>
          <w:szCs w:val="28"/>
          <w:lang w:val="en-AU"/>
        </w:rPr>
      </w:pPr>
      <w:r>
        <w:rPr>
          <w:noProof/>
          <w:lang w:val="en-NZ" w:eastAsia="en-NZ"/>
        </w:rPr>
        <w:drawing>
          <wp:inline distT="0" distB="0" distL="0" distR="0" wp14:anchorId="03AF3DF5" wp14:editId="74E88BC2">
            <wp:extent cx="5667375" cy="3981450"/>
            <wp:effectExtent l="0" t="0" r="9525" b="0"/>
            <wp:docPr id="7229" name="Picture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667375" cy="3981450"/>
                    </a:xfrm>
                    <a:prstGeom prst="rect">
                      <a:avLst/>
                    </a:prstGeom>
                  </pic:spPr>
                </pic:pic>
              </a:graphicData>
            </a:graphic>
          </wp:inline>
        </w:drawing>
      </w:r>
    </w:p>
    <w:p w14:paraId="46AEC1E8" w14:textId="3F7B3791" w:rsidR="00EE10F4" w:rsidRDefault="000130F9">
      <w:pPr>
        <w:ind w:left="0"/>
        <w:jc w:val="left"/>
        <w:rPr>
          <w:rFonts w:ascii="Arial" w:hAnsi="Arial"/>
          <w:b/>
          <w:bCs/>
          <w:sz w:val="28"/>
          <w:szCs w:val="28"/>
          <w:lang w:val="en-AU"/>
        </w:rPr>
      </w:pPr>
      <w:r>
        <w:rPr>
          <w:noProof/>
          <w:lang w:val="en-NZ" w:eastAsia="en-NZ"/>
        </w:rPr>
        <w:drawing>
          <wp:inline distT="0" distB="0" distL="0" distR="0" wp14:anchorId="750F9C8D" wp14:editId="72F5B61F">
            <wp:extent cx="5667375" cy="3390900"/>
            <wp:effectExtent l="0" t="0" r="9525" b="0"/>
            <wp:docPr id="7230" name="Picture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667375" cy="3390900"/>
                    </a:xfrm>
                    <a:prstGeom prst="rect">
                      <a:avLst/>
                    </a:prstGeom>
                  </pic:spPr>
                </pic:pic>
              </a:graphicData>
            </a:graphic>
          </wp:inline>
        </w:drawing>
      </w:r>
      <w:r w:rsidR="00EE10F4">
        <w:rPr>
          <w:rFonts w:ascii="Arial" w:hAnsi="Arial"/>
          <w:b/>
          <w:bCs/>
          <w:sz w:val="28"/>
          <w:szCs w:val="28"/>
          <w:lang w:val="en-AU"/>
        </w:rPr>
        <w:br w:type="page"/>
      </w:r>
    </w:p>
    <w:p w14:paraId="254ED315" w14:textId="77777777" w:rsidR="00EE10F4" w:rsidRDefault="00EE10F4">
      <w:pPr>
        <w:ind w:left="0"/>
        <w:jc w:val="left"/>
        <w:rPr>
          <w:rFonts w:ascii="Arial" w:hAnsi="Arial"/>
          <w:b/>
          <w:bCs/>
          <w:sz w:val="28"/>
          <w:szCs w:val="28"/>
          <w:lang w:val="en-AU"/>
        </w:rPr>
      </w:pPr>
    </w:p>
    <w:p w14:paraId="3D9A09E4" w14:textId="2F853BAB" w:rsidR="00E97AC0" w:rsidRDefault="00A65216">
      <w:pPr>
        <w:ind w:left="0"/>
        <w:jc w:val="left"/>
        <w:rPr>
          <w:rFonts w:ascii="Arial" w:hAnsi="Arial"/>
          <w:b/>
          <w:bCs/>
          <w:sz w:val="28"/>
          <w:szCs w:val="28"/>
          <w:lang w:val="en-AU"/>
        </w:rPr>
      </w:pPr>
      <w:r>
        <w:rPr>
          <w:rFonts w:ascii="Arial" w:hAnsi="Arial"/>
          <w:b/>
          <w:bCs/>
          <w:sz w:val="28"/>
          <w:szCs w:val="28"/>
          <w:lang w:val="en-AU"/>
        </w:rPr>
        <w:t xml:space="preserve">Europe: </w:t>
      </w:r>
      <w:r w:rsidRPr="00A55089">
        <w:rPr>
          <w:rFonts w:ascii="Arial" w:hAnsi="Arial"/>
          <w:b/>
          <w:bCs/>
          <w:i/>
          <w:sz w:val="28"/>
          <w:szCs w:val="28"/>
          <w:lang w:val="en-AU"/>
        </w:rPr>
        <w:t>Legis</w:t>
      </w:r>
      <w:r w:rsidR="00A55089" w:rsidRPr="00A55089">
        <w:rPr>
          <w:rFonts w:ascii="Arial" w:hAnsi="Arial"/>
          <w:b/>
          <w:bCs/>
          <w:i/>
          <w:sz w:val="28"/>
          <w:szCs w:val="28"/>
          <w:lang w:val="en-AU"/>
        </w:rPr>
        <w:t>lation in Europe – A Country-by-</w:t>
      </w:r>
      <w:r w:rsidRPr="00A55089">
        <w:rPr>
          <w:rFonts w:ascii="Arial" w:hAnsi="Arial"/>
          <w:b/>
          <w:bCs/>
          <w:i/>
          <w:sz w:val="28"/>
          <w:szCs w:val="28"/>
          <w:lang w:val="en-AU"/>
        </w:rPr>
        <w:t>Country Guide</w:t>
      </w:r>
      <w:r>
        <w:rPr>
          <w:rFonts w:ascii="Arial" w:hAnsi="Arial"/>
          <w:b/>
          <w:bCs/>
          <w:sz w:val="28"/>
          <w:szCs w:val="28"/>
          <w:lang w:val="en-AU"/>
        </w:rPr>
        <w:t xml:space="preserve"> </w:t>
      </w:r>
    </w:p>
    <w:p w14:paraId="2E210308" w14:textId="77777777" w:rsidR="00E97AC0" w:rsidRDefault="00E97AC0">
      <w:pPr>
        <w:ind w:left="0"/>
        <w:jc w:val="left"/>
        <w:rPr>
          <w:rFonts w:ascii="Arial" w:hAnsi="Arial"/>
          <w:b/>
          <w:bCs/>
          <w:sz w:val="28"/>
          <w:szCs w:val="28"/>
          <w:lang w:val="en-AU"/>
        </w:rPr>
      </w:pPr>
    </w:p>
    <w:p w14:paraId="1C039E2C" w14:textId="5CD6B99C" w:rsidR="00E97AC0" w:rsidRPr="00EC79D6" w:rsidRDefault="007B716C" w:rsidP="00E97AC0">
      <w:pPr>
        <w:ind w:left="0"/>
        <w:jc w:val="left"/>
      </w:pPr>
      <w:hyperlink r:id="rId182" w:history="1">
        <w:r w:rsidR="00EC79D6" w:rsidRPr="0059202E">
          <w:rPr>
            <w:rStyle w:val="Hyperlink"/>
          </w:rPr>
          <w:t>This new book</w:t>
        </w:r>
      </w:hyperlink>
      <w:r w:rsidR="00EC79D6">
        <w:t xml:space="preserve"> </w:t>
      </w:r>
      <w:r w:rsidR="0059202E">
        <w:t xml:space="preserve">is </w:t>
      </w:r>
      <w:r w:rsidR="00EC79D6">
        <w:t>edited by Ulrich Karpen and Helen Xanthaki</w:t>
      </w:r>
      <w:r w:rsidR="0059202E">
        <w:t xml:space="preserve">. </w:t>
      </w:r>
      <w:r w:rsidR="0059202E" w:rsidRPr="0059202E">
        <w:t>Following</w:t>
      </w:r>
      <w:r w:rsidR="0059202E">
        <w:t xml:space="preserve"> on from the </w:t>
      </w:r>
      <w:hyperlink r:id="rId183" w:history="1">
        <w:r w:rsidR="0059202E" w:rsidRPr="0059202E">
          <w:rPr>
            <w:rStyle w:val="Hyperlink"/>
          </w:rPr>
          <w:t>first volume (2017)</w:t>
        </w:r>
      </w:hyperlink>
      <w:r w:rsidR="0059202E">
        <w:t>, this </w:t>
      </w:r>
      <w:r w:rsidR="0059202E" w:rsidRPr="0059202E">
        <w:t>unique book is the only collection of native analyses of the statu</w:t>
      </w:r>
      <w:r w:rsidR="0059202E">
        <w:t>s of legislation in 30 European </w:t>
      </w:r>
      <w:r w:rsidR="0059202E" w:rsidRPr="0059202E">
        <w:t>jurisdictions plus the EU.</w:t>
      </w:r>
      <w:r w:rsidR="00D22B17">
        <w:t xml:space="preserve"> </w:t>
      </w:r>
      <w:r w:rsidR="0059202E" w:rsidRPr="00D22B17">
        <w:rPr>
          <w:i/>
        </w:rPr>
        <w:t>See also</w:t>
      </w:r>
      <w:r w:rsidR="0059202E">
        <w:t xml:space="preserve"> </w:t>
      </w:r>
      <w:hyperlink r:id="rId184" w:history="1">
        <w:r w:rsidR="00EC79D6" w:rsidRPr="00350943">
          <w:rPr>
            <w:rStyle w:val="Hyperlink"/>
          </w:rPr>
          <w:t xml:space="preserve">Lucy Marsh-Smith’s review at (March 2021) </w:t>
        </w:r>
        <w:r w:rsidR="00D22B17" w:rsidRPr="00350943">
          <w:rPr>
            <w:rStyle w:val="Hyperlink"/>
            <w:i/>
          </w:rPr>
          <w:t>The </w:t>
        </w:r>
        <w:r w:rsidR="00EC79D6" w:rsidRPr="00350943">
          <w:rPr>
            <w:rStyle w:val="Hyperlink"/>
            <w:i/>
          </w:rPr>
          <w:t>Loophole</w:t>
        </w:r>
        <w:r w:rsidR="00EC79D6" w:rsidRPr="00350943">
          <w:rPr>
            <w:rStyle w:val="Hyperlink"/>
          </w:rPr>
          <w:t xml:space="preserve"> 50</w:t>
        </w:r>
      </w:hyperlink>
      <w:r w:rsidR="00EC79D6">
        <w:t>.</w:t>
      </w:r>
      <w:r w:rsidR="00D22B17">
        <w:t xml:space="preserve"> </w:t>
      </w:r>
      <w:r w:rsidR="00D22B17" w:rsidRPr="00D22B17">
        <w:t>“Individual chapters provide a fascinating insight into co</w:t>
      </w:r>
      <w:r w:rsidR="00D22B17">
        <w:t>nstitutions and law-making in a </w:t>
      </w:r>
      <w:r w:rsidR="00D22B17" w:rsidRPr="00D22B17">
        <w:t>range of different countries … It certainly provides a good way to</w:t>
      </w:r>
      <w:r w:rsidR="00D22B17">
        <w:t xml:space="preserve"> attain a broad overview of how </w:t>
      </w:r>
      <w:r w:rsidR="00D22B17" w:rsidRPr="00D22B17">
        <w:t>legislation is made across Europe, and an introduction to law-making</w:t>
      </w:r>
      <w:r w:rsidR="00D22B17">
        <w:t xml:space="preserve"> in a vast array of European </w:t>
      </w:r>
      <w:r w:rsidR="00D22B17" w:rsidRPr="00D22B17">
        <w:t xml:space="preserve">countries. It is unique </w:t>
      </w:r>
      <w:r w:rsidR="00D22B17">
        <w:t>in the wealth of its coverage.”</w:t>
      </w:r>
      <w:r w:rsidR="006E6538">
        <w:t xml:space="preserve"> </w:t>
      </w:r>
      <w:r w:rsidR="006E6538" w:rsidRPr="006E6538">
        <w:rPr>
          <w:i/>
        </w:rPr>
        <w:t>See also</w:t>
      </w:r>
      <w:r w:rsidR="006E6538">
        <w:t xml:space="preserve"> Daniel Greenberg at </w:t>
      </w:r>
      <w:hyperlink r:id="rId185" w:history="1">
        <w:r w:rsidR="006E6538" w:rsidRPr="006E6538">
          <w:rPr>
            <w:rStyle w:val="Hyperlink"/>
          </w:rPr>
          <w:t>(2021) Stat LR advance article</w:t>
        </w:r>
      </w:hyperlink>
      <w:r w:rsidR="006E6538">
        <w:t>: “</w:t>
      </w:r>
      <w:r w:rsidR="006E6538" w:rsidRPr="006E6538">
        <w:t>In summary, this book is a masterpiece of brevity and clarity, which will be of inestimable value to anyone who, whether for practical need or simply out of academic interest, wishes to acquire high-level knowledge of the legislative systems in different European countries.</w:t>
      </w:r>
      <w:r w:rsidR="006E6538">
        <w:t>”</w:t>
      </w:r>
    </w:p>
    <w:p w14:paraId="05F3C43F" w14:textId="77777777" w:rsidR="00E97AC0" w:rsidRDefault="00E97AC0">
      <w:pPr>
        <w:ind w:left="0"/>
        <w:jc w:val="left"/>
        <w:rPr>
          <w:rFonts w:ascii="Arial" w:hAnsi="Arial"/>
          <w:b/>
          <w:bCs/>
          <w:sz w:val="28"/>
          <w:szCs w:val="28"/>
          <w:lang w:val="en-AU"/>
        </w:rPr>
      </w:pPr>
    </w:p>
    <w:p w14:paraId="5766AD87" w14:textId="1A2036AE" w:rsidR="00717666" w:rsidRDefault="00E97AC0" w:rsidP="00E97AC0">
      <w:pPr>
        <w:ind w:left="0"/>
        <w:jc w:val="center"/>
        <w:rPr>
          <w:rFonts w:ascii="Arial" w:hAnsi="Arial"/>
          <w:b/>
          <w:bCs/>
          <w:sz w:val="28"/>
          <w:szCs w:val="28"/>
          <w:lang w:val="en-AU"/>
        </w:rPr>
      </w:pPr>
      <w:r>
        <w:rPr>
          <w:noProof/>
          <w:lang w:val="en-NZ" w:eastAsia="en-NZ"/>
        </w:rPr>
        <w:drawing>
          <wp:inline distT="0" distB="0" distL="0" distR="0" wp14:anchorId="60DE8162" wp14:editId="49F8DF00">
            <wp:extent cx="4661297" cy="5800725"/>
            <wp:effectExtent l="0" t="0" r="6350" b="0"/>
            <wp:docPr id="7182"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687531" cy="5833372"/>
                    </a:xfrm>
                    <a:prstGeom prst="rect">
                      <a:avLst/>
                    </a:prstGeom>
                  </pic:spPr>
                </pic:pic>
              </a:graphicData>
            </a:graphic>
          </wp:inline>
        </w:drawing>
      </w:r>
      <w:r w:rsidR="00717666">
        <w:rPr>
          <w:rFonts w:ascii="Arial" w:hAnsi="Arial"/>
          <w:b/>
          <w:bCs/>
          <w:sz w:val="28"/>
          <w:szCs w:val="28"/>
          <w:lang w:val="en-AU"/>
        </w:rPr>
        <w:br w:type="page"/>
      </w:r>
    </w:p>
    <w:p w14:paraId="1F8E5B5E" w14:textId="77777777" w:rsidR="00717666" w:rsidRDefault="00717666" w:rsidP="00BC26AC">
      <w:pPr>
        <w:ind w:left="0"/>
        <w:jc w:val="left"/>
        <w:rPr>
          <w:rFonts w:ascii="Arial" w:hAnsi="Arial"/>
          <w:b/>
          <w:bCs/>
          <w:sz w:val="28"/>
          <w:szCs w:val="28"/>
          <w:lang w:val="en-AU"/>
        </w:rPr>
      </w:pPr>
    </w:p>
    <w:p w14:paraId="5C2D92D7" w14:textId="6C37463C" w:rsidR="00BC26AC" w:rsidRDefault="00BC26AC" w:rsidP="00BC26AC">
      <w:pPr>
        <w:ind w:left="0"/>
        <w:jc w:val="left"/>
        <w:rPr>
          <w:rFonts w:ascii="Arial" w:hAnsi="Arial"/>
          <w:b/>
          <w:bCs/>
          <w:sz w:val="28"/>
          <w:szCs w:val="28"/>
          <w:lang w:val="en-AU"/>
        </w:rPr>
      </w:pPr>
      <w:r>
        <w:rPr>
          <w:rFonts w:ascii="Arial" w:hAnsi="Arial"/>
          <w:b/>
          <w:bCs/>
          <w:sz w:val="28"/>
          <w:szCs w:val="28"/>
          <w:lang w:val="en-AU"/>
        </w:rPr>
        <w:t>New Zealand – new 6</w:t>
      </w:r>
      <w:r w:rsidRPr="00BC26AC">
        <w:rPr>
          <w:rFonts w:ascii="Arial" w:hAnsi="Arial"/>
          <w:b/>
          <w:bCs/>
          <w:sz w:val="28"/>
          <w:szCs w:val="28"/>
          <w:vertAlign w:val="superscript"/>
          <w:lang w:val="en-AU"/>
        </w:rPr>
        <w:t>th</w:t>
      </w:r>
      <w:r>
        <w:rPr>
          <w:rFonts w:ascii="Arial" w:hAnsi="Arial"/>
          <w:b/>
          <w:bCs/>
          <w:sz w:val="28"/>
          <w:szCs w:val="28"/>
          <w:lang w:val="en-AU"/>
        </w:rPr>
        <w:t xml:space="preserve"> edition of </w:t>
      </w:r>
      <w:r w:rsidRPr="00BC26AC">
        <w:rPr>
          <w:rFonts w:ascii="Arial" w:hAnsi="Arial"/>
          <w:b/>
          <w:bCs/>
          <w:i/>
          <w:sz w:val="28"/>
          <w:szCs w:val="28"/>
          <w:lang w:val="en-AU"/>
        </w:rPr>
        <w:t>Burrows and Carter –                       Statute Law in New Zealand</w:t>
      </w:r>
      <w:r>
        <w:rPr>
          <w:rFonts w:ascii="Arial" w:hAnsi="Arial"/>
          <w:b/>
          <w:bCs/>
          <w:sz w:val="28"/>
          <w:szCs w:val="28"/>
          <w:lang w:val="en-AU"/>
        </w:rPr>
        <w:t xml:space="preserve"> (LexisNexis, 2021)  </w:t>
      </w:r>
    </w:p>
    <w:p w14:paraId="5B671BCB" w14:textId="77777777" w:rsidR="00BC26AC" w:rsidRDefault="00BC26AC" w:rsidP="00BC26AC">
      <w:pPr>
        <w:ind w:left="0"/>
        <w:jc w:val="left"/>
        <w:rPr>
          <w:rFonts w:ascii="Arial" w:hAnsi="Arial"/>
          <w:b/>
          <w:bCs/>
          <w:sz w:val="28"/>
          <w:szCs w:val="28"/>
          <w:lang w:val="en-AU"/>
        </w:rPr>
      </w:pPr>
    </w:p>
    <w:p w14:paraId="1DA224D9" w14:textId="1A15C575" w:rsidR="00BC26AC" w:rsidRDefault="00943506" w:rsidP="00BC26AC">
      <w:pPr>
        <w:ind w:left="0"/>
        <w:jc w:val="left"/>
      </w:pPr>
      <w:r>
        <w:t>A new, 6</w:t>
      </w:r>
      <w:r w:rsidRPr="00943506">
        <w:rPr>
          <w:vertAlign w:val="superscript"/>
        </w:rPr>
        <w:t>th</w:t>
      </w:r>
      <w:r>
        <w:t xml:space="preserve"> edition of </w:t>
      </w:r>
      <w:r w:rsidRPr="00943506">
        <w:rPr>
          <w:i/>
        </w:rPr>
        <w:t>Burrows and Carter – Statute Law in New Zealand</w:t>
      </w:r>
      <w:r w:rsidRPr="00943506">
        <w:t xml:space="preserve"> (LexisNexis, 2021)</w:t>
      </w:r>
      <w:r>
        <w:t xml:space="preserve"> will soon be available. </w:t>
      </w:r>
      <w:r w:rsidR="00FF6C86">
        <w:t xml:space="preserve">The release date is 11 May 2021. For more information, </w:t>
      </w:r>
      <w:r w:rsidR="00FF6C86" w:rsidRPr="00FF6C86">
        <w:rPr>
          <w:i/>
        </w:rPr>
        <w:t>see</w:t>
      </w:r>
      <w:r w:rsidR="00FF6C86">
        <w:t xml:space="preserve"> </w:t>
      </w:r>
      <w:hyperlink r:id="rId187" w:history="1">
        <w:r w:rsidR="00FF6C86" w:rsidRPr="00FF6C86">
          <w:rPr>
            <w:rStyle w:val="Hyperlink"/>
          </w:rPr>
          <w:t>this page</w:t>
        </w:r>
      </w:hyperlink>
      <w:r w:rsidR="00FF6C86">
        <w:t>.</w:t>
      </w:r>
    </w:p>
    <w:p w14:paraId="6F39D616" w14:textId="24342D8F" w:rsidR="00943506" w:rsidRDefault="00943506" w:rsidP="00BC26AC">
      <w:pPr>
        <w:ind w:left="0"/>
        <w:jc w:val="left"/>
      </w:pPr>
    </w:p>
    <w:p w14:paraId="37E2F784" w14:textId="4854A791" w:rsidR="00D14C80" w:rsidRPr="00943506" w:rsidRDefault="00943506" w:rsidP="00943506">
      <w:pPr>
        <w:ind w:left="0"/>
        <w:jc w:val="center"/>
      </w:pPr>
      <w:r>
        <w:rPr>
          <w:noProof/>
          <w:lang w:val="en-NZ" w:eastAsia="en-NZ"/>
        </w:rPr>
        <w:drawing>
          <wp:inline distT="0" distB="0" distL="0" distR="0" wp14:anchorId="56922665" wp14:editId="1D5C6259">
            <wp:extent cx="4833324" cy="6914367"/>
            <wp:effectExtent l="0" t="0" r="5715" b="1270"/>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836872" cy="6919442"/>
                    </a:xfrm>
                    <a:prstGeom prst="rect">
                      <a:avLst/>
                    </a:prstGeom>
                  </pic:spPr>
                </pic:pic>
              </a:graphicData>
            </a:graphic>
          </wp:inline>
        </w:drawing>
      </w:r>
      <w:r w:rsidR="00D14C80">
        <w:rPr>
          <w:rFonts w:ascii="Arial" w:hAnsi="Arial"/>
          <w:sz w:val="36"/>
          <w:szCs w:val="36"/>
        </w:rPr>
        <w:br w:type="page"/>
      </w:r>
    </w:p>
    <w:p w14:paraId="75F8AA91" w14:textId="6B806657" w:rsidR="00BE0349" w:rsidRDefault="00BE0349" w:rsidP="00BE0349">
      <w:pPr>
        <w:ind w:left="0"/>
        <w:jc w:val="center"/>
        <w:rPr>
          <w:rFonts w:ascii="Arial" w:hAnsi="Arial"/>
          <w:sz w:val="36"/>
          <w:szCs w:val="36"/>
        </w:rPr>
      </w:pPr>
      <w:r>
        <w:rPr>
          <w:rFonts w:ascii="Arial" w:hAnsi="Arial"/>
          <w:sz w:val="36"/>
          <w:szCs w:val="36"/>
        </w:rPr>
        <w:lastRenderedPageBreak/>
        <w:t>“I drafted my way” – spoof poem</w:t>
      </w:r>
      <w:r w:rsidR="0090402C">
        <w:rPr>
          <w:rFonts w:ascii="Arial" w:hAnsi="Arial"/>
          <w:sz w:val="36"/>
          <w:szCs w:val="36"/>
        </w:rPr>
        <w:t xml:space="preserve"> text and performances</w:t>
      </w:r>
    </w:p>
    <w:p w14:paraId="6DA13151" w14:textId="77777777" w:rsidR="00BE0349" w:rsidRPr="00545054" w:rsidRDefault="00BE0349" w:rsidP="00545054">
      <w:pPr>
        <w:ind w:left="0"/>
        <w:jc w:val="left"/>
        <w:rPr>
          <w:rFonts w:ascii="Arial" w:eastAsia="PMingLiU" w:hAnsi="Arial"/>
          <w:b/>
          <w:bCs/>
          <w:i/>
          <w:sz w:val="28"/>
          <w:szCs w:val="28"/>
          <w:lang w:val="en-AU"/>
        </w:rPr>
      </w:pPr>
    </w:p>
    <w:p w14:paraId="522C4350" w14:textId="77777777" w:rsidR="00F3704E" w:rsidRDefault="00BE0349" w:rsidP="00F3704E">
      <w:pPr>
        <w:ind w:left="0"/>
        <w:jc w:val="center"/>
        <w:rPr>
          <w:rFonts w:ascii="Arial" w:hAnsi="Arial"/>
          <w:i/>
          <w:sz w:val="36"/>
          <w:szCs w:val="36"/>
        </w:rPr>
      </w:pPr>
      <w:r>
        <w:rPr>
          <w:noProof/>
          <w:lang w:val="en-NZ" w:eastAsia="en-NZ"/>
        </w:rPr>
        <w:drawing>
          <wp:inline distT="0" distB="0" distL="0" distR="0" wp14:anchorId="2AEF543B" wp14:editId="06ADABAF">
            <wp:extent cx="3036431" cy="64389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048017" cy="6463468"/>
                    </a:xfrm>
                    <a:prstGeom prst="rect">
                      <a:avLst/>
                    </a:prstGeom>
                  </pic:spPr>
                </pic:pic>
              </a:graphicData>
            </a:graphic>
          </wp:inline>
        </w:drawing>
      </w:r>
    </w:p>
    <w:p w14:paraId="287CD703" w14:textId="25C6AECA" w:rsidR="00BE0349" w:rsidRDefault="00381BDE" w:rsidP="00F3704E">
      <w:pPr>
        <w:ind w:left="0"/>
        <w:jc w:val="left"/>
        <w:rPr>
          <w:rFonts w:ascii="Arial" w:hAnsi="Arial"/>
          <w:i/>
          <w:sz w:val="36"/>
          <w:szCs w:val="36"/>
        </w:rPr>
      </w:pPr>
      <w:r>
        <w:rPr>
          <w:noProof/>
          <w:lang w:val="en-NZ" w:eastAsia="en-NZ"/>
        </w:rPr>
        <w:drawing>
          <wp:inline distT="0" distB="0" distL="0" distR="0" wp14:anchorId="7D091135" wp14:editId="07DE993C">
            <wp:extent cx="4210050" cy="61510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296281" cy="627705"/>
                    </a:xfrm>
                    <a:prstGeom prst="rect">
                      <a:avLst/>
                    </a:prstGeom>
                  </pic:spPr>
                </pic:pic>
              </a:graphicData>
            </a:graphic>
          </wp:inline>
        </w:drawing>
      </w:r>
    </w:p>
    <w:p w14:paraId="6C45E72C" w14:textId="7EAAE272" w:rsidR="00BE0349" w:rsidRDefault="0090402C" w:rsidP="00F3704E">
      <w:pPr>
        <w:ind w:left="0"/>
        <w:jc w:val="left"/>
        <w:rPr>
          <w:rFonts w:ascii="Arial" w:hAnsi="Arial"/>
          <w:i/>
          <w:sz w:val="36"/>
          <w:szCs w:val="36"/>
        </w:rPr>
      </w:pPr>
      <w:r>
        <w:rPr>
          <w:rFonts w:ascii="Arial" w:hAnsi="Arial"/>
          <w:i/>
          <w:sz w:val="36"/>
          <w:szCs w:val="36"/>
        </w:rPr>
        <w:t xml:space="preserve"> </w:t>
      </w:r>
      <w:r w:rsidR="00BE0349">
        <w:rPr>
          <w:noProof/>
          <w:lang w:val="en-NZ" w:eastAsia="en-NZ"/>
        </w:rPr>
        <w:drawing>
          <wp:inline distT="0" distB="0" distL="0" distR="0" wp14:anchorId="2AC71FCA" wp14:editId="1DF421C1">
            <wp:extent cx="3505200" cy="63150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535960" cy="637046"/>
                    </a:xfrm>
                    <a:prstGeom prst="rect">
                      <a:avLst/>
                    </a:prstGeom>
                  </pic:spPr>
                </pic:pic>
              </a:graphicData>
            </a:graphic>
          </wp:inline>
        </w:drawing>
      </w:r>
      <w:r w:rsidR="00BE0349">
        <w:rPr>
          <w:rFonts w:ascii="Arial" w:hAnsi="Arial"/>
          <w:i/>
          <w:sz w:val="36"/>
          <w:szCs w:val="36"/>
        </w:rPr>
        <w:t xml:space="preserve"> </w:t>
      </w:r>
    </w:p>
    <w:p w14:paraId="66FA6969" w14:textId="13831EE6" w:rsidR="00381BDE" w:rsidRDefault="007B716C" w:rsidP="00381BDE">
      <w:pPr>
        <w:ind w:left="0"/>
        <w:jc w:val="center"/>
        <w:rPr>
          <w:rFonts w:ascii="Arial" w:eastAsia="PMingLiU" w:hAnsi="Arial"/>
          <w:b/>
          <w:bCs/>
          <w:iCs/>
          <w:color w:val="auto"/>
          <w:sz w:val="36"/>
          <w:szCs w:val="36"/>
        </w:rPr>
      </w:pPr>
      <w:hyperlink r:id="rId192" w:history="1">
        <w:r w:rsidR="00845AE6" w:rsidRPr="00F3704E">
          <w:rPr>
            <w:rStyle w:val="Hyperlink"/>
            <w:rFonts w:cs="Calibri"/>
            <w:sz w:val="24"/>
            <w:szCs w:val="24"/>
          </w:rPr>
          <w:t>You Tube performance 1</w:t>
        </w:r>
      </w:hyperlink>
      <w:r w:rsidR="00845AE6">
        <w:rPr>
          <w:rFonts w:cs="Calibri"/>
          <w:sz w:val="24"/>
          <w:szCs w:val="24"/>
        </w:rPr>
        <w:t xml:space="preserve"> / </w:t>
      </w:r>
      <w:hyperlink r:id="rId193" w:history="1">
        <w:r w:rsidR="00845AE6" w:rsidRPr="00F3704E">
          <w:rPr>
            <w:rStyle w:val="Hyperlink"/>
            <w:rFonts w:cs="Calibri"/>
            <w:sz w:val="24"/>
            <w:szCs w:val="24"/>
          </w:rPr>
          <w:t>You Tube performance 2</w:t>
        </w:r>
      </w:hyperlink>
      <w:r w:rsidR="00845AE6">
        <w:rPr>
          <w:rFonts w:cs="Calibri"/>
          <w:sz w:val="24"/>
          <w:szCs w:val="24"/>
        </w:rPr>
        <w:t xml:space="preserve"> / </w:t>
      </w:r>
      <w:hyperlink r:id="rId194" w:history="1">
        <w:r w:rsidR="00845AE6" w:rsidRPr="00F3704E">
          <w:rPr>
            <w:rStyle w:val="Hyperlink"/>
            <w:rFonts w:cs="Calibri"/>
            <w:sz w:val="24"/>
            <w:szCs w:val="24"/>
          </w:rPr>
          <w:t>Vimeo performance</w:t>
        </w:r>
      </w:hyperlink>
      <w:r w:rsidR="00845AE6" w:rsidRPr="00B8364D">
        <w:rPr>
          <w:rFonts w:cs="Calibri"/>
          <w:sz w:val="24"/>
          <w:szCs w:val="24"/>
        </w:rPr>
        <w:t xml:space="preserve"> </w:t>
      </w:r>
      <w:r w:rsidR="00381BDE">
        <w:rPr>
          <w:rFonts w:ascii="Arial" w:hAnsi="Arial"/>
          <w:i/>
          <w:sz w:val="36"/>
          <w:szCs w:val="36"/>
        </w:rPr>
        <w:br w:type="page"/>
      </w:r>
    </w:p>
    <w:p w14:paraId="1FEBAF4C" w14:textId="77777777" w:rsidR="00381BDE" w:rsidRDefault="00381BDE" w:rsidP="003A5F53">
      <w:pPr>
        <w:pStyle w:val="StyleNormaltext1BoldItalic"/>
        <w:tabs>
          <w:tab w:val="clear" w:pos="297"/>
          <w:tab w:val="clear" w:pos="1134"/>
          <w:tab w:val="clear" w:pos="2356"/>
          <w:tab w:val="clear" w:pos="3180"/>
          <w:tab w:val="left" w:pos="3630"/>
        </w:tabs>
        <w:ind w:left="0"/>
        <w:rPr>
          <w:rFonts w:ascii="Arial" w:hAnsi="Arial"/>
          <w:i w:val="0"/>
          <w:sz w:val="36"/>
          <w:szCs w:val="36"/>
        </w:rPr>
      </w:pPr>
    </w:p>
    <w:p w14:paraId="2974BB9D" w14:textId="762907BF" w:rsidR="004424D2" w:rsidRPr="006A1684" w:rsidRDefault="005E1C92" w:rsidP="003A5F53">
      <w:pPr>
        <w:pStyle w:val="StyleNormaltext1BoldItalic"/>
        <w:tabs>
          <w:tab w:val="clear" w:pos="297"/>
          <w:tab w:val="clear" w:pos="1134"/>
          <w:tab w:val="clear" w:pos="2356"/>
          <w:tab w:val="clear" w:pos="3180"/>
          <w:tab w:val="left" w:pos="3630"/>
        </w:tabs>
        <w:ind w:left="0"/>
        <w:rPr>
          <w:rFonts w:ascii="Arial" w:hAnsi="Arial"/>
          <w:i w:val="0"/>
          <w:sz w:val="28"/>
          <w:szCs w:val="28"/>
        </w:rPr>
      </w:pPr>
      <w:r w:rsidRPr="006A1684">
        <w:rPr>
          <w:rFonts w:ascii="Arial" w:hAnsi="Arial"/>
          <w:i w:val="0"/>
          <w:sz w:val="36"/>
          <w:szCs w:val="36"/>
        </w:rPr>
        <w:t>New CALC m</w:t>
      </w:r>
      <w:r w:rsidR="004424D2" w:rsidRPr="006A1684">
        <w:rPr>
          <w:rFonts w:ascii="Arial" w:hAnsi="Arial"/>
          <w:i w:val="0"/>
          <w:sz w:val="36"/>
          <w:szCs w:val="36"/>
        </w:rPr>
        <w:t>embers</w:t>
      </w:r>
      <w:bookmarkEnd w:id="2"/>
    </w:p>
    <w:p w14:paraId="7E4E45FB" w14:textId="77777777" w:rsidR="00B8364D" w:rsidRPr="00B8364D" w:rsidRDefault="00B8364D" w:rsidP="00B8364D"/>
    <w:p w14:paraId="268A7FE3" w14:textId="14E39B3C" w:rsidR="00B7284A" w:rsidRDefault="004424D2" w:rsidP="00B378A5">
      <w:pPr>
        <w:pStyle w:val="Default"/>
        <w:rPr>
          <w:b/>
          <w:bCs/>
          <w:sz w:val="28"/>
          <w:szCs w:val="28"/>
        </w:rPr>
      </w:pPr>
      <w:r w:rsidRPr="00B8364D">
        <w:rPr>
          <w:b/>
          <w:bCs/>
          <w:sz w:val="28"/>
          <w:szCs w:val="28"/>
        </w:rPr>
        <w:t xml:space="preserve">New members </w:t>
      </w:r>
      <w:r w:rsidR="005E1C92">
        <w:rPr>
          <w:b/>
          <w:bCs/>
          <w:sz w:val="28"/>
          <w:szCs w:val="28"/>
        </w:rPr>
        <w:t xml:space="preserve">since </w:t>
      </w:r>
      <w:r w:rsidR="00BE7F7D">
        <w:rPr>
          <w:b/>
          <w:bCs/>
          <w:sz w:val="28"/>
          <w:szCs w:val="28"/>
        </w:rPr>
        <w:t>16 Dec</w:t>
      </w:r>
      <w:r w:rsidR="00C52736">
        <w:rPr>
          <w:b/>
          <w:bCs/>
          <w:sz w:val="28"/>
          <w:szCs w:val="28"/>
        </w:rPr>
        <w:t xml:space="preserve">ember </w:t>
      </w:r>
      <w:r w:rsidR="00871FDA">
        <w:rPr>
          <w:b/>
          <w:bCs/>
          <w:sz w:val="28"/>
          <w:szCs w:val="28"/>
        </w:rPr>
        <w:t>2020</w:t>
      </w:r>
    </w:p>
    <w:p w14:paraId="5949CF35" w14:textId="77777777" w:rsidR="00B378A5" w:rsidRPr="00B378A5" w:rsidRDefault="00B378A5" w:rsidP="00B378A5">
      <w:pPr>
        <w:pStyle w:val="Default"/>
        <w:rPr>
          <w:b/>
          <w:bCs/>
          <w:sz w:val="28"/>
          <w:szCs w:val="28"/>
        </w:rPr>
      </w:pPr>
    </w:p>
    <w:p w14:paraId="1E046BCD" w14:textId="44D2B319" w:rsidR="00B8364D" w:rsidRDefault="004424D2" w:rsidP="00D43EDA">
      <w:pPr>
        <w:pStyle w:val="Normaltext1"/>
        <w:rPr>
          <w:rFonts w:cs="Calibri"/>
          <w:sz w:val="24"/>
          <w:szCs w:val="24"/>
        </w:rPr>
      </w:pPr>
      <w:r w:rsidRPr="00B8364D">
        <w:rPr>
          <w:rFonts w:cs="Calibri"/>
          <w:sz w:val="24"/>
          <w:szCs w:val="24"/>
        </w:rPr>
        <w:t xml:space="preserve">The following have been recorded as members of CALC </w:t>
      </w:r>
      <w:r w:rsidR="00D460E0">
        <w:rPr>
          <w:rFonts w:cs="Calibri"/>
          <w:sz w:val="24"/>
          <w:szCs w:val="24"/>
        </w:rPr>
        <w:t xml:space="preserve">(a) </w:t>
      </w:r>
      <w:r w:rsidR="0009642B">
        <w:rPr>
          <w:rFonts w:cs="Calibri"/>
          <w:sz w:val="24"/>
          <w:szCs w:val="24"/>
        </w:rPr>
        <w:t xml:space="preserve">since </w:t>
      </w:r>
      <w:r w:rsidR="00A5305F">
        <w:rPr>
          <w:rFonts w:cs="Calibri"/>
          <w:sz w:val="24"/>
          <w:szCs w:val="24"/>
        </w:rPr>
        <w:t>1</w:t>
      </w:r>
      <w:r w:rsidR="00BE7F7D">
        <w:rPr>
          <w:rFonts w:cs="Calibri"/>
          <w:sz w:val="24"/>
          <w:szCs w:val="24"/>
        </w:rPr>
        <w:t>6 Dec</w:t>
      </w:r>
      <w:r w:rsidR="00A5305F">
        <w:rPr>
          <w:rFonts w:cs="Calibri"/>
          <w:sz w:val="24"/>
          <w:szCs w:val="24"/>
        </w:rPr>
        <w:t xml:space="preserve">ember </w:t>
      </w:r>
      <w:r w:rsidR="007B1EE2">
        <w:rPr>
          <w:rFonts w:cs="Calibri"/>
          <w:sz w:val="24"/>
          <w:szCs w:val="24"/>
        </w:rPr>
        <w:t>2020</w:t>
      </w:r>
      <w:r w:rsidR="0021638B">
        <w:rPr>
          <w:rFonts w:cs="Calibri"/>
          <w:sz w:val="24"/>
          <w:szCs w:val="24"/>
        </w:rPr>
        <w:t xml:space="preserve"> (</w:t>
      </w:r>
      <w:r w:rsidR="0009642B">
        <w:rPr>
          <w:rFonts w:cs="Calibri"/>
          <w:sz w:val="24"/>
          <w:szCs w:val="24"/>
        </w:rPr>
        <w:t xml:space="preserve">the date when new members were last listed in the </w:t>
      </w:r>
      <w:r w:rsidR="0009642B" w:rsidRPr="00D460E0">
        <w:rPr>
          <w:rFonts w:cs="Calibri"/>
          <w:i/>
          <w:sz w:val="24"/>
          <w:szCs w:val="24"/>
        </w:rPr>
        <w:t>CALC</w:t>
      </w:r>
      <w:r w:rsidR="0009642B">
        <w:rPr>
          <w:rFonts w:cs="Calibri"/>
          <w:sz w:val="24"/>
          <w:szCs w:val="24"/>
        </w:rPr>
        <w:t> </w:t>
      </w:r>
      <w:r w:rsidR="0009642B" w:rsidRPr="00B8364D">
        <w:rPr>
          <w:rFonts w:cs="Calibri"/>
          <w:i/>
          <w:iCs/>
          <w:sz w:val="24"/>
          <w:szCs w:val="24"/>
        </w:rPr>
        <w:t>Newsletter</w:t>
      </w:r>
      <w:r w:rsidR="0009642B">
        <w:rPr>
          <w:rFonts w:cs="Calibri"/>
          <w:sz w:val="24"/>
          <w:szCs w:val="24"/>
        </w:rPr>
        <w:t xml:space="preserve"> (</w:t>
      </w:r>
      <w:r w:rsidR="00BE7F7D">
        <w:rPr>
          <w:rFonts w:cs="Calibri"/>
          <w:sz w:val="24"/>
          <w:szCs w:val="24"/>
        </w:rPr>
        <w:t>Dec</w:t>
      </w:r>
      <w:r w:rsidR="003F31CF">
        <w:rPr>
          <w:rFonts w:cs="Calibri"/>
          <w:sz w:val="24"/>
          <w:szCs w:val="24"/>
        </w:rPr>
        <w:t xml:space="preserve">ember </w:t>
      </w:r>
      <w:r w:rsidR="007B1EE2">
        <w:rPr>
          <w:rFonts w:cs="Calibri"/>
          <w:sz w:val="24"/>
          <w:szCs w:val="24"/>
        </w:rPr>
        <w:t>2020</w:t>
      </w:r>
      <w:r w:rsidR="0009642B">
        <w:rPr>
          <w:rFonts w:cs="Calibri"/>
          <w:sz w:val="24"/>
          <w:szCs w:val="24"/>
        </w:rPr>
        <w:t xml:space="preserve"> edition,</w:t>
      </w:r>
      <w:r w:rsidR="00D460E0">
        <w:rPr>
          <w:rFonts w:cs="Calibri"/>
          <w:sz w:val="24"/>
          <w:szCs w:val="24"/>
        </w:rPr>
        <w:t xml:space="preserve"> </w:t>
      </w:r>
      <w:r w:rsidR="0009642B">
        <w:rPr>
          <w:rFonts w:cs="Calibri"/>
          <w:iCs/>
          <w:sz w:val="24"/>
          <w:szCs w:val="24"/>
        </w:rPr>
        <w:t>as published on</w:t>
      </w:r>
      <w:r w:rsidR="00BE7F7D">
        <w:rPr>
          <w:rFonts w:cs="Calibri"/>
          <w:iCs/>
          <w:sz w:val="24"/>
          <w:szCs w:val="24"/>
        </w:rPr>
        <w:t xml:space="preserve"> 17 Dec</w:t>
      </w:r>
      <w:r w:rsidR="008F037D">
        <w:rPr>
          <w:rFonts w:cs="Calibri"/>
          <w:iCs/>
          <w:sz w:val="24"/>
          <w:szCs w:val="24"/>
        </w:rPr>
        <w:t xml:space="preserve">ember </w:t>
      </w:r>
      <w:r w:rsidR="007B1EE2">
        <w:rPr>
          <w:rFonts w:cs="Calibri"/>
          <w:iCs/>
          <w:sz w:val="24"/>
          <w:szCs w:val="24"/>
        </w:rPr>
        <w:t>2020</w:t>
      </w:r>
      <w:r w:rsidR="0009642B">
        <w:rPr>
          <w:rFonts w:cs="Calibri"/>
          <w:iCs/>
          <w:sz w:val="24"/>
          <w:szCs w:val="24"/>
        </w:rPr>
        <w:t>)</w:t>
      </w:r>
      <w:r w:rsidR="00203856">
        <w:rPr>
          <w:rFonts w:cs="Calibri"/>
          <w:sz w:val="24"/>
          <w:szCs w:val="24"/>
        </w:rPr>
        <w:t xml:space="preserve">, and </w:t>
      </w:r>
      <w:r w:rsidR="00D460E0">
        <w:rPr>
          <w:rFonts w:cs="Calibri"/>
          <w:sz w:val="24"/>
          <w:szCs w:val="24"/>
        </w:rPr>
        <w:t xml:space="preserve">(b) </w:t>
      </w:r>
      <w:r w:rsidR="005E320B">
        <w:rPr>
          <w:rFonts w:cs="Calibri"/>
          <w:sz w:val="24"/>
          <w:szCs w:val="24"/>
        </w:rPr>
        <w:t>as at</w:t>
      </w:r>
      <w:r w:rsidR="003F31CF">
        <w:rPr>
          <w:rFonts w:cs="Calibri"/>
          <w:sz w:val="24"/>
          <w:szCs w:val="24"/>
        </w:rPr>
        <w:t xml:space="preserve"> </w:t>
      </w:r>
      <w:r w:rsidR="00A25E87">
        <w:rPr>
          <w:rFonts w:cs="Calibri"/>
          <w:sz w:val="24"/>
          <w:szCs w:val="24"/>
        </w:rPr>
        <w:t>11 May</w:t>
      </w:r>
      <w:r w:rsidR="00BE7F7D">
        <w:rPr>
          <w:rFonts w:cs="Calibri"/>
          <w:sz w:val="24"/>
          <w:szCs w:val="24"/>
        </w:rPr>
        <w:t xml:space="preserve"> 2021</w:t>
      </w:r>
      <w:r w:rsidRPr="00B8364D">
        <w:rPr>
          <w:rFonts w:cs="Calibri"/>
          <w:sz w:val="24"/>
          <w:szCs w:val="24"/>
        </w:rPr>
        <w:t>.</w:t>
      </w:r>
    </w:p>
    <w:p w14:paraId="6A9C803D" w14:textId="77777777" w:rsidR="00DB24BF" w:rsidRPr="00B8364D" w:rsidRDefault="00DB24BF" w:rsidP="00DB24BF">
      <w:pPr>
        <w:pStyle w:val="Normaltext1"/>
        <w:rPr>
          <w:rFonts w:cs="Calibri"/>
          <w:sz w:val="24"/>
          <w:szCs w:val="24"/>
        </w:rPr>
      </w:pPr>
    </w:p>
    <w:tbl>
      <w:tblPr>
        <w:tblStyle w:val="LightShading-Accent5"/>
        <w:tblW w:w="8781" w:type="dxa"/>
        <w:jc w:val="center"/>
        <w:tblBorders>
          <w:top w:val="none" w:sz="0" w:space="0" w:color="auto"/>
          <w:bottom w:val="none" w:sz="0" w:space="0" w:color="auto"/>
        </w:tblBorders>
        <w:tblLayout w:type="fixed"/>
        <w:tblLook w:val="04A0" w:firstRow="1" w:lastRow="0" w:firstColumn="1" w:lastColumn="0" w:noHBand="0" w:noVBand="1"/>
      </w:tblPr>
      <w:tblGrid>
        <w:gridCol w:w="3544"/>
        <w:gridCol w:w="3514"/>
        <w:gridCol w:w="1723"/>
      </w:tblGrid>
      <w:tr w:rsidR="00E41129" w:rsidRPr="00335A4E" w14:paraId="1452D727" w14:textId="77777777" w:rsidTr="00A25E87">
        <w:trPr>
          <w:cnfStyle w:val="100000000000" w:firstRow="1" w:lastRow="0" w:firstColumn="0" w:lastColumn="0" w:oddVBand="0" w:evenVBand="0" w:oddHBand="0" w:evenHBand="0" w:firstRowFirstColumn="0" w:firstRowLastColumn="0" w:lastRowFirstColumn="0" w:lastRowLastColumn="0"/>
          <w:trHeight w:val="340"/>
          <w:tblHeader/>
          <w:jc w:val="center"/>
        </w:trPr>
        <w:tc>
          <w:tcPr>
            <w:cnfStyle w:val="001000000000" w:firstRow="0" w:lastRow="0" w:firstColumn="1" w:lastColumn="0" w:oddVBand="0" w:evenVBand="0" w:oddHBand="0" w:evenHBand="0" w:firstRowFirstColumn="0" w:firstRowLastColumn="0" w:lastRowFirstColumn="0" w:lastRowLastColumn="0"/>
            <w:tcW w:w="3544" w:type="dxa"/>
            <w:tcBorders>
              <w:top w:val="none" w:sz="0" w:space="0" w:color="auto"/>
              <w:left w:val="none" w:sz="0" w:space="0" w:color="auto"/>
              <w:bottom w:val="none" w:sz="0" w:space="0" w:color="auto"/>
              <w:right w:val="none" w:sz="0" w:space="0" w:color="auto"/>
            </w:tcBorders>
          </w:tcPr>
          <w:p w14:paraId="2AA847E1" w14:textId="77777777" w:rsidR="00E41129" w:rsidRPr="00335A4E" w:rsidRDefault="00E41129" w:rsidP="00786FA3">
            <w:pPr>
              <w:rPr>
                <w:rFonts w:ascii="Times New Roman" w:hAnsi="Times New Roman" w:cs="Times New Roman"/>
                <w:color w:val="auto"/>
                <w:sz w:val="28"/>
                <w:szCs w:val="28"/>
              </w:rPr>
            </w:pPr>
            <w:r w:rsidRPr="00335A4E">
              <w:rPr>
                <w:rFonts w:ascii="Times New Roman" w:hAnsi="Times New Roman" w:cs="Times New Roman"/>
                <w:color w:val="auto"/>
                <w:sz w:val="28"/>
                <w:szCs w:val="28"/>
              </w:rPr>
              <w:t>Name</w:t>
            </w:r>
          </w:p>
        </w:tc>
        <w:tc>
          <w:tcPr>
            <w:tcW w:w="5237" w:type="dxa"/>
            <w:gridSpan w:val="2"/>
            <w:tcBorders>
              <w:top w:val="none" w:sz="0" w:space="0" w:color="auto"/>
              <w:left w:val="none" w:sz="0" w:space="0" w:color="auto"/>
              <w:bottom w:val="none" w:sz="0" w:space="0" w:color="auto"/>
              <w:right w:val="none" w:sz="0" w:space="0" w:color="auto"/>
            </w:tcBorders>
          </w:tcPr>
          <w:p w14:paraId="14DA4341" w14:textId="7792F741" w:rsidR="00E41129" w:rsidRPr="00335A4E" w:rsidRDefault="00E41129" w:rsidP="00786FA3">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8"/>
                <w:szCs w:val="28"/>
              </w:rPr>
            </w:pPr>
            <w:r w:rsidRPr="00335A4E">
              <w:rPr>
                <w:rFonts w:ascii="Times New Roman" w:hAnsi="Times New Roman" w:cs="Times New Roman"/>
                <w:color w:val="auto"/>
                <w:sz w:val="28"/>
                <w:szCs w:val="28"/>
              </w:rPr>
              <w:t>Country</w:t>
            </w:r>
          </w:p>
        </w:tc>
      </w:tr>
      <w:tr w:rsidR="00A25E87" w:rsidRPr="00D27800" w14:paraId="2BD77DB4" w14:textId="6A25BDEA" w:rsidTr="00A25E87">
        <w:tblPrEx>
          <w:jc w:val="left"/>
          <w:tblBorders>
            <w:top w:val="single" w:sz="8" w:space="0" w:color="4BACC6" w:themeColor="accent5"/>
            <w:bottom w:val="single" w:sz="8" w:space="0" w:color="4BACC6" w:themeColor="accent5"/>
          </w:tblBorders>
        </w:tblPrEx>
        <w:trPr>
          <w:gridAfter w:val="1"/>
          <w:cnfStyle w:val="000000100000" w:firstRow="0" w:lastRow="0" w:firstColumn="0" w:lastColumn="0" w:oddVBand="0" w:evenVBand="0" w:oddHBand="1" w:evenHBand="0" w:firstRowFirstColumn="0" w:firstRowLastColumn="0" w:lastRowFirstColumn="0" w:lastRowLastColumn="0"/>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6040AA70" w14:textId="59135D61" w:rsidR="00A25E87" w:rsidRPr="00D27800" w:rsidRDefault="00A25E87" w:rsidP="00A25E87">
            <w:pPr>
              <w:ind w:left="0"/>
              <w:jc w:val="left"/>
              <w:rPr>
                <w:rFonts w:ascii="Times New Roman" w:hAnsi="Times New Roman" w:cs="Times New Roman"/>
                <w:lang w:val="en-NZ" w:eastAsia="en-NZ"/>
              </w:rPr>
            </w:pPr>
            <w:r>
              <w:rPr>
                <w:rFonts w:ascii="Times New Roman" w:hAnsi="Times New Roman" w:cs="Times New Roman"/>
                <w:lang w:val="en-NZ" w:eastAsia="en-NZ"/>
              </w:rPr>
              <w:t xml:space="preserve">Dibba, Lamin </w:t>
            </w:r>
            <w:r w:rsidRPr="00A25E87">
              <w:rPr>
                <w:rFonts w:ascii="Times New Roman" w:hAnsi="Times New Roman" w:cs="Times New Roman"/>
                <w:lang w:val="en-NZ" w:eastAsia="en-NZ"/>
              </w:rPr>
              <w:t xml:space="preserve"> </w:t>
            </w:r>
          </w:p>
        </w:tc>
        <w:tc>
          <w:tcPr>
            <w:tcW w:w="3514" w:type="dxa"/>
            <w:tcBorders>
              <w:left w:val="none" w:sz="0" w:space="0" w:color="auto"/>
              <w:right w:val="none" w:sz="0" w:space="0" w:color="auto"/>
            </w:tcBorders>
            <w:vAlign w:val="bottom"/>
          </w:tcPr>
          <w:p w14:paraId="44F3BC15" w14:textId="31245730" w:rsidR="00A25E87" w:rsidRPr="00D27800" w:rsidRDefault="00A25E87" w:rsidP="00A25E87">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Gambia</w:t>
            </w:r>
          </w:p>
        </w:tc>
      </w:tr>
      <w:tr w:rsidR="00A25E87" w:rsidRPr="00D27800" w14:paraId="274E2122" w14:textId="5583580E" w:rsidTr="00A25E87">
        <w:tblPrEx>
          <w:jc w:val="left"/>
          <w:tblBorders>
            <w:top w:val="single" w:sz="8" w:space="0" w:color="4BACC6" w:themeColor="accent5"/>
            <w:bottom w:val="single" w:sz="8" w:space="0" w:color="4BACC6" w:themeColor="accent5"/>
          </w:tblBorders>
        </w:tblPrEx>
        <w:trPr>
          <w:gridAfter w:val="1"/>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04FE3544" w14:textId="5A3188E7"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 xml:space="preserve">Carroll, David  </w:t>
            </w:r>
          </w:p>
        </w:tc>
        <w:tc>
          <w:tcPr>
            <w:tcW w:w="3514" w:type="dxa"/>
            <w:vAlign w:val="bottom"/>
          </w:tcPr>
          <w:p w14:paraId="2AD5F68A" w14:textId="395DF629" w:rsidR="00A25E87" w:rsidRPr="00D27800" w:rsidRDefault="00A25E87" w:rsidP="00A25E87">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Australia</w:t>
            </w:r>
          </w:p>
        </w:tc>
      </w:tr>
      <w:tr w:rsidR="00A25E87" w:rsidRPr="00D27800" w14:paraId="441A5DE5" w14:textId="6D5FE3B9" w:rsidTr="00A25E87">
        <w:tblPrEx>
          <w:jc w:val="left"/>
          <w:tblBorders>
            <w:top w:val="single" w:sz="8" w:space="0" w:color="4BACC6" w:themeColor="accent5"/>
            <w:bottom w:val="single" w:sz="8" w:space="0" w:color="4BACC6" w:themeColor="accent5"/>
          </w:tblBorders>
        </w:tblPrEx>
        <w:trPr>
          <w:gridAfter w:val="1"/>
          <w:cnfStyle w:val="000000100000" w:firstRow="0" w:lastRow="0" w:firstColumn="0" w:lastColumn="0" w:oddVBand="0" w:evenVBand="0" w:oddHBand="1" w:evenHBand="0" w:firstRowFirstColumn="0" w:firstRowLastColumn="0" w:lastRowFirstColumn="0" w:lastRowLastColumn="0"/>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7B59EE5D" w14:textId="64B9607A"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 xml:space="preserve">Cheung, Gary  </w:t>
            </w:r>
          </w:p>
        </w:tc>
        <w:tc>
          <w:tcPr>
            <w:tcW w:w="3514" w:type="dxa"/>
            <w:tcBorders>
              <w:left w:val="none" w:sz="0" w:space="0" w:color="auto"/>
              <w:right w:val="none" w:sz="0" w:space="0" w:color="auto"/>
            </w:tcBorders>
            <w:vAlign w:val="bottom"/>
          </w:tcPr>
          <w:p w14:paraId="12B01703" w14:textId="36B72381" w:rsidR="00A25E87" w:rsidRPr="00D27800" w:rsidRDefault="00A25E87" w:rsidP="00A25E87">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Australia</w:t>
            </w:r>
          </w:p>
        </w:tc>
      </w:tr>
      <w:tr w:rsidR="00A25E87" w:rsidRPr="00D27800" w14:paraId="4EEB9D32" w14:textId="086F89A9" w:rsidTr="00A25E87">
        <w:tblPrEx>
          <w:jc w:val="left"/>
          <w:tblBorders>
            <w:top w:val="single" w:sz="8" w:space="0" w:color="4BACC6" w:themeColor="accent5"/>
            <w:bottom w:val="single" w:sz="8" w:space="0" w:color="4BACC6" w:themeColor="accent5"/>
          </w:tblBorders>
        </w:tblPrEx>
        <w:trPr>
          <w:gridAfter w:val="1"/>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4290FAA0" w14:textId="2AD9D705"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 xml:space="preserve">Mules, Phillip  </w:t>
            </w:r>
          </w:p>
        </w:tc>
        <w:tc>
          <w:tcPr>
            <w:tcW w:w="3514" w:type="dxa"/>
            <w:vAlign w:val="bottom"/>
          </w:tcPr>
          <w:p w14:paraId="3A00DB62" w14:textId="021A956A" w:rsidR="00A25E87" w:rsidRPr="00D27800" w:rsidRDefault="00A25E87" w:rsidP="00A25E87">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Australia</w:t>
            </w:r>
          </w:p>
        </w:tc>
      </w:tr>
      <w:tr w:rsidR="00A25E87" w:rsidRPr="00D27800" w14:paraId="067BD19B" w14:textId="1848E155" w:rsidTr="00A25E87">
        <w:tblPrEx>
          <w:jc w:val="left"/>
          <w:tblBorders>
            <w:top w:val="single" w:sz="8" w:space="0" w:color="4BACC6" w:themeColor="accent5"/>
            <w:bottom w:val="single" w:sz="8" w:space="0" w:color="4BACC6" w:themeColor="accent5"/>
          </w:tblBorders>
        </w:tblPrEx>
        <w:trPr>
          <w:gridAfter w:val="1"/>
          <w:cnfStyle w:val="000000100000" w:firstRow="0" w:lastRow="0" w:firstColumn="0" w:lastColumn="0" w:oddVBand="0" w:evenVBand="0" w:oddHBand="1" w:evenHBand="0" w:firstRowFirstColumn="0" w:firstRowLastColumn="0" w:lastRowFirstColumn="0" w:lastRowLastColumn="0"/>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3FFA7589" w14:textId="50E2B8A2"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 xml:space="preserve">Rae, Judith  </w:t>
            </w:r>
          </w:p>
        </w:tc>
        <w:tc>
          <w:tcPr>
            <w:tcW w:w="3514" w:type="dxa"/>
            <w:tcBorders>
              <w:left w:val="none" w:sz="0" w:space="0" w:color="auto"/>
              <w:right w:val="none" w:sz="0" w:space="0" w:color="auto"/>
            </w:tcBorders>
            <w:vAlign w:val="bottom"/>
          </w:tcPr>
          <w:p w14:paraId="3EF948EE" w14:textId="24D1F061" w:rsidR="00A25E87" w:rsidRPr="00D27800" w:rsidRDefault="00A25E87" w:rsidP="00A25E87">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Canada</w:t>
            </w:r>
          </w:p>
        </w:tc>
      </w:tr>
      <w:tr w:rsidR="00A25E87" w:rsidRPr="00D27800" w14:paraId="395AC02E" w14:textId="61129016" w:rsidTr="00A25E87">
        <w:tblPrEx>
          <w:jc w:val="left"/>
          <w:tblBorders>
            <w:top w:val="single" w:sz="8" w:space="0" w:color="4BACC6" w:themeColor="accent5"/>
            <w:bottom w:val="single" w:sz="8" w:space="0" w:color="4BACC6" w:themeColor="accent5"/>
          </w:tblBorders>
        </w:tblPrEx>
        <w:trPr>
          <w:gridAfter w:val="1"/>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5724C9B3" w14:textId="24FF7555"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 xml:space="preserve">Ashipala, Hileni  </w:t>
            </w:r>
          </w:p>
        </w:tc>
        <w:tc>
          <w:tcPr>
            <w:tcW w:w="3514" w:type="dxa"/>
            <w:vAlign w:val="bottom"/>
          </w:tcPr>
          <w:p w14:paraId="202E8113" w14:textId="77450B47" w:rsidR="00A25E87" w:rsidRPr="00D27800" w:rsidRDefault="00A25E87" w:rsidP="00A25E87">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Namibia</w:t>
            </w:r>
          </w:p>
        </w:tc>
      </w:tr>
      <w:tr w:rsidR="00A25E87" w:rsidRPr="00D27800" w14:paraId="24861B4C" w14:textId="177A5DB7" w:rsidTr="00A25E87">
        <w:tblPrEx>
          <w:jc w:val="left"/>
          <w:tblBorders>
            <w:top w:val="single" w:sz="8" w:space="0" w:color="4BACC6" w:themeColor="accent5"/>
            <w:bottom w:val="single" w:sz="8" w:space="0" w:color="4BACC6" w:themeColor="accent5"/>
          </w:tblBorders>
        </w:tblPrEx>
        <w:trPr>
          <w:gridAfter w:val="1"/>
          <w:cnfStyle w:val="000000100000" w:firstRow="0" w:lastRow="0" w:firstColumn="0" w:lastColumn="0" w:oddVBand="0" w:evenVBand="0" w:oddHBand="1" w:evenHBand="0" w:firstRowFirstColumn="0" w:firstRowLastColumn="0" w:lastRowFirstColumn="0" w:lastRowLastColumn="0"/>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698B6A9E" w14:textId="7528435A" w:rsidR="00A25E87" w:rsidRPr="00D27800" w:rsidRDefault="00A25E87" w:rsidP="00A25E87">
            <w:pPr>
              <w:ind w:left="0"/>
              <w:jc w:val="left"/>
              <w:rPr>
                <w:rFonts w:ascii="Times New Roman" w:hAnsi="Times New Roman" w:cs="Times New Roman"/>
                <w:lang w:val="en-NZ" w:eastAsia="en-NZ"/>
              </w:rPr>
            </w:pPr>
            <w:r>
              <w:rPr>
                <w:rFonts w:ascii="Times New Roman" w:hAnsi="Times New Roman" w:cs="Times New Roman"/>
                <w:lang w:val="en-NZ" w:eastAsia="en-NZ"/>
              </w:rPr>
              <w:t>Oparaugo, Uchenna</w:t>
            </w:r>
          </w:p>
        </w:tc>
        <w:tc>
          <w:tcPr>
            <w:tcW w:w="3514" w:type="dxa"/>
            <w:tcBorders>
              <w:left w:val="none" w:sz="0" w:space="0" w:color="auto"/>
              <w:right w:val="none" w:sz="0" w:space="0" w:color="auto"/>
            </w:tcBorders>
            <w:vAlign w:val="bottom"/>
          </w:tcPr>
          <w:p w14:paraId="4C69EF2D" w14:textId="46365A7E" w:rsidR="00A25E87" w:rsidRPr="00D27800" w:rsidRDefault="00A25E87" w:rsidP="00A25E87">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Nigeria</w:t>
            </w:r>
          </w:p>
        </w:tc>
      </w:tr>
      <w:tr w:rsidR="00A25E87" w:rsidRPr="00D27800" w14:paraId="5DB0866B" w14:textId="5E98AB29" w:rsidTr="00A25E87">
        <w:tblPrEx>
          <w:jc w:val="left"/>
          <w:tblBorders>
            <w:top w:val="single" w:sz="8" w:space="0" w:color="4BACC6" w:themeColor="accent5"/>
            <w:bottom w:val="single" w:sz="8" w:space="0" w:color="4BACC6" w:themeColor="accent5"/>
          </w:tblBorders>
        </w:tblPrEx>
        <w:trPr>
          <w:gridAfter w:val="1"/>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47D1FBAA" w14:textId="54AFA5DF"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 xml:space="preserve">Rahmany, </w:t>
            </w:r>
            <w:r>
              <w:rPr>
                <w:rFonts w:ascii="Times New Roman" w:hAnsi="Times New Roman" w:cs="Times New Roman"/>
                <w:lang w:val="en-NZ" w:eastAsia="en-NZ"/>
              </w:rPr>
              <w:t>Tania</w:t>
            </w:r>
          </w:p>
        </w:tc>
        <w:tc>
          <w:tcPr>
            <w:tcW w:w="3514" w:type="dxa"/>
            <w:vAlign w:val="bottom"/>
          </w:tcPr>
          <w:p w14:paraId="21EB3138" w14:textId="12FC0CAB" w:rsidR="00A25E87" w:rsidRPr="00D27800" w:rsidRDefault="00A25E87" w:rsidP="00A25E87">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Gibraltar</w:t>
            </w:r>
          </w:p>
        </w:tc>
      </w:tr>
      <w:tr w:rsidR="00A25E87" w:rsidRPr="00D27800" w14:paraId="1B04246E" w14:textId="672A3D0E" w:rsidTr="00A25E87">
        <w:tblPrEx>
          <w:jc w:val="left"/>
          <w:tblBorders>
            <w:top w:val="single" w:sz="8" w:space="0" w:color="4BACC6" w:themeColor="accent5"/>
            <w:bottom w:val="single" w:sz="8" w:space="0" w:color="4BACC6" w:themeColor="accent5"/>
          </w:tblBorders>
        </w:tblPrEx>
        <w:trPr>
          <w:gridAfter w:val="1"/>
          <w:cnfStyle w:val="000000100000" w:firstRow="0" w:lastRow="0" w:firstColumn="0" w:lastColumn="0" w:oddVBand="0" w:evenVBand="0" w:oddHBand="1" w:evenHBand="0" w:firstRowFirstColumn="0" w:firstRowLastColumn="0" w:lastRowFirstColumn="0" w:lastRowLastColumn="0"/>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582192A8" w14:textId="6A7EA7E1"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 xml:space="preserve">Watson, Iona  </w:t>
            </w:r>
          </w:p>
        </w:tc>
        <w:tc>
          <w:tcPr>
            <w:tcW w:w="3514" w:type="dxa"/>
            <w:tcBorders>
              <w:left w:val="none" w:sz="0" w:space="0" w:color="auto"/>
              <w:right w:val="none" w:sz="0" w:space="0" w:color="auto"/>
            </w:tcBorders>
            <w:vAlign w:val="bottom"/>
          </w:tcPr>
          <w:p w14:paraId="5A7524FD" w14:textId="17FB3F94" w:rsidR="00A25E87" w:rsidRPr="00D27800" w:rsidRDefault="00A25E87" w:rsidP="00A25E87">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Australia</w:t>
            </w:r>
          </w:p>
        </w:tc>
      </w:tr>
      <w:tr w:rsidR="00A25E87" w:rsidRPr="00D27800" w14:paraId="6BA5646D" w14:textId="67807FB9" w:rsidTr="00A25E87">
        <w:tblPrEx>
          <w:jc w:val="left"/>
          <w:tblBorders>
            <w:top w:val="single" w:sz="8" w:space="0" w:color="4BACC6" w:themeColor="accent5"/>
            <w:bottom w:val="single" w:sz="8" w:space="0" w:color="4BACC6" w:themeColor="accent5"/>
          </w:tblBorders>
        </w:tblPrEx>
        <w:trPr>
          <w:gridAfter w:val="1"/>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08F64AEF" w14:textId="12E44937"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 xml:space="preserve">White, Christopher </w:t>
            </w:r>
          </w:p>
        </w:tc>
        <w:tc>
          <w:tcPr>
            <w:tcW w:w="3514" w:type="dxa"/>
            <w:vAlign w:val="bottom"/>
          </w:tcPr>
          <w:p w14:paraId="47B0D7C3" w14:textId="773CECB3" w:rsidR="00A25E87" w:rsidRPr="00D27800" w:rsidRDefault="00A25E87" w:rsidP="00A25E87">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Cyprus</w:t>
            </w:r>
          </w:p>
        </w:tc>
      </w:tr>
      <w:tr w:rsidR="00A25E87" w:rsidRPr="00D27800" w14:paraId="06CB6125" w14:textId="7CB47B17" w:rsidTr="00A25E87">
        <w:tblPrEx>
          <w:jc w:val="left"/>
          <w:tblBorders>
            <w:top w:val="single" w:sz="8" w:space="0" w:color="4BACC6" w:themeColor="accent5"/>
            <w:bottom w:val="single" w:sz="8" w:space="0" w:color="4BACC6" w:themeColor="accent5"/>
          </w:tblBorders>
        </w:tblPrEx>
        <w:trPr>
          <w:gridAfter w:val="1"/>
          <w:cnfStyle w:val="000000100000" w:firstRow="0" w:lastRow="0" w:firstColumn="0" w:lastColumn="0" w:oddVBand="0" w:evenVBand="0" w:oddHBand="1" w:evenHBand="0" w:firstRowFirstColumn="0" w:firstRowLastColumn="0" w:lastRowFirstColumn="0" w:lastRowLastColumn="0"/>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430A8CE1" w14:textId="77519299"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 xml:space="preserve">Magor, Samantha  </w:t>
            </w:r>
          </w:p>
        </w:tc>
        <w:tc>
          <w:tcPr>
            <w:tcW w:w="3514" w:type="dxa"/>
            <w:tcBorders>
              <w:left w:val="none" w:sz="0" w:space="0" w:color="auto"/>
              <w:right w:val="none" w:sz="0" w:space="0" w:color="auto"/>
            </w:tcBorders>
            <w:vAlign w:val="bottom"/>
          </w:tcPr>
          <w:p w14:paraId="32E32515" w14:textId="0F71F64A" w:rsidR="00A25E87" w:rsidRPr="00D27800" w:rsidRDefault="00A25E87" w:rsidP="00A25E87">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United Kingdom</w:t>
            </w:r>
          </w:p>
        </w:tc>
      </w:tr>
      <w:tr w:rsidR="00A25E87" w:rsidRPr="00D27800" w14:paraId="7F373039" w14:textId="0D94A9C2" w:rsidTr="00A25E87">
        <w:tblPrEx>
          <w:jc w:val="left"/>
          <w:tblBorders>
            <w:top w:val="single" w:sz="8" w:space="0" w:color="4BACC6" w:themeColor="accent5"/>
            <w:bottom w:val="single" w:sz="8" w:space="0" w:color="4BACC6" w:themeColor="accent5"/>
          </w:tblBorders>
        </w:tblPrEx>
        <w:trPr>
          <w:gridAfter w:val="1"/>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435A6DE8" w14:textId="1E86F85A"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 xml:space="preserve">Torres, Maximilian Hassans </w:t>
            </w:r>
          </w:p>
        </w:tc>
        <w:tc>
          <w:tcPr>
            <w:tcW w:w="3514" w:type="dxa"/>
            <w:vAlign w:val="bottom"/>
          </w:tcPr>
          <w:p w14:paraId="1B4128B5" w14:textId="48B918BF" w:rsidR="00A25E87" w:rsidRPr="00D27800" w:rsidRDefault="00A25E87" w:rsidP="00A25E87">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Gibraltar</w:t>
            </w:r>
          </w:p>
        </w:tc>
      </w:tr>
      <w:tr w:rsidR="00A25E87" w:rsidRPr="00D27800" w14:paraId="15B3A96D" w14:textId="3C8101BC" w:rsidTr="00A25E87">
        <w:tblPrEx>
          <w:jc w:val="left"/>
          <w:tblBorders>
            <w:top w:val="single" w:sz="8" w:space="0" w:color="4BACC6" w:themeColor="accent5"/>
            <w:bottom w:val="single" w:sz="8" w:space="0" w:color="4BACC6" w:themeColor="accent5"/>
          </w:tblBorders>
        </w:tblPrEx>
        <w:trPr>
          <w:gridAfter w:val="1"/>
          <w:cnfStyle w:val="000000100000" w:firstRow="0" w:lastRow="0" w:firstColumn="0" w:lastColumn="0" w:oddVBand="0" w:evenVBand="0" w:oddHBand="1" w:evenHBand="0" w:firstRowFirstColumn="0" w:firstRowLastColumn="0" w:lastRowFirstColumn="0" w:lastRowLastColumn="0"/>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0341FDD6" w14:textId="7FF7405C"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 xml:space="preserve">Beeton, Julie  </w:t>
            </w:r>
          </w:p>
        </w:tc>
        <w:tc>
          <w:tcPr>
            <w:tcW w:w="3514" w:type="dxa"/>
            <w:tcBorders>
              <w:left w:val="none" w:sz="0" w:space="0" w:color="auto"/>
              <w:right w:val="none" w:sz="0" w:space="0" w:color="auto"/>
            </w:tcBorders>
            <w:vAlign w:val="bottom"/>
          </w:tcPr>
          <w:p w14:paraId="3C2C4C49" w14:textId="40E16E17" w:rsidR="00A25E87" w:rsidRPr="00D27800" w:rsidRDefault="005E6EF7" w:rsidP="00A25E87">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United Arab Emirates</w:t>
            </w:r>
          </w:p>
        </w:tc>
      </w:tr>
      <w:tr w:rsidR="00A25E87" w:rsidRPr="00D27800" w14:paraId="09B54CD9" w14:textId="1E1811B4" w:rsidTr="00A25E87">
        <w:tblPrEx>
          <w:jc w:val="left"/>
          <w:tblBorders>
            <w:top w:val="single" w:sz="8" w:space="0" w:color="4BACC6" w:themeColor="accent5"/>
            <w:bottom w:val="single" w:sz="8" w:space="0" w:color="4BACC6" w:themeColor="accent5"/>
          </w:tblBorders>
        </w:tblPrEx>
        <w:trPr>
          <w:gridAfter w:val="1"/>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2877744C" w14:textId="61E319A3" w:rsidR="00A25E87" w:rsidRPr="00D27800" w:rsidRDefault="00A25E87" w:rsidP="00A25E87">
            <w:pPr>
              <w:ind w:left="0"/>
              <w:jc w:val="left"/>
              <w:rPr>
                <w:rFonts w:ascii="Times New Roman" w:hAnsi="Times New Roman" w:cs="Times New Roman"/>
                <w:lang w:val="en-NZ" w:eastAsia="en-NZ"/>
              </w:rPr>
            </w:pPr>
            <w:r>
              <w:rPr>
                <w:rFonts w:ascii="Times New Roman" w:hAnsi="Times New Roman" w:cs="Times New Roman"/>
                <w:lang w:val="en-NZ" w:eastAsia="en-NZ"/>
              </w:rPr>
              <w:t>Chapman, Caroline Ann</w:t>
            </w:r>
          </w:p>
        </w:tc>
        <w:tc>
          <w:tcPr>
            <w:tcW w:w="3514" w:type="dxa"/>
            <w:vAlign w:val="bottom"/>
          </w:tcPr>
          <w:p w14:paraId="1C6BF571" w14:textId="2E179354" w:rsidR="00A25E87" w:rsidRPr="00D27800" w:rsidRDefault="00A25E87" w:rsidP="00A25E87">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Australia</w:t>
            </w:r>
          </w:p>
        </w:tc>
      </w:tr>
      <w:tr w:rsidR="00A25E87" w:rsidRPr="00D27800" w14:paraId="5C59373C" w14:textId="2E35B9F2" w:rsidTr="00A25E87">
        <w:tblPrEx>
          <w:jc w:val="left"/>
          <w:tblBorders>
            <w:top w:val="single" w:sz="8" w:space="0" w:color="4BACC6" w:themeColor="accent5"/>
            <w:bottom w:val="single" w:sz="8" w:space="0" w:color="4BACC6" w:themeColor="accent5"/>
          </w:tblBorders>
        </w:tblPrEx>
        <w:trPr>
          <w:gridAfter w:val="1"/>
          <w:cnfStyle w:val="000000100000" w:firstRow="0" w:lastRow="0" w:firstColumn="0" w:lastColumn="0" w:oddVBand="0" w:evenVBand="0" w:oddHBand="1" w:evenHBand="0" w:firstRowFirstColumn="0" w:firstRowLastColumn="0" w:lastRowFirstColumn="0" w:lastRowLastColumn="0"/>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0B51CE04" w14:textId="0E25CE67" w:rsidR="00A25E87" w:rsidRPr="00D27800" w:rsidRDefault="00A25E87" w:rsidP="00A25E87">
            <w:pPr>
              <w:ind w:left="0"/>
              <w:jc w:val="left"/>
              <w:rPr>
                <w:rFonts w:ascii="Times New Roman" w:hAnsi="Times New Roman" w:cs="Times New Roman"/>
                <w:lang w:val="en-NZ" w:eastAsia="en-NZ"/>
              </w:rPr>
            </w:pPr>
            <w:r>
              <w:rPr>
                <w:rFonts w:ascii="Times New Roman" w:hAnsi="Times New Roman" w:cs="Times New Roman"/>
                <w:lang w:val="en-NZ" w:eastAsia="en-NZ"/>
              </w:rPr>
              <w:t>Banerjee, Arnab kumar</w:t>
            </w:r>
          </w:p>
        </w:tc>
        <w:tc>
          <w:tcPr>
            <w:tcW w:w="3514" w:type="dxa"/>
            <w:tcBorders>
              <w:left w:val="none" w:sz="0" w:space="0" w:color="auto"/>
              <w:right w:val="none" w:sz="0" w:space="0" w:color="auto"/>
            </w:tcBorders>
            <w:vAlign w:val="bottom"/>
          </w:tcPr>
          <w:p w14:paraId="5E2B37A1" w14:textId="7D1BC595" w:rsidR="00A25E87" w:rsidRPr="00D27800" w:rsidRDefault="00A25E87" w:rsidP="00A25E87">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India</w:t>
            </w:r>
          </w:p>
        </w:tc>
      </w:tr>
      <w:tr w:rsidR="00A25E87" w:rsidRPr="00D27800" w14:paraId="18B6C81D" w14:textId="555E46FD" w:rsidTr="00A25E87">
        <w:tblPrEx>
          <w:jc w:val="left"/>
          <w:tblBorders>
            <w:top w:val="single" w:sz="8" w:space="0" w:color="4BACC6" w:themeColor="accent5"/>
            <w:bottom w:val="single" w:sz="8" w:space="0" w:color="4BACC6" w:themeColor="accent5"/>
          </w:tblBorders>
        </w:tblPrEx>
        <w:trPr>
          <w:gridAfter w:val="1"/>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65A8D315" w14:textId="2D77EACD"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 xml:space="preserve">Gurusamy Naidu, Chinnaraja  </w:t>
            </w:r>
          </w:p>
        </w:tc>
        <w:tc>
          <w:tcPr>
            <w:tcW w:w="3514" w:type="dxa"/>
            <w:vAlign w:val="bottom"/>
          </w:tcPr>
          <w:p w14:paraId="1CD637F8" w14:textId="6C77961C" w:rsidR="00A25E87" w:rsidRPr="00D27800" w:rsidRDefault="00A25E87" w:rsidP="00A25E87">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India</w:t>
            </w:r>
          </w:p>
        </w:tc>
      </w:tr>
      <w:tr w:rsidR="00A25E87" w:rsidRPr="00D27800" w14:paraId="0B2B9201" w14:textId="3BD0B18D" w:rsidTr="00A25E87">
        <w:tblPrEx>
          <w:jc w:val="left"/>
          <w:tblBorders>
            <w:top w:val="single" w:sz="8" w:space="0" w:color="4BACC6" w:themeColor="accent5"/>
            <w:bottom w:val="single" w:sz="8" w:space="0" w:color="4BACC6" w:themeColor="accent5"/>
          </w:tblBorders>
        </w:tblPrEx>
        <w:trPr>
          <w:gridAfter w:val="1"/>
          <w:cnfStyle w:val="000000100000" w:firstRow="0" w:lastRow="0" w:firstColumn="0" w:lastColumn="0" w:oddVBand="0" w:evenVBand="0" w:oddHBand="1" w:evenHBand="0" w:firstRowFirstColumn="0" w:firstRowLastColumn="0" w:lastRowFirstColumn="0" w:lastRowLastColumn="0"/>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3727C133" w14:textId="42C68FA1"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 xml:space="preserve">Taiwo, Tosin  </w:t>
            </w:r>
          </w:p>
        </w:tc>
        <w:tc>
          <w:tcPr>
            <w:tcW w:w="3514" w:type="dxa"/>
            <w:tcBorders>
              <w:left w:val="none" w:sz="0" w:space="0" w:color="auto"/>
              <w:right w:val="none" w:sz="0" w:space="0" w:color="auto"/>
            </w:tcBorders>
            <w:vAlign w:val="bottom"/>
          </w:tcPr>
          <w:p w14:paraId="5038352E" w14:textId="5680FD36" w:rsidR="00A25E87" w:rsidRPr="00D27800" w:rsidRDefault="00A25E87" w:rsidP="00A25E87">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Trinidad and Tobago</w:t>
            </w:r>
          </w:p>
        </w:tc>
      </w:tr>
      <w:tr w:rsidR="00A25E87" w:rsidRPr="00D27800" w14:paraId="35863B59" w14:textId="65D8B4FD" w:rsidTr="00A25E87">
        <w:tblPrEx>
          <w:jc w:val="left"/>
          <w:tblBorders>
            <w:top w:val="single" w:sz="8" w:space="0" w:color="4BACC6" w:themeColor="accent5"/>
            <w:bottom w:val="single" w:sz="8" w:space="0" w:color="4BACC6" w:themeColor="accent5"/>
          </w:tblBorders>
        </w:tblPrEx>
        <w:trPr>
          <w:gridAfter w:val="1"/>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218CE6FD" w14:textId="2D7EE5C6"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 xml:space="preserve">Schuman, Daniel  </w:t>
            </w:r>
          </w:p>
        </w:tc>
        <w:tc>
          <w:tcPr>
            <w:tcW w:w="3514" w:type="dxa"/>
            <w:vAlign w:val="bottom"/>
          </w:tcPr>
          <w:p w14:paraId="45A430D1" w14:textId="784198A5" w:rsidR="00A25E87" w:rsidRPr="00D27800" w:rsidRDefault="00A25E87" w:rsidP="00A25E87">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United States</w:t>
            </w:r>
          </w:p>
        </w:tc>
      </w:tr>
      <w:tr w:rsidR="00A25E87" w:rsidRPr="00D27800" w14:paraId="78A7CF50" w14:textId="3C988F65" w:rsidTr="00A25E87">
        <w:tblPrEx>
          <w:jc w:val="left"/>
          <w:tblBorders>
            <w:top w:val="single" w:sz="8" w:space="0" w:color="4BACC6" w:themeColor="accent5"/>
            <w:bottom w:val="single" w:sz="8" w:space="0" w:color="4BACC6" w:themeColor="accent5"/>
          </w:tblBorders>
        </w:tblPrEx>
        <w:trPr>
          <w:gridAfter w:val="1"/>
          <w:cnfStyle w:val="000000100000" w:firstRow="0" w:lastRow="0" w:firstColumn="0" w:lastColumn="0" w:oddVBand="0" w:evenVBand="0" w:oddHBand="1" w:evenHBand="0" w:firstRowFirstColumn="0" w:firstRowLastColumn="0" w:lastRowFirstColumn="0" w:lastRowLastColumn="0"/>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799F8B16" w14:textId="0789E93B"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 xml:space="preserve">Porco, Stephen  </w:t>
            </w:r>
          </w:p>
        </w:tc>
        <w:tc>
          <w:tcPr>
            <w:tcW w:w="3514" w:type="dxa"/>
            <w:tcBorders>
              <w:left w:val="none" w:sz="0" w:space="0" w:color="auto"/>
              <w:right w:val="none" w:sz="0" w:space="0" w:color="auto"/>
            </w:tcBorders>
            <w:vAlign w:val="bottom"/>
          </w:tcPr>
          <w:p w14:paraId="43C1EAE3" w14:textId="50C53681" w:rsidR="00A25E87" w:rsidRPr="00D27800" w:rsidRDefault="00A25E87" w:rsidP="00A25E87">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Canada</w:t>
            </w:r>
          </w:p>
        </w:tc>
      </w:tr>
      <w:tr w:rsidR="00A25E87" w:rsidRPr="00D27800" w14:paraId="380B80EF" w14:textId="605B616F" w:rsidTr="00A25E87">
        <w:tblPrEx>
          <w:jc w:val="left"/>
          <w:tblBorders>
            <w:top w:val="single" w:sz="8" w:space="0" w:color="4BACC6" w:themeColor="accent5"/>
            <w:bottom w:val="single" w:sz="8" w:space="0" w:color="4BACC6" w:themeColor="accent5"/>
          </w:tblBorders>
        </w:tblPrEx>
        <w:trPr>
          <w:gridAfter w:val="1"/>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58C927DF" w14:textId="38C8C3F0"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 xml:space="preserve">Taylor, Ellory  </w:t>
            </w:r>
          </w:p>
        </w:tc>
        <w:tc>
          <w:tcPr>
            <w:tcW w:w="3514" w:type="dxa"/>
            <w:vAlign w:val="bottom"/>
          </w:tcPr>
          <w:p w14:paraId="2CB5BCB0" w14:textId="09119633" w:rsidR="00A25E87" w:rsidRPr="00D27800" w:rsidRDefault="00A25E87" w:rsidP="00A25E87">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Jamaica</w:t>
            </w:r>
          </w:p>
        </w:tc>
      </w:tr>
      <w:tr w:rsidR="00A25E87" w:rsidRPr="00D27800" w14:paraId="34BFA01C" w14:textId="53322DED" w:rsidTr="00A25E87">
        <w:tblPrEx>
          <w:jc w:val="left"/>
          <w:tblBorders>
            <w:top w:val="single" w:sz="8" w:space="0" w:color="4BACC6" w:themeColor="accent5"/>
            <w:bottom w:val="single" w:sz="8" w:space="0" w:color="4BACC6" w:themeColor="accent5"/>
          </w:tblBorders>
        </w:tblPrEx>
        <w:trPr>
          <w:gridAfter w:val="1"/>
          <w:cnfStyle w:val="000000100000" w:firstRow="0" w:lastRow="0" w:firstColumn="0" w:lastColumn="0" w:oddVBand="0" w:evenVBand="0" w:oddHBand="1" w:evenHBand="0" w:firstRowFirstColumn="0" w:firstRowLastColumn="0" w:lastRowFirstColumn="0" w:lastRowLastColumn="0"/>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2C5E3262" w14:textId="02BBC500"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 xml:space="preserve">Bouchard, Catherine  </w:t>
            </w:r>
          </w:p>
        </w:tc>
        <w:tc>
          <w:tcPr>
            <w:tcW w:w="3514" w:type="dxa"/>
            <w:tcBorders>
              <w:left w:val="none" w:sz="0" w:space="0" w:color="auto"/>
              <w:right w:val="none" w:sz="0" w:space="0" w:color="auto"/>
            </w:tcBorders>
            <w:vAlign w:val="bottom"/>
          </w:tcPr>
          <w:p w14:paraId="4718AC39" w14:textId="78813364" w:rsidR="00A25E87" w:rsidRPr="00D27800" w:rsidRDefault="00A25E87" w:rsidP="00A25E87">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Canada</w:t>
            </w:r>
          </w:p>
        </w:tc>
      </w:tr>
      <w:tr w:rsidR="00A25E87" w:rsidRPr="00D27800" w14:paraId="3B2B25CE" w14:textId="7B0638F1" w:rsidTr="00A25E87">
        <w:tblPrEx>
          <w:jc w:val="left"/>
          <w:tblBorders>
            <w:top w:val="single" w:sz="8" w:space="0" w:color="4BACC6" w:themeColor="accent5"/>
            <w:bottom w:val="single" w:sz="8" w:space="0" w:color="4BACC6" w:themeColor="accent5"/>
          </w:tblBorders>
        </w:tblPrEx>
        <w:trPr>
          <w:gridAfter w:val="1"/>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366E2917" w14:textId="2913BC3A" w:rsidR="00A25E87" w:rsidRPr="00D27800" w:rsidRDefault="00A25E87" w:rsidP="00A25E87">
            <w:pPr>
              <w:ind w:left="0"/>
              <w:jc w:val="left"/>
              <w:rPr>
                <w:rFonts w:ascii="Times New Roman" w:hAnsi="Times New Roman" w:cs="Times New Roman"/>
                <w:lang w:val="en-NZ" w:eastAsia="en-NZ"/>
              </w:rPr>
            </w:pPr>
            <w:r>
              <w:rPr>
                <w:rFonts w:ascii="Times New Roman" w:hAnsi="Times New Roman" w:cs="Times New Roman"/>
                <w:lang w:val="en-NZ" w:eastAsia="en-NZ"/>
              </w:rPr>
              <w:t>Jacobson, Alan</w:t>
            </w:r>
          </w:p>
        </w:tc>
        <w:tc>
          <w:tcPr>
            <w:tcW w:w="3514" w:type="dxa"/>
            <w:vAlign w:val="bottom"/>
          </w:tcPr>
          <w:p w14:paraId="38C3814B" w14:textId="25312AAC" w:rsidR="00A25E87" w:rsidRPr="00D27800" w:rsidRDefault="00A25E87" w:rsidP="00A25E87">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Canada</w:t>
            </w:r>
          </w:p>
        </w:tc>
      </w:tr>
      <w:tr w:rsidR="00A25E87" w:rsidRPr="00D27800" w14:paraId="628F37C0" w14:textId="2B991171" w:rsidTr="00A25E87">
        <w:tblPrEx>
          <w:jc w:val="left"/>
          <w:tblBorders>
            <w:top w:val="single" w:sz="8" w:space="0" w:color="4BACC6" w:themeColor="accent5"/>
            <w:bottom w:val="single" w:sz="8" w:space="0" w:color="4BACC6" w:themeColor="accent5"/>
          </w:tblBorders>
        </w:tblPrEx>
        <w:trPr>
          <w:gridAfter w:val="1"/>
          <w:cnfStyle w:val="000000100000" w:firstRow="0" w:lastRow="0" w:firstColumn="0" w:lastColumn="0" w:oddVBand="0" w:evenVBand="0" w:oddHBand="1" w:evenHBand="0" w:firstRowFirstColumn="0" w:firstRowLastColumn="0" w:lastRowFirstColumn="0" w:lastRowLastColumn="0"/>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0156307F" w14:textId="6A3ECBEB"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 xml:space="preserve">Martel, Marie-Eve  </w:t>
            </w:r>
          </w:p>
        </w:tc>
        <w:tc>
          <w:tcPr>
            <w:tcW w:w="3514" w:type="dxa"/>
            <w:tcBorders>
              <w:left w:val="none" w:sz="0" w:space="0" w:color="auto"/>
              <w:right w:val="none" w:sz="0" w:space="0" w:color="auto"/>
            </w:tcBorders>
            <w:vAlign w:val="bottom"/>
          </w:tcPr>
          <w:p w14:paraId="2A3EF97D" w14:textId="0621E27F" w:rsidR="00A25E87" w:rsidRPr="00D27800" w:rsidRDefault="00A25E87" w:rsidP="00A25E87">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Canada</w:t>
            </w:r>
          </w:p>
        </w:tc>
      </w:tr>
      <w:tr w:rsidR="00A25E87" w:rsidRPr="00D27800" w14:paraId="4F22C1E5" w14:textId="131CCBA5" w:rsidTr="00A25E87">
        <w:tblPrEx>
          <w:jc w:val="left"/>
          <w:tblBorders>
            <w:top w:val="single" w:sz="8" w:space="0" w:color="4BACC6" w:themeColor="accent5"/>
            <w:bottom w:val="single" w:sz="8" w:space="0" w:color="4BACC6" w:themeColor="accent5"/>
          </w:tblBorders>
        </w:tblPrEx>
        <w:trPr>
          <w:gridAfter w:val="1"/>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2B5AA2C2" w14:textId="5CFAD9BB"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 xml:space="preserve">Renner, Lisa  </w:t>
            </w:r>
          </w:p>
        </w:tc>
        <w:tc>
          <w:tcPr>
            <w:tcW w:w="3514" w:type="dxa"/>
            <w:vAlign w:val="bottom"/>
          </w:tcPr>
          <w:p w14:paraId="52BD32C9" w14:textId="288B4E75" w:rsidR="00A25E87" w:rsidRPr="00D27800" w:rsidRDefault="00A25E87" w:rsidP="005E6EF7">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Canada</w:t>
            </w:r>
            <w:r w:rsidR="005E6EF7">
              <w:t xml:space="preserve"> </w:t>
            </w:r>
          </w:p>
        </w:tc>
      </w:tr>
      <w:tr w:rsidR="00A25E87" w:rsidRPr="00D27800" w14:paraId="45C0A7EC" w14:textId="4E5D9497" w:rsidTr="00A25E87">
        <w:tblPrEx>
          <w:jc w:val="left"/>
          <w:tblBorders>
            <w:top w:val="single" w:sz="8" w:space="0" w:color="4BACC6" w:themeColor="accent5"/>
            <w:bottom w:val="single" w:sz="8" w:space="0" w:color="4BACC6" w:themeColor="accent5"/>
          </w:tblBorders>
        </w:tblPrEx>
        <w:trPr>
          <w:gridAfter w:val="1"/>
          <w:cnfStyle w:val="000000100000" w:firstRow="0" w:lastRow="0" w:firstColumn="0" w:lastColumn="0" w:oddVBand="0" w:evenVBand="0" w:oddHBand="1" w:evenHBand="0" w:firstRowFirstColumn="0" w:firstRowLastColumn="0" w:lastRowFirstColumn="0" w:lastRowLastColumn="0"/>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03754ABB" w14:textId="28BEEE22"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 xml:space="preserve">Ahmad, Essa  </w:t>
            </w:r>
          </w:p>
        </w:tc>
        <w:tc>
          <w:tcPr>
            <w:tcW w:w="3514" w:type="dxa"/>
            <w:tcBorders>
              <w:left w:val="none" w:sz="0" w:space="0" w:color="auto"/>
              <w:right w:val="none" w:sz="0" w:space="0" w:color="auto"/>
            </w:tcBorders>
            <w:vAlign w:val="bottom"/>
          </w:tcPr>
          <w:p w14:paraId="771A52EC" w14:textId="0581551A" w:rsidR="00A25E87" w:rsidRPr="00D27800" w:rsidRDefault="005E6EF7" w:rsidP="00A25E87">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United Arab Emirates</w:t>
            </w:r>
          </w:p>
        </w:tc>
      </w:tr>
      <w:tr w:rsidR="00A25E87" w:rsidRPr="00D27800" w14:paraId="3D112B0E" w14:textId="48CADF1C" w:rsidTr="00A25E87">
        <w:tblPrEx>
          <w:jc w:val="left"/>
          <w:tblBorders>
            <w:top w:val="single" w:sz="8" w:space="0" w:color="4BACC6" w:themeColor="accent5"/>
            <w:bottom w:val="single" w:sz="8" w:space="0" w:color="4BACC6" w:themeColor="accent5"/>
          </w:tblBorders>
        </w:tblPrEx>
        <w:trPr>
          <w:gridAfter w:val="1"/>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0AF6E739" w14:textId="25EA06A6" w:rsidR="00A25E87" w:rsidRPr="00D27800" w:rsidRDefault="00A25E87" w:rsidP="00A25E87">
            <w:pPr>
              <w:ind w:left="0"/>
              <w:jc w:val="left"/>
              <w:rPr>
                <w:rFonts w:ascii="Times New Roman" w:hAnsi="Times New Roman" w:cs="Times New Roman"/>
                <w:lang w:val="en-NZ" w:eastAsia="en-NZ"/>
              </w:rPr>
            </w:pPr>
            <w:r>
              <w:rPr>
                <w:rFonts w:ascii="Times New Roman" w:hAnsi="Times New Roman" w:cs="Times New Roman"/>
                <w:lang w:val="en-NZ" w:eastAsia="en-NZ"/>
              </w:rPr>
              <w:t>Bruce, Noel</w:t>
            </w:r>
            <w:r w:rsidRPr="00A25E87">
              <w:rPr>
                <w:rFonts w:ascii="Times New Roman" w:hAnsi="Times New Roman" w:cs="Times New Roman"/>
                <w:lang w:val="en-NZ" w:eastAsia="en-NZ"/>
              </w:rPr>
              <w:t xml:space="preserve"> </w:t>
            </w:r>
          </w:p>
        </w:tc>
        <w:tc>
          <w:tcPr>
            <w:tcW w:w="3514" w:type="dxa"/>
            <w:vAlign w:val="bottom"/>
          </w:tcPr>
          <w:p w14:paraId="29DE1BD3" w14:textId="2DEA5B67" w:rsidR="00A25E87" w:rsidRPr="00D27800" w:rsidRDefault="005E6EF7" w:rsidP="00A25E87">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rsidRPr="005E6EF7">
              <w:t>Saint Vincent and The Grenadines</w:t>
            </w:r>
          </w:p>
        </w:tc>
      </w:tr>
      <w:tr w:rsidR="00A25E87" w:rsidRPr="00D27800" w14:paraId="5DA6ED0B" w14:textId="48DE41A6" w:rsidTr="00A25E87">
        <w:tblPrEx>
          <w:jc w:val="left"/>
          <w:tblBorders>
            <w:top w:val="single" w:sz="8" w:space="0" w:color="4BACC6" w:themeColor="accent5"/>
            <w:bottom w:val="single" w:sz="8" w:space="0" w:color="4BACC6" w:themeColor="accent5"/>
          </w:tblBorders>
        </w:tblPrEx>
        <w:trPr>
          <w:gridAfter w:val="1"/>
          <w:cnfStyle w:val="000000100000" w:firstRow="0" w:lastRow="0" w:firstColumn="0" w:lastColumn="0" w:oddVBand="0" w:evenVBand="0" w:oddHBand="1" w:evenHBand="0" w:firstRowFirstColumn="0" w:firstRowLastColumn="0" w:lastRowFirstColumn="0" w:lastRowLastColumn="0"/>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56AD9E83" w14:textId="1BBD242C"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 xml:space="preserve">Dwyer, Jonathan  </w:t>
            </w:r>
          </w:p>
        </w:tc>
        <w:tc>
          <w:tcPr>
            <w:tcW w:w="3514" w:type="dxa"/>
            <w:tcBorders>
              <w:left w:val="none" w:sz="0" w:space="0" w:color="auto"/>
              <w:right w:val="none" w:sz="0" w:space="0" w:color="auto"/>
            </w:tcBorders>
            <w:vAlign w:val="bottom"/>
          </w:tcPr>
          <w:p w14:paraId="11894889" w14:textId="42216335" w:rsidR="00A25E87" w:rsidRPr="00D27800" w:rsidRDefault="00A25E87" w:rsidP="00A25E87">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Jamaica</w:t>
            </w:r>
          </w:p>
        </w:tc>
      </w:tr>
      <w:tr w:rsidR="00A25E87" w:rsidRPr="00D27800" w14:paraId="2DFDDF4C" w14:textId="3DF8A13F" w:rsidTr="00A25E87">
        <w:tblPrEx>
          <w:jc w:val="left"/>
          <w:tblBorders>
            <w:top w:val="single" w:sz="8" w:space="0" w:color="4BACC6" w:themeColor="accent5"/>
            <w:bottom w:val="single" w:sz="8" w:space="0" w:color="4BACC6" w:themeColor="accent5"/>
          </w:tblBorders>
        </w:tblPrEx>
        <w:trPr>
          <w:gridAfter w:val="1"/>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67E09696" w14:textId="15E7BD13"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 xml:space="preserve">Tracey, Kerry - Ann  </w:t>
            </w:r>
          </w:p>
        </w:tc>
        <w:tc>
          <w:tcPr>
            <w:tcW w:w="3514" w:type="dxa"/>
            <w:vAlign w:val="bottom"/>
          </w:tcPr>
          <w:p w14:paraId="064EBFCA" w14:textId="764D4D0D" w:rsidR="00A25E87" w:rsidRPr="00D27800" w:rsidRDefault="00A25E87" w:rsidP="00A25E87">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Jamaica</w:t>
            </w:r>
          </w:p>
        </w:tc>
      </w:tr>
      <w:tr w:rsidR="00A25E87" w:rsidRPr="00D27800" w14:paraId="726801B2" w14:textId="6FC1D780" w:rsidTr="00A25E87">
        <w:tblPrEx>
          <w:jc w:val="left"/>
          <w:tblBorders>
            <w:top w:val="single" w:sz="8" w:space="0" w:color="4BACC6" w:themeColor="accent5"/>
            <w:bottom w:val="single" w:sz="8" w:space="0" w:color="4BACC6" w:themeColor="accent5"/>
          </w:tblBorders>
        </w:tblPrEx>
        <w:trPr>
          <w:gridAfter w:val="1"/>
          <w:cnfStyle w:val="000000100000" w:firstRow="0" w:lastRow="0" w:firstColumn="0" w:lastColumn="0" w:oddVBand="0" w:evenVBand="0" w:oddHBand="1" w:evenHBand="0" w:firstRowFirstColumn="0" w:firstRowLastColumn="0" w:lastRowFirstColumn="0" w:lastRowLastColumn="0"/>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7F6C222C" w14:textId="0E91F30C" w:rsidR="00A25E87" w:rsidRPr="00D27800" w:rsidRDefault="00A25E87" w:rsidP="00A25E87">
            <w:pPr>
              <w:ind w:left="0"/>
              <w:jc w:val="left"/>
              <w:rPr>
                <w:rFonts w:ascii="Times New Roman" w:hAnsi="Times New Roman" w:cs="Times New Roman"/>
                <w:lang w:val="en-NZ" w:eastAsia="en-NZ"/>
              </w:rPr>
            </w:pPr>
            <w:r w:rsidRPr="00A25E87">
              <w:rPr>
                <w:rFonts w:ascii="Times New Roman" w:hAnsi="Times New Roman" w:cs="Times New Roman"/>
                <w:lang w:val="en-NZ" w:eastAsia="en-NZ"/>
              </w:rPr>
              <w:t>Nwoye, Chijioke llm</w:t>
            </w:r>
          </w:p>
        </w:tc>
        <w:tc>
          <w:tcPr>
            <w:tcW w:w="3514" w:type="dxa"/>
            <w:tcBorders>
              <w:left w:val="none" w:sz="0" w:space="0" w:color="auto"/>
              <w:right w:val="none" w:sz="0" w:space="0" w:color="auto"/>
            </w:tcBorders>
            <w:vAlign w:val="bottom"/>
          </w:tcPr>
          <w:p w14:paraId="7A753CBD" w14:textId="1025C8A3" w:rsidR="00A25E87" w:rsidRPr="00D27800" w:rsidRDefault="00A25E87" w:rsidP="00A25E87">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Nigeria</w:t>
            </w:r>
          </w:p>
        </w:tc>
      </w:tr>
      <w:tr w:rsidR="00A25E87" w:rsidRPr="00D27800" w14:paraId="7FCF7B52" w14:textId="226BBB1E" w:rsidTr="00A25E87">
        <w:tblPrEx>
          <w:jc w:val="left"/>
          <w:tblBorders>
            <w:top w:val="single" w:sz="8" w:space="0" w:color="4BACC6" w:themeColor="accent5"/>
            <w:bottom w:val="single" w:sz="8" w:space="0" w:color="4BACC6" w:themeColor="accent5"/>
          </w:tblBorders>
        </w:tblPrEx>
        <w:trPr>
          <w:gridAfter w:val="1"/>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7945A4C8" w14:textId="3985906D" w:rsidR="00A25E87" w:rsidRPr="00D27800" w:rsidRDefault="00A25E87" w:rsidP="00A25E87">
            <w:pPr>
              <w:ind w:left="0"/>
              <w:jc w:val="left"/>
              <w:rPr>
                <w:rFonts w:ascii="Times New Roman" w:hAnsi="Times New Roman" w:cs="Times New Roman"/>
                <w:lang w:val="en-NZ" w:eastAsia="en-NZ"/>
              </w:rPr>
            </w:pPr>
          </w:p>
        </w:tc>
        <w:tc>
          <w:tcPr>
            <w:tcW w:w="3514" w:type="dxa"/>
            <w:vAlign w:val="bottom"/>
          </w:tcPr>
          <w:p w14:paraId="19F6262C" w14:textId="7DC995D2" w:rsidR="00A25E87" w:rsidRPr="00D27800" w:rsidRDefault="00A25E87" w:rsidP="00A25E87">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p>
        </w:tc>
      </w:tr>
    </w:tbl>
    <w:p w14:paraId="39FB88BB" w14:textId="36622E17" w:rsidR="00766D03" w:rsidRDefault="00766D03" w:rsidP="00A32AA4">
      <w:pPr>
        <w:pStyle w:val="Captiontext"/>
        <w:ind w:left="0"/>
      </w:pPr>
    </w:p>
    <w:p w14:paraId="6F8EF142" w14:textId="34ABBB87" w:rsidR="00335A4E" w:rsidRDefault="00335A4E" w:rsidP="00A32AA4">
      <w:pPr>
        <w:pStyle w:val="Captiontext"/>
        <w:ind w:left="0"/>
      </w:pPr>
    </w:p>
    <w:p w14:paraId="0FC98A78" w14:textId="5227CABF" w:rsidR="00335A4E" w:rsidRDefault="00335A4E" w:rsidP="00A32AA4">
      <w:pPr>
        <w:pStyle w:val="Captiontext"/>
        <w:ind w:left="0"/>
      </w:pPr>
    </w:p>
    <w:p w14:paraId="684B0AA0" w14:textId="4F87FA21" w:rsidR="00335A4E" w:rsidRDefault="00335A4E" w:rsidP="00A32AA4">
      <w:pPr>
        <w:ind w:left="0"/>
        <w:rPr>
          <w:sz w:val="12"/>
          <w:szCs w:val="12"/>
        </w:rPr>
      </w:pPr>
    </w:p>
    <w:p w14:paraId="2E93B61B" w14:textId="3C38BAA3" w:rsidR="00335A4E" w:rsidRDefault="00335A4E" w:rsidP="00A32AA4">
      <w:pPr>
        <w:ind w:left="0"/>
        <w:rPr>
          <w:sz w:val="12"/>
          <w:szCs w:val="12"/>
        </w:rPr>
      </w:pPr>
    </w:p>
    <w:p w14:paraId="675CC44C" w14:textId="5F6BBAEA" w:rsidR="00335A4E" w:rsidRDefault="00335A4E" w:rsidP="00A32AA4">
      <w:pPr>
        <w:ind w:left="0"/>
        <w:rPr>
          <w:sz w:val="12"/>
          <w:szCs w:val="12"/>
        </w:rPr>
      </w:pPr>
    </w:p>
    <w:p w14:paraId="42EE7D72" w14:textId="77777777" w:rsidR="00335A4E" w:rsidRDefault="00335A4E" w:rsidP="00A32AA4">
      <w:pPr>
        <w:ind w:left="0"/>
        <w:rPr>
          <w:sz w:val="12"/>
          <w:szCs w:val="12"/>
        </w:rPr>
      </w:pPr>
    </w:p>
    <w:p w14:paraId="7E2DAF14" w14:textId="15AB50E4" w:rsidR="00A32AA4" w:rsidRPr="00F468A9" w:rsidRDefault="00043913" w:rsidP="00A32AA4">
      <w:pPr>
        <w:ind w:left="0"/>
        <w:rPr>
          <w:sz w:val="12"/>
          <w:szCs w:val="12"/>
        </w:rPr>
      </w:pPr>
      <w:r>
        <w:rPr>
          <w:noProof/>
          <w:lang w:val="en-NZ" w:eastAsia="en-NZ"/>
        </w:rPr>
        <w:drawing>
          <wp:anchor distT="0" distB="0" distL="114300" distR="114300" simplePos="0" relativeHeight="251674112" behindDoc="0" locked="0" layoutInCell="1" allowOverlap="1" wp14:anchorId="4DF59AEC" wp14:editId="6139874D">
            <wp:simplePos x="0" y="0"/>
            <wp:positionH relativeFrom="column">
              <wp:posOffset>80010</wp:posOffset>
            </wp:positionH>
            <wp:positionV relativeFrom="paragraph">
              <wp:posOffset>88900</wp:posOffset>
            </wp:positionV>
            <wp:extent cx="664845" cy="887730"/>
            <wp:effectExtent l="0" t="0" r="1905" b="7620"/>
            <wp:wrapSquare wrapText="bothSides"/>
            <wp:docPr id="27" name="Picture 27" descr="cid:0246945a-96a2-4038-adfd-b90cb408a17d@parliament.govt.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0246945a-96a2-4038-adfd-b90cb408a17d@parliament.govt.nz"/>
                    <pic:cNvPicPr>
                      <a:picLocks noChangeAspect="1" noChangeArrowheads="1"/>
                    </pic:cNvPicPr>
                  </pic:nvPicPr>
                  <pic:blipFill>
                    <a:blip r:embed="rId195" r:link="rId196" cstate="print">
                      <a:extLst>
                        <a:ext uri="{28A0092B-C50C-407E-A947-70E740481C1C}">
                          <a14:useLocalDpi xmlns:a14="http://schemas.microsoft.com/office/drawing/2010/main" val="0"/>
                        </a:ext>
                      </a:extLst>
                    </a:blip>
                    <a:srcRect/>
                    <a:stretch>
                      <a:fillRect/>
                    </a:stretch>
                  </pic:blipFill>
                  <pic:spPr bwMode="auto">
                    <a:xfrm>
                      <a:off x="0" y="0"/>
                      <a:ext cx="664845" cy="887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A28C1A" w14:textId="2EC2D3FA" w:rsidR="00A32AA4" w:rsidRPr="00C95D02" w:rsidRDefault="00A32AA4" w:rsidP="00A32AA4">
      <w:pPr>
        <w:pStyle w:val="Heading2"/>
        <w:spacing w:before="0"/>
        <w:ind w:left="0"/>
        <w:rPr>
          <w:rFonts w:ascii="Arial" w:hAnsi="Arial"/>
          <w:sz w:val="36"/>
          <w:szCs w:val="36"/>
        </w:rPr>
      </w:pPr>
      <w:bookmarkStart w:id="4" w:name="_Toc461960001"/>
      <w:r w:rsidRPr="00C95D02">
        <w:rPr>
          <w:rFonts w:ascii="Arial" w:hAnsi="Arial"/>
          <w:sz w:val="36"/>
          <w:szCs w:val="36"/>
        </w:rPr>
        <w:t>Secretary Contact Details</w:t>
      </w:r>
      <w:bookmarkEnd w:id="4"/>
    </w:p>
    <w:p w14:paraId="2BE58269" w14:textId="6ABC8894" w:rsidR="00A32AA4" w:rsidRDefault="00A32AA4" w:rsidP="00A32AA4">
      <w:pPr>
        <w:pStyle w:val="Normaltext1"/>
        <w:rPr>
          <w:rStyle w:val="Hyperlink"/>
          <w:sz w:val="24"/>
          <w:szCs w:val="24"/>
        </w:rPr>
      </w:pPr>
      <w:r>
        <w:rPr>
          <w:sz w:val="24"/>
          <w:szCs w:val="24"/>
        </w:rPr>
        <w:t>T</w:t>
      </w:r>
      <w:r w:rsidR="006D7F89">
        <w:rPr>
          <w:sz w:val="24"/>
          <w:szCs w:val="24"/>
        </w:rPr>
        <w:t xml:space="preserve">o contact </w:t>
      </w:r>
      <w:r w:rsidRPr="00C95D02">
        <w:rPr>
          <w:sz w:val="24"/>
          <w:szCs w:val="24"/>
        </w:rPr>
        <w:t>CALC</w:t>
      </w:r>
      <w:r w:rsidR="006D7F89">
        <w:rPr>
          <w:sz w:val="24"/>
          <w:szCs w:val="24"/>
        </w:rPr>
        <w:t>’s</w:t>
      </w:r>
      <w:r w:rsidRPr="00C95D02">
        <w:rPr>
          <w:sz w:val="24"/>
          <w:szCs w:val="24"/>
        </w:rPr>
        <w:t xml:space="preserve"> Secretary, Ross Carter, </w:t>
      </w:r>
      <w:r w:rsidR="006D7F89">
        <w:rPr>
          <w:sz w:val="24"/>
          <w:szCs w:val="24"/>
        </w:rPr>
        <w:t xml:space="preserve">about </w:t>
      </w:r>
      <w:r w:rsidRPr="00C95D02">
        <w:rPr>
          <w:sz w:val="24"/>
          <w:szCs w:val="24"/>
        </w:rPr>
        <w:t xml:space="preserve">membership or any other CALC matters (for example, to suggest or send items for this </w:t>
      </w:r>
      <w:r w:rsidRPr="00C95D02">
        <w:rPr>
          <w:i/>
          <w:sz w:val="24"/>
          <w:szCs w:val="24"/>
        </w:rPr>
        <w:t>CALC Newsletter</w:t>
      </w:r>
      <w:r>
        <w:rPr>
          <w:sz w:val="24"/>
          <w:szCs w:val="24"/>
        </w:rPr>
        <w:t>), email</w:t>
      </w:r>
      <w:r w:rsidRPr="00C95D02">
        <w:rPr>
          <w:sz w:val="24"/>
          <w:szCs w:val="24"/>
        </w:rPr>
        <w:t>:</w:t>
      </w:r>
      <w:r>
        <w:rPr>
          <w:sz w:val="24"/>
          <w:szCs w:val="24"/>
        </w:rPr>
        <w:t xml:space="preserve"> </w:t>
      </w:r>
      <w:hyperlink r:id="rId197" w:history="1">
        <w:r w:rsidRPr="00C95D02">
          <w:rPr>
            <w:rStyle w:val="Hyperlink"/>
            <w:sz w:val="24"/>
            <w:szCs w:val="24"/>
          </w:rPr>
          <w:t>ross.carter@pco.govt.nz</w:t>
        </w:r>
      </w:hyperlink>
    </w:p>
    <w:p w14:paraId="1EC8BC21" w14:textId="51250089" w:rsidR="00A32AA4" w:rsidRDefault="00043913" w:rsidP="00A32AA4">
      <w:pPr>
        <w:pStyle w:val="Normaltext1"/>
        <w:rPr>
          <w:noProof/>
          <w:lang w:val="en-NZ" w:eastAsia="en-NZ"/>
        </w:rPr>
      </w:pPr>
      <w:r>
        <w:rPr>
          <w:noProof/>
          <w:lang w:val="en-NZ" w:eastAsia="en-NZ"/>
        </w:rPr>
        <mc:AlternateContent>
          <mc:Choice Requires="wps">
            <w:drawing>
              <wp:anchor distT="0" distB="0" distL="114300" distR="114300" simplePos="0" relativeHeight="251654656" behindDoc="0" locked="0" layoutInCell="1" allowOverlap="1" wp14:anchorId="03C6D0E4" wp14:editId="10166171">
                <wp:simplePos x="0" y="0"/>
                <wp:positionH relativeFrom="page">
                  <wp:posOffset>647700</wp:posOffset>
                </wp:positionH>
                <wp:positionV relativeFrom="paragraph">
                  <wp:posOffset>57785</wp:posOffset>
                </wp:positionV>
                <wp:extent cx="6686550" cy="1419225"/>
                <wp:effectExtent l="247650" t="247650" r="228600" b="257175"/>
                <wp:wrapNone/>
                <wp:docPr id="7216" name="Freeform 7216"/>
                <wp:cNvGraphicFramePr/>
                <a:graphic xmlns:a="http://schemas.openxmlformats.org/drawingml/2006/main">
                  <a:graphicData uri="http://schemas.microsoft.com/office/word/2010/wordprocessingShape">
                    <wps:wsp>
                      <wps:cNvSpPr/>
                      <wps:spPr>
                        <a:xfrm>
                          <a:off x="0" y="0"/>
                          <a:ext cx="6686550" cy="1419225"/>
                        </a:xfrm>
                        <a:custGeom>
                          <a:avLst/>
                          <a:gdLst>
                            <a:gd name="connsiteX0" fmla="*/ 365866 w 6451725"/>
                            <a:gd name="connsiteY0" fmla="*/ 621792 h 2072640"/>
                            <a:gd name="connsiteX1" fmla="*/ 426826 w 6451725"/>
                            <a:gd name="connsiteY1" fmla="*/ 573024 h 2072640"/>
                            <a:gd name="connsiteX2" fmla="*/ 475594 w 6451725"/>
                            <a:gd name="connsiteY2" fmla="*/ 524256 h 2072640"/>
                            <a:gd name="connsiteX3" fmla="*/ 597514 w 6451725"/>
                            <a:gd name="connsiteY3" fmla="*/ 499872 h 2072640"/>
                            <a:gd name="connsiteX4" fmla="*/ 695050 w 6451725"/>
                            <a:gd name="connsiteY4" fmla="*/ 438912 h 2072640"/>
                            <a:gd name="connsiteX5" fmla="*/ 731626 w 6451725"/>
                            <a:gd name="connsiteY5" fmla="*/ 414528 h 2072640"/>
                            <a:gd name="connsiteX6" fmla="*/ 780394 w 6451725"/>
                            <a:gd name="connsiteY6" fmla="*/ 390144 h 2072640"/>
                            <a:gd name="connsiteX7" fmla="*/ 816970 w 6451725"/>
                            <a:gd name="connsiteY7" fmla="*/ 365760 h 2072640"/>
                            <a:gd name="connsiteX8" fmla="*/ 865738 w 6451725"/>
                            <a:gd name="connsiteY8" fmla="*/ 353568 h 2072640"/>
                            <a:gd name="connsiteX9" fmla="*/ 914506 w 6451725"/>
                            <a:gd name="connsiteY9" fmla="*/ 329184 h 2072640"/>
                            <a:gd name="connsiteX10" fmla="*/ 999850 w 6451725"/>
                            <a:gd name="connsiteY10" fmla="*/ 268224 h 2072640"/>
                            <a:gd name="connsiteX11" fmla="*/ 1048618 w 6451725"/>
                            <a:gd name="connsiteY11" fmla="*/ 243840 h 2072640"/>
                            <a:gd name="connsiteX12" fmla="*/ 1133962 w 6451725"/>
                            <a:gd name="connsiteY12" fmla="*/ 231648 h 2072640"/>
                            <a:gd name="connsiteX13" fmla="*/ 1207114 w 6451725"/>
                            <a:gd name="connsiteY13" fmla="*/ 219456 h 2072640"/>
                            <a:gd name="connsiteX14" fmla="*/ 1731370 w 6451725"/>
                            <a:gd name="connsiteY14" fmla="*/ 182880 h 2072640"/>
                            <a:gd name="connsiteX15" fmla="*/ 1877674 w 6451725"/>
                            <a:gd name="connsiteY15" fmla="*/ 170688 h 2072640"/>
                            <a:gd name="connsiteX16" fmla="*/ 2048362 w 6451725"/>
                            <a:gd name="connsiteY16" fmla="*/ 158496 h 2072640"/>
                            <a:gd name="connsiteX17" fmla="*/ 2182474 w 6451725"/>
                            <a:gd name="connsiteY17" fmla="*/ 146304 h 2072640"/>
                            <a:gd name="connsiteX18" fmla="*/ 2353162 w 6451725"/>
                            <a:gd name="connsiteY18" fmla="*/ 134112 h 2072640"/>
                            <a:gd name="connsiteX19" fmla="*/ 2450698 w 6451725"/>
                            <a:gd name="connsiteY19" fmla="*/ 121920 h 2072640"/>
                            <a:gd name="connsiteX20" fmla="*/ 2633578 w 6451725"/>
                            <a:gd name="connsiteY20" fmla="*/ 109728 h 2072640"/>
                            <a:gd name="connsiteX21" fmla="*/ 2718922 w 6451725"/>
                            <a:gd name="connsiteY21" fmla="*/ 73152 h 2072640"/>
                            <a:gd name="connsiteX22" fmla="*/ 2767690 w 6451725"/>
                            <a:gd name="connsiteY22" fmla="*/ 48768 h 2072640"/>
                            <a:gd name="connsiteX23" fmla="*/ 3084682 w 6451725"/>
                            <a:gd name="connsiteY23" fmla="*/ 24384 h 2072640"/>
                            <a:gd name="connsiteX24" fmla="*/ 3535786 w 6451725"/>
                            <a:gd name="connsiteY24" fmla="*/ 0 h 2072640"/>
                            <a:gd name="connsiteX25" fmla="*/ 4157578 w 6451725"/>
                            <a:gd name="connsiteY25" fmla="*/ 12192 h 2072640"/>
                            <a:gd name="connsiteX26" fmla="*/ 4913482 w 6451725"/>
                            <a:gd name="connsiteY26" fmla="*/ 48768 h 2072640"/>
                            <a:gd name="connsiteX27" fmla="*/ 5315818 w 6451725"/>
                            <a:gd name="connsiteY27" fmla="*/ 85344 h 2072640"/>
                            <a:gd name="connsiteX28" fmla="*/ 5547466 w 6451725"/>
                            <a:gd name="connsiteY28" fmla="*/ 109728 h 2072640"/>
                            <a:gd name="connsiteX29" fmla="*/ 5584042 w 6451725"/>
                            <a:gd name="connsiteY29" fmla="*/ 134112 h 2072640"/>
                            <a:gd name="connsiteX30" fmla="*/ 5718154 w 6451725"/>
                            <a:gd name="connsiteY30" fmla="*/ 158496 h 2072640"/>
                            <a:gd name="connsiteX31" fmla="*/ 5827882 w 6451725"/>
                            <a:gd name="connsiteY31" fmla="*/ 195072 h 2072640"/>
                            <a:gd name="connsiteX32" fmla="*/ 5864458 w 6451725"/>
                            <a:gd name="connsiteY32" fmla="*/ 219456 h 2072640"/>
                            <a:gd name="connsiteX33" fmla="*/ 5949802 w 6451725"/>
                            <a:gd name="connsiteY33" fmla="*/ 231648 h 2072640"/>
                            <a:gd name="connsiteX34" fmla="*/ 6010762 w 6451725"/>
                            <a:gd name="connsiteY34" fmla="*/ 256032 h 2072640"/>
                            <a:gd name="connsiteX35" fmla="*/ 6059530 w 6451725"/>
                            <a:gd name="connsiteY35" fmla="*/ 268224 h 2072640"/>
                            <a:gd name="connsiteX36" fmla="*/ 6169258 w 6451725"/>
                            <a:gd name="connsiteY36" fmla="*/ 316992 h 2072640"/>
                            <a:gd name="connsiteX37" fmla="*/ 6278986 w 6451725"/>
                            <a:gd name="connsiteY37" fmla="*/ 402336 h 2072640"/>
                            <a:gd name="connsiteX38" fmla="*/ 6364330 w 6451725"/>
                            <a:gd name="connsiteY38" fmla="*/ 487680 h 2072640"/>
                            <a:gd name="connsiteX39" fmla="*/ 6413098 w 6451725"/>
                            <a:gd name="connsiteY39" fmla="*/ 597408 h 2072640"/>
                            <a:gd name="connsiteX40" fmla="*/ 6425290 w 6451725"/>
                            <a:gd name="connsiteY40" fmla="*/ 658368 h 2072640"/>
                            <a:gd name="connsiteX41" fmla="*/ 6437482 w 6451725"/>
                            <a:gd name="connsiteY41" fmla="*/ 707136 h 2072640"/>
                            <a:gd name="connsiteX42" fmla="*/ 6437482 w 6451725"/>
                            <a:gd name="connsiteY42" fmla="*/ 1194816 h 2072640"/>
                            <a:gd name="connsiteX43" fmla="*/ 6425290 w 6451725"/>
                            <a:gd name="connsiteY43" fmla="*/ 1438656 h 2072640"/>
                            <a:gd name="connsiteX44" fmla="*/ 6413098 w 6451725"/>
                            <a:gd name="connsiteY44" fmla="*/ 1633728 h 2072640"/>
                            <a:gd name="connsiteX45" fmla="*/ 6339946 w 6451725"/>
                            <a:gd name="connsiteY45" fmla="*/ 1767840 h 2072640"/>
                            <a:gd name="connsiteX46" fmla="*/ 6327754 w 6451725"/>
                            <a:gd name="connsiteY46" fmla="*/ 1816608 h 2072640"/>
                            <a:gd name="connsiteX47" fmla="*/ 6169258 w 6451725"/>
                            <a:gd name="connsiteY47" fmla="*/ 1914144 h 2072640"/>
                            <a:gd name="connsiteX48" fmla="*/ 6071722 w 6451725"/>
                            <a:gd name="connsiteY48" fmla="*/ 1962912 h 2072640"/>
                            <a:gd name="connsiteX49" fmla="*/ 5925418 w 6451725"/>
                            <a:gd name="connsiteY49" fmla="*/ 1975104 h 2072640"/>
                            <a:gd name="connsiteX50" fmla="*/ 5827882 w 6451725"/>
                            <a:gd name="connsiteY50" fmla="*/ 1987296 h 2072640"/>
                            <a:gd name="connsiteX51" fmla="*/ 5425546 w 6451725"/>
                            <a:gd name="connsiteY51" fmla="*/ 2011680 h 2072640"/>
                            <a:gd name="connsiteX52" fmla="*/ 4974442 w 6451725"/>
                            <a:gd name="connsiteY52" fmla="*/ 2036064 h 2072640"/>
                            <a:gd name="connsiteX53" fmla="*/ 4023466 w 6451725"/>
                            <a:gd name="connsiteY53" fmla="*/ 2048256 h 2072640"/>
                            <a:gd name="connsiteX54" fmla="*/ 3535786 w 6451725"/>
                            <a:gd name="connsiteY54" fmla="*/ 2072640 h 2072640"/>
                            <a:gd name="connsiteX55" fmla="*/ 2938378 w 6451725"/>
                            <a:gd name="connsiteY55" fmla="*/ 2048256 h 2072640"/>
                            <a:gd name="connsiteX56" fmla="*/ 2536042 w 6451725"/>
                            <a:gd name="connsiteY56" fmla="*/ 2023872 h 2072640"/>
                            <a:gd name="connsiteX57" fmla="*/ 2267818 w 6451725"/>
                            <a:gd name="connsiteY57" fmla="*/ 1999488 h 2072640"/>
                            <a:gd name="connsiteX58" fmla="*/ 2011786 w 6451725"/>
                            <a:gd name="connsiteY58" fmla="*/ 1975104 h 2072640"/>
                            <a:gd name="connsiteX59" fmla="*/ 1853290 w 6451725"/>
                            <a:gd name="connsiteY59" fmla="*/ 1962912 h 2072640"/>
                            <a:gd name="connsiteX60" fmla="*/ 1780138 w 6451725"/>
                            <a:gd name="connsiteY60" fmla="*/ 1950720 h 2072640"/>
                            <a:gd name="connsiteX61" fmla="*/ 1731370 w 6451725"/>
                            <a:gd name="connsiteY61" fmla="*/ 1926336 h 2072640"/>
                            <a:gd name="connsiteX62" fmla="*/ 1609450 w 6451725"/>
                            <a:gd name="connsiteY62" fmla="*/ 1914144 h 2072640"/>
                            <a:gd name="connsiteX63" fmla="*/ 1499722 w 6451725"/>
                            <a:gd name="connsiteY63" fmla="*/ 1901952 h 2072640"/>
                            <a:gd name="connsiteX64" fmla="*/ 1402186 w 6451725"/>
                            <a:gd name="connsiteY64" fmla="*/ 1889760 h 2072640"/>
                            <a:gd name="connsiteX65" fmla="*/ 1268074 w 6451725"/>
                            <a:gd name="connsiteY65" fmla="*/ 1877568 h 2072640"/>
                            <a:gd name="connsiteX66" fmla="*/ 1207114 w 6451725"/>
                            <a:gd name="connsiteY66" fmla="*/ 1853184 h 2072640"/>
                            <a:gd name="connsiteX67" fmla="*/ 1085194 w 6451725"/>
                            <a:gd name="connsiteY67" fmla="*/ 1840992 h 2072640"/>
                            <a:gd name="connsiteX68" fmla="*/ 938890 w 6451725"/>
                            <a:gd name="connsiteY68" fmla="*/ 1767840 h 2072640"/>
                            <a:gd name="connsiteX69" fmla="*/ 877930 w 6451725"/>
                            <a:gd name="connsiteY69" fmla="*/ 1743456 h 2072640"/>
                            <a:gd name="connsiteX70" fmla="*/ 780394 w 6451725"/>
                            <a:gd name="connsiteY70" fmla="*/ 1731264 h 2072640"/>
                            <a:gd name="connsiteX71" fmla="*/ 719434 w 6451725"/>
                            <a:gd name="connsiteY71" fmla="*/ 1706880 h 2072640"/>
                            <a:gd name="connsiteX72" fmla="*/ 634090 w 6451725"/>
                            <a:gd name="connsiteY72" fmla="*/ 1694688 h 2072640"/>
                            <a:gd name="connsiteX73" fmla="*/ 487786 w 6451725"/>
                            <a:gd name="connsiteY73" fmla="*/ 1645920 h 2072640"/>
                            <a:gd name="connsiteX74" fmla="*/ 353674 w 6451725"/>
                            <a:gd name="connsiteY74" fmla="*/ 1597152 h 2072640"/>
                            <a:gd name="connsiteX75" fmla="*/ 256138 w 6451725"/>
                            <a:gd name="connsiteY75" fmla="*/ 1572768 h 2072640"/>
                            <a:gd name="connsiteX76" fmla="*/ 207370 w 6451725"/>
                            <a:gd name="connsiteY76" fmla="*/ 1560576 h 2072640"/>
                            <a:gd name="connsiteX77" fmla="*/ 158602 w 6451725"/>
                            <a:gd name="connsiteY77" fmla="*/ 1487424 h 2072640"/>
                            <a:gd name="connsiteX78" fmla="*/ 109834 w 6451725"/>
                            <a:gd name="connsiteY78" fmla="*/ 1414272 h 2072640"/>
                            <a:gd name="connsiteX79" fmla="*/ 85450 w 6451725"/>
                            <a:gd name="connsiteY79" fmla="*/ 1377696 h 2072640"/>
                            <a:gd name="connsiteX80" fmla="*/ 61066 w 6451725"/>
                            <a:gd name="connsiteY80" fmla="*/ 1328928 h 2072640"/>
                            <a:gd name="connsiteX81" fmla="*/ 12298 w 6451725"/>
                            <a:gd name="connsiteY81" fmla="*/ 1255776 h 2072640"/>
                            <a:gd name="connsiteX82" fmla="*/ 12298 w 6451725"/>
                            <a:gd name="connsiteY82" fmla="*/ 1024128 h 2072640"/>
                            <a:gd name="connsiteX83" fmla="*/ 36682 w 6451725"/>
                            <a:gd name="connsiteY83" fmla="*/ 902208 h 2072640"/>
                            <a:gd name="connsiteX84" fmla="*/ 73258 w 6451725"/>
                            <a:gd name="connsiteY84" fmla="*/ 865632 h 2072640"/>
                            <a:gd name="connsiteX85" fmla="*/ 97642 w 6451725"/>
                            <a:gd name="connsiteY85" fmla="*/ 719328 h 2072640"/>
                            <a:gd name="connsiteX86" fmla="*/ 134218 w 6451725"/>
                            <a:gd name="connsiteY86" fmla="*/ 682752 h 2072640"/>
                            <a:gd name="connsiteX87" fmla="*/ 146410 w 6451725"/>
                            <a:gd name="connsiteY87" fmla="*/ 633984 h 2072640"/>
                            <a:gd name="connsiteX88" fmla="*/ 243946 w 6451725"/>
                            <a:gd name="connsiteY88" fmla="*/ 560832 h 2072640"/>
                            <a:gd name="connsiteX89" fmla="*/ 292714 w 6451725"/>
                            <a:gd name="connsiteY89" fmla="*/ 548640 h 2072640"/>
                            <a:gd name="connsiteX90" fmla="*/ 439018 w 6451725"/>
                            <a:gd name="connsiteY90" fmla="*/ 524256 h 2072640"/>
                            <a:gd name="connsiteX91" fmla="*/ 475594 w 6451725"/>
                            <a:gd name="connsiteY91" fmla="*/ 499872 h 2072640"/>
                            <a:gd name="connsiteX92" fmla="*/ 524362 w 6451725"/>
                            <a:gd name="connsiteY92" fmla="*/ 487680 h 2072640"/>
                            <a:gd name="connsiteX93" fmla="*/ 560938 w 6451725"/>
                            <a:gd name="connsiteY93" fmla="*/ 475488 h 2072640"/>
                            <a:gd name="connsiteX94" fmla="*/ 816970 w 6451725"/>
                            <a:gd name="connsiteY94" fmla="*/ 463296 h 2072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6451725" h="2072640">
                              <a:moveTo>
                                <a:pt x="365866" y="621792"/>
                              </a:moveTo>
                              <a:cubicBezTo>
                                <a:pt x="386186" y="605536"/>
                                <a:pt x="407377" y="590312"/>
                                <a:pt x="426826" y="573024"/>
                              </a:cubicBezTo>
                              <a:cubicBezTo>
                                <a:pt x="444009" y="557751"/>
                                <a:pt x="456099" y="536440"/>
                                <a:pt x="475594" y="524256"/>
                              </a:cubicBezTo>
                              <a:cubicBezTo>
                                <a:pt x="488821" y="515989"/>
                                <a:pt x="595647" y="500183"/>
                                <a:pt x="597514" y="499872"/>
                              </a:cubicBezTo>
                              <a:cubicBezTo>
                                <a:pt x="688602" y="408784"/>
                                <a:pt x="601769" y="478889"/>
                                <a:pt x="695050" y="438912"/>
                              </a:cubicBezTo>
                              <a:cubicBezTo>
                                <a:pt x="708518" y="433140"/>
                                <a:pt x="718904" y="421798"/>
                                <a:pt x="731626" y="414528"/>
                              </a:cubicBezTo>
                              <a:cubicBezTo>
                                <a:pt x="747406" y="405511"/>
                                <a:pt x="764614" y="399161"/>
                                <a:pt x="780394" y="390144"/>
                              </a:cubicBezTo>
                              <a:cubicBezTo>
                                <a:pt x="793116" y="382874"/>
                                <a:pt x="803502" y="371532"/>
                                <a:pt x="816970" y="365760"/>
                              </a:cubicBezTo>
                              <a:cubicBezTo>
                                <a:pt x="832371" y="359159"/>
                                <a:pt x="850049" y="359452"/>
                                <a:pt x="865738" y="353568"/>
                              </a:cubicBezTo>
                              <a:cubicBezTo>
                                <a:pt x="882756" y="347186"/>
                                <a:pt x="899094" y="338817"/>
                                <a:pt x="914506" y="329184"/>
                              </a:cubicBezTo>
                              <a:cubicBezTo>
                                <a:pt x="984286" y="285571"/>
                                <a:pt x="939668" y="302614"/>
                                <a:pt x="999850" y="268224"/>
                              </a:cubicBezTo>
                              <a:cubicBezTo>
                                <a:pt x="1015630" y="259207"/>
                                <a:pt x="1031084" y="248622"/>
                                <a:pt x="1048618" y="243840"/>
                              </a:cubicBezTo>
                              <a:cubicBezTo>
                                <a:pt x="1076342" y="236279"/>
                                <a:pt x="1105559" y="236018"/>
                                <a:pt x="1133962" y="231648"/>
                              </a:cubicBezTo>
                              <a:cubicBezTo>
                                <a:pt x="1158395" y="227889"/>
                                <a:pt x="1182516" y="221916"/>
                                <a:pt x="1207114" y="219456"/>
                              </a:cubicBezTo>
                              <a:cubicBezTo>
                                <a:pt x="1542790" y="185888"/>
                                <a:pt x="1428834" y="202398"/>
                                <a:pt x="1731370" y="182880"/>
                              </a:cubicBezTo>
                              <a:cubicBezTo>
                                <a:pt x="1780206" y="179729"/>
                                <a:pt x="1828881" y="174441"/>
                                <a:pt x="1877674" y="170688"/>
                              </a:cubicBezTo>
                              <a:lnTo>
                                <a:pt x="2048362" y="158496"/>
                              </a:lnTo>
                              <a:cubicBezTo>
                                <a:pt x="2093107" y="154916"/>
                                <a:pt x="2137729" y="149884"/>
                                <a:pt x="2182474" y="146304"/>
                              </a:cubicBezTo>
                              <a:lnTo>
                                <a:pt x="2353162" y="134112"/>
                              </a:lnTo>
                              <a:cubicBezTo>
                                <a:pt x="2385792" y="131146"/>
                                <a:pt x="2418056" y="124758"/>
                                <a:pt x="2450698" y="121920"/>
                              </a:cubicBezTo>
                              <a:cubicBezTo>
                                <a:pt x="2511564" y="116627"/>
                                <a:pt x="2572618" y="113792"/>
                                <a:pt x="2633578" y="109728"/>
                              </a:cubicBezTo>
                              <a:cubicBezTo>
                                <a:pt x="2795321" y="28856"/>
                                <a:pt x="2593346" y="126970"/>
                                <a:pt x="2718922" y="73152"/>
                              </a:cubicBezTo>
                              <a:cubicBezTo>
                                <a:pt x="2735627" y="65993"/>
                                <a:pt x="2750058" y="53176"/>
                                <a:pt x="2767690" y="48768"/>
                              </a:cubicBezTo>
                              <a:cubicBezTo>
                                <a:pt x="2828649" y="33528"/>
                                <a:pt x="3076859" y="24889"/>
                                <a:pt x="3084682" y="24384"/>
                              </a:cubicBezTo>
                              <a:cubicBezTo>
                                <a:pt x="3479423" y="-1083"/>
                                <a:pt x="2934317" y="25061"/>
                                <a:pt x="3535786" y="0"/>
                              </a:cubicBezTo>
                              <a:lnTo>
                                <a:pt x="4157578" y="12192"/>
                              </a:lnTo>
                              <a:cubicBezTo>
                                <a:pt x="4183665" y="13016"/>
                                <a:pt x="4754148" y="37652"/>
                                <a:pt x="4913482" y="48768"/>
                              </a:cubicBezTo>
                              <a:cubicBezTo>
                                <a:pt x="5375040" y="80970"/>
                                <a:pt x="5077252" y="58837"/>
                                <a:pt x="5315818" y="85344"/>
                              </a:cubicBezTo>
                              <a:lnTo>
                                <a:pt x="5547466" y="109728"/>
                              </a:lnTo>
                              <a:cubicBezTo>
                                <a:pt x="5559658" y="117856"/>
                                <a:pt x="5570574" y="128340"/>
                                <a:pt x="5584042" y="134112"/>
                              </a:cubicBezTo>
                              <a:cubicBezTo>
                                <a:pt x="5612785" y="146430"/>
                                <a:pt x="5698377" y="155671"/>
                                <a:pt x="5718154" y="158496"/>
                              </a:cubicBezTo>
                              <a:cubicBezTo>
                                <a:pt x="5882191" y="240515"/>
                                <a:pt x="5638806" y="124168"/>
                                <a:pt x="5827882" y="195072"/>
                              </a:cubicBezTo>
                              <a:cubicBezTo>
                                <a:pt x="5841602" y="200217"/>
                                <a:pt x="5850423" y="215246"/>
                                <a:pt x="5864458" y="219456"/>
                              </a:cubicBezTo>
                              <a:cubicBezTo>
                                <a:pt x="5891983" y="227713"/>
                                <a:pt x="5921354" y="227584"/>
                                <a:pt x="5949802" y="231648"/>
                              </a:cubicBezTo>
                              <a:cubicBezTo>
                                <a:pt x="5970122" y="239776"/>
                                <a:pt x="5990000" y="249111"/>
                                <a:pt x="6010762" y="256032"/>
                              </a:cubicBezTo>
                              <a:cubicBezTo>
                                <a:pt x="6026658" y="261331"/>
                                <a:pt x="6043634" y="262925"/>
                                <a:pt x="6059530" y="268224"/>
                              </a:cubicBezTo>
                              <a:cubicBezTo>
                                <a:pt x="6078823" y="274655"/>
                                <a:pt x="6149532" y="303335"/>
                                <a:pt x="6169258" y="316992"/>
                              </a:cubicBezTo>
                              <a:cubicBezTo>
                                <a:pt x="6207356" y="343367"/>
                                <a:pt x="6242410" y="373888"/>
                                <a:pt x="6278986" y="402336"/>
                              </a:cubicBezTo>
                              <a:cubicBezTo>
                                <a:pt x="6310743" y="427036"/>
                                <a:pt x="6364330" y="487680"/>
                                <a:pt x="6364330" y="487680"/>
                              </a:cubicBezTo>
                              <a:cubicBezTo>
                                <a:pt x="6397167" y="651865"/>
                                <a:pt x="6347752" y="450380"/>
                                <a:pt x="6413098" y="597408"/>
                              </a:cubicBezTo>
                              <a:cubicBezTo>
                                <a:pt x="6421514" y="616344"/>
                                <a:pt x="6420795" y="638139"/>
                                <a:pt x="6425290" y="658368"/>
                              </a:cubicBezTo>
                              <a:cubicBezTo>
                                <a:pt x="6428925" y="674725"/>
                                <a:pt x="6433418" y="690880"/>
                                <a:pt x="6437482" y="707136"/>
                              </a:cubicBezTo>
                              <a:cubicBezTo>
                                <a:pt x="6459688" y="951398"/>
                                <a:pt x="6452963" y="815543"/>
                                <a:pt x="6437482" y="1194816"/>
                              </a:cubicBezTo>
                              <a:cubicBezTo>
                                <a:pt x="6434163" y="1276130"/>
                                <a:pt x="6429804" y="1357400"/>
                                <a:pt x="6425290" y="1438656"/>
                              </a:cubicBezTo>
                              <a:cubicBezTo>
                                <a:pt x="6421676" y="1503707"/>
                                <a:pt x="6426386" y="1569947"/>
                                <a:pt x="6413098" y="1633728"/>
                              </a:cubicBezTo>
                              <a:cubicBezTo>
                                <a:pt x="6404716" y="1673961"/>
                                <a:pt x="6365571" y="1729402"/>
                                <a:pt x="6339946" y="1767840"/>
                              </a:cubicBezTo>
                              <a:cubicBezTo>
                                <a:pt x="6335882" y="1784096"/>
                                <a:pt x="6337610" y="1803057"/>
                                <a:pt x="6327754" y="1816608"/>
                              </a:cubicBezTo>
                              <a:cubicBezTo>
                                <a:pt x="6256841" y="1914113"/>
                                <a:pt x="6262486" y="1898606"/>
                                <a:pt x="6169258" y="1914144"/>
                              </a:cubicBezTo>
                              <a:lnTo>
                                <a:pt x="6071722" y="1962912"/>
                              </a:lnTo>
                              <a:cubicBezTo>
                                <a:pt x="6027951" y="1984797"/>
                                <a:pt x="5974112" y="1970235"/>
                                <a:pt x="5925418" y="1975104"/>
                              </a:cubicBezTo>
                              <a:cubicBezTo>
                                <a:pt x="5892816" y="1978364"/>
                                <a:pt x="5860560" y="1984905"/>
                                <a:pt x="5827882" y="1987296"/>
                              </a:cubicBezTo>
                              <a:cubicBezTo>
                                <a:pt x="5693882" y="1997101"/>
                                <a:pt x="5559653" y="2003469"/>
                                <a:pt x="5425546" y="2011680"/>
                              </a:cubicBezTo>
                              <a:cubicBezTo>
                                <a:pt x="5300129" y="2019359"/>
                                <a:pt x="5092372" y="2033682"/>
                                <a:pt x="4974442" y="2036064"/>
                              </a:cubicBezTo>
                              <a:lnTo>
                                <a:pt x="4023466" y="2048256"/>
                              </a:lnTo>
                              <a:lnTo>
                                <a:pt x="3535786" y="2072640"/>
                              </a:lnTo>
                              <a:lnTo>
                                <a:pt x="2938378" y="2048256"/>
                              </a:lnTo>
                              <a:lnTo>
                                <a:pt x="2536042" y="2023872"/>
                              </a:lnTo>
                              <a:cubicBezTo>
                                <a:pt x="2395872" y="1995838"/>
                                <a:pt x="2533663" y="2020476"/>
                                <a:pt x="2267818" y="1999488"/>
                              </a:cubicBezTo>
                              <a:cubicBezTo>
                                <a:pt x="2182354" y="1992741"/>
                                <a:pt x="2097264" y="1981679"/>
                                <a:pt x="2011786" y="1975104"/>
                              </a:cubicBezTo>
                              <a:lnTo>
                                <a:pt x="1853290" y="1962912"/>
                              </a:lnTo>
                              <a:cubicBezTo>
                                <a:pt x="1828906" y="1958848"/>
                                <a:pt x="1803816" y="1957823"/>
                                <a:pt x="1780138" y="1950720"/>
                              </a:cubicBezTo>
                              <a:cubicBezTo>
                                <a:pt x="1762730" y="1945498"/>
                                <a:pt x="1749141" y="1930144"/>
                                <a:pt x="1731370" y="1926336"/>
                              </a:cubicBezTo>
                              <a:cubicBezTo>
                                <a:pt x="1691434" y="1917778"/>
                                <a:pt x="1650068" y="1918420"/>
                                <a:pt x="1609450" y="1914144"/>
                              </a:cubicBezTo>
                              <a:lnTo>
                                <a:pt x="1499722" y="1901952"/>
                              </a:lnTo>
                              <a:lnTo>
                                <a:pt x="1402186" y="1889760"/>
                              </a:lnTo>
                              <a:cubicBezTo>
                                <a:pt x="1357544" y="1885061"/>
                                <a:pt x="1312778" y="1881632"/>
                                <a:pt x="1268074" y="1877568"/>
                              </a:cubicBezTo>
                              <a:cubicBezTo>
                                <a:pt x="1247754" y="1869440"/>
                                <a:pt x="1228574" y="1857476"/>
                                <a:pt x="1207114" y="1853184"/>
                              </a:cubicBezTo>
                              <a:cubicBezTo>
                                <a:pt x="1167064" y="1845174"/>
                                <a:pt x="1124114" y="1853376"/>
                                <a:pt x="1085194" y="1840992"/>
                              </a:cubicBezTo>
                              <a:cubicBezTo>
                                <a:pt x="1033236" y="1824460"/>
                                <a:pt x="989515" y="1788090"/>
                                <a:pt x="938890" y="1767840"/>
                              </a:cubicBezTo>
                              <a:cubicBezTo>
                                <a:pt x="918570" y="1759712"/>
                                <a:pt x="899255" y="1748377"/>
                                <a:pt x="877930" y="1743456"/>
                              </a:cubicBezTo>
                              <a:cubicBezTo>
                                <a:pt x="846004" y="1736088"/>
                                <a:pt x="812906" y="1735328"/>
                                <a:pt x="780394" y="1731264"/>
                              </a:cubicBezTo>
                              <a:cubicBezTo>
                                <a:pt x="760074" y="1723136"/>
                                <a:pt x="740666" y="1712188"/>
                                <a:pt x="719434" y="1706880"/>
                              </a:cubicBezTo>
                              <a:cubicBezTo>
                                <a:pt x="691555" y="1699910"/>
                                <a:pt x="661352" y="1703775"/>
                                <a:pt x="634090" y="1694688"/>
                              </a:cubicBezTo>
                              <a:cubicBezTo>
                                <a:pt x="428646" y="1626207"/>
                                <a:pt x="741919" y="1682225"/>
                                <a:pt x="487786" y="1645920"/>
                              </a:cubicBezTo>
                              <a:cubicBezTo>
                                <a:pt x="417711" y="1610883"/>
                                <a:pt x="448100" y="1622332"/>
                                <a:pt x="353674" y="1597152"/>
                              </a:cubicBezTo>
                              <a:cubicBezTo>
                                <a:pt x="321293" y="1588517"/>
                                <a:pt x="288650" y="1580896"/>
                                <a:pt x="256138" y="1572768"/>
                              </a:cubicBezTo>
                              <a:lnTo>
                                <a:pt x="207370" y="1560576"/>
                              </a:lnTo>
                              <a:cubicBezTo>
                                <a:pt x="136198" y="1513128"/>
                                <a:pt x="197967" y="1566153"/>
                                <a:pt x="158602" y="1487424"/>
                              </a:cubicBezTo>
                              <a:cubicBezTo>
                                <a:pt x="145496" y="1461212"/>
                                <a:pt x="126090" y="1438656"/>
                                <a:pt x="109834" y="1414272"/>
                              </a:cubicBezTo>
                              <a:cubicBezTo>
                                <a:pt x="101706" y="1402080"/>
                                <a:pt x="92003" y="1390802"/>
                                <a:pt x="85450" y="1377696"/>
                              </a:cubicBezTo>
                              <a:cubicBezTo>
                                <a:pt x="77322" y="1361440"/>
                                <a:pt x="70417" y="1344513"/>
                                <a:pt x="61066" y="1328928"/>
                              </a:cubicBezTo>
                              <a:cubicBezTo>
                                <a:pt x="45988" y="1303798"/>
                                <a:pt x="12298" y="1255776"/>
                                <a:pt x="12298" y="1255776"/>
                              </a:cubicBezTo>
                              <a:cubicBezTo>
                                <a:pt x="-2724" y="1120580"/>
                                <a:pt x="-5421" y="1165880"/>
                                <a:pt x="12298" y="1024128"/>
                              </a:cubicBezTo>
                              <a:cubicBezTo>
                                <a:pt x="12802" y="1020094"/>
                                <a:pt x="28284" y="916904"/>
                                <a:pt x="36682" y="902208"/>
                              </a:cubicBezTo>
                              <a:cubicBezTo>
                                <a:pt x="45236" y="887238"/>
                                <a:pt x="61066" y="877824"/>
                                <a:pt x="73258" y="865632"/>
                              </a:cubicBezTo>
                              <a:cubicBezTo>
                                <a:pt x="73547" y="863609"/>
                                <a:pt x="90511" y="733590"/>
                                <a:pt x="97642" y="719328"/>
                              </a:cubicBezTo>
                              <a:cubicBezTo>
                                <a:pt x="105353" y="703906"/>
                                <a:pt x="122026" y="694944"/>
                                <a:pt x="134218" y="682752"/>
                              </a:cubicBezTo>
                              <a:cubicBezTo>
                                <a:pt x="138282" y="666496"/>
                                <a:pt x="137529" y="648193"/>
                                <a:pt x="146410" y="633984"/>
                              </a:cubicBezTo>
                              <a:cubicBezTo>
                                <a:pt x="168900" y="598000"/>
                                <a:pt x="205550" y="575230"/>
                                <a:pt x="243946" y="560832"/>
                              </a:cubicBezTo>
                              <a:cubicBezTo>
                                <a:pt x="259635" y="554948"/>
                                <a:pt x="276245" y="551728"/>
                                <a:pt x="292714" y="548640"/>
                              </a:cubicBezTo>
                              <a:cubicBezTo>
                                <a:pt x="341308" y="539529"/>
                                <a:pt x="439018" y="524256"/>
                                <a:pt x="439018" y="524256"/>
                              </a:cubicBezTo>
                              <a:cubicBezTo>
                                <a:pt x="451210" y="516128"/>
                                <a:pt x="462126" y="505644"/>
                                <a:pt x="475594" y="499872"/>
                              </a:cubicBezTo>
                              <a:cubicBezTo>
                                <a:pt x="490995" y="493271"/>
                                <a:pt x="508250" y="492283"/>
                                <a:pt x="524362" y="487680"/>
                              </a:cubicBezTo>
                              <a:cubicBezTo>
                                <a:pt x="536719" y="484149"/>
                                <a:pt x="548294" y="477787"/>
                                <a:pt x="560938" y="475488"/>
                              </a:cubicBezTo>
                              <a:cubicBezTo>
                                <a:pt x="664036" y="456743"/>
                                <a:pt x="701273" y="463296"/>
                                <a:pt x="816970" y="463296"/>
                              </a:cubicBezTo>
                            </a:path>
                          </a:pathLst>
                        </a:custGeom>
                        <a:ln w="28575">
                          <a:solidFill>
                            <a:srgbClr val="FF0000"/>
                          </a:solidFill>
                        </a:ln>
                        <a:effectLst>
                          <a:glow rad="228600">
                            <a:schemeClr val="accent2">
                              <a:satMod val="175000"/>
                              <a:alpha val="40000"/>
                            </a:schemeClr>
                          </a:glow>
                        </a:effectLst>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3F28C" id="Freeform 7216" o:spid="_x0000_s1026" style="position:absolute;margin-left:51pt;margin-top:4.55pt;width:526.5pt;height:111.7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451725,207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mGNChcAAGttAAAOAAAAZHJzL2Uyb0RvYy54bWysnVuPK7eRx98X2O8gzOMC9jT73gceB14H&#10;Z7GAkxhrB8k+6mg0ZwbQSLOSzsX59Psrkq2p6iiZ4mL9cKwe9r+rSRaLdWV/97uvz7vV5+3x9HTY&#10;392Eb6ub1Xa/Odw/7T/e3fz51/ffjDer03m9v1/vDvvt3c1v29PN777/13/57svLu219eDzs7rfH&#10;FQ/Zn959ebm7eTyfX97d3p42j9vn9enbw8t2T+PD4fi8PnN5/Hh7f1x/4enPu9u6qvrbL4fj/cvx&#10;sNmeTvz196nx5vv4/IeH7eb8p4eH0/a82t3d8G7n+O8x/vtB/r39/rv1u4/H9cvj0ya/xvr/8BbP&#10;66c9RC+P+v36vF59Oj793aOenzbHw+nwcP52c3i+PTw8PG22sQ/0JlSL3vzyuH7Zxr4wOKeXyzCd&#10;/v8eu/nj55+Pq6f7u5uhDv3Nar9+ZpbeH7dbGfNV/CNj9OXl9I5bf3n5+ZivTvyUDn99OD7L/+nK&#10;6msc198u47r9el5t+GPfj33XMfwb2kIbprruZORvX+GbT6fzf2wP8VHrzz+dzmli7vkVh/U+v9nm&#10;sN+fns7bv/K0h+cdc/Vvt6um78a+X31Z9W0XhvRspmKJ+W+N6eswTPXqcVVXQ923MycsMX8Nik5b&#10;92PtoKMx3dBUdfs2nVrTGbpuat/uj8Z0dVt3/dt0GkWnm4YuOOhoTDtN4+AYt1bR6aeu6qq3+6Mx&#10;bTNOwUGnU3SGJvSe+dGYNrRdPb49bqyNC78NY9V45kdjmqkKrYMPBkVnDP00OMZNY1gLQ1+93R/k&#10;8qU/rM6hGd+eH41puqbrHeM2KToTY1051o/GNPUURse4Bb24J5jUw3AGJIvbs1KDXt6hasc+OMbO&#10;oGq4u3VMUtArPISmmfr67WkyqJo10TrmKehFHhCKwSMZDKoOU+sRQUGv88CibTxMblFjPY6eAdRL&#10;PYzD0A8OeRcMaqj60TOAerXXsEXjmiuNCt3YTg4ZHvSCr8NYt65eaVRo+6byLCu95msWPRLWwYEa&#10;FZo2eCR50Mu+FkkxedaVRgVYsHawRa2FRd03TTc4SBlUqKbBs2/UWlrUQxhRft4eQINihXSOnbDW&#10;wqKG0/vJsXcYVDsOHplea1nRVGOL5HT0SaOiBHx7l6q1qJAtZxgd+4dBedhBr/c2dIOPHTQqcp6j&#10;P3q5txNLwzVyBuWcI73aWbbd6Nmlao0au8ajsdR6sXcdssijixuUezHpxd4hLavWw3ga5ZVGjRYR&#10;Hes2dI6dw6C84rzRIqIb62H0MIVBBTRsj1beaBmB0dS2nUPwGZR3l2/0csecmcbKMVcG5dVdGi0l&#10;euzowbNJGRS2U9U4hGyjF31fdVPXOISsQXn1zEav+h5ToHbNlUaxW08eI7fRy76HASePmDWotqqb&#10;xqG7NFpa9E3fNq4B1Ki4SznEeqPXfd+GpvIoFAaFhdxWDuUP/8GrOdVjideevdeiOjRGDyktLRi+&#10;wbWFtBo1oN175qrV0sJPSqMCNgFm7Ns7Y6vFhX8ENSpgVfUeA6Q18sLLGAYVUBpd+l9rBAYW3NQ6&#10;NBiDCuhyLnOx1Wu/b+ph8OxZBsU+1/cujjciwyudWo0K+ANcPpFWr/4e5h08OrRBBSxnlz+p1UKj&#10;Q+a2Hr3JoIK41TzGlbhEL04Y98ZvUEG8cR6bsdMCoENCdR4+NCg81KH3WN2dlgAtIrT1qGkGVVdN&#10;X/UOA7XTEkA2IZf2aVBirLt8p52WG25rxKCyt/ltedhpuVFPzdh4TFSLcvdLy426Y+Rd82VQjLzL&#10;L9xpCVDXSDbP+jKogHuv9bhkOi03hHtd1qNB+deylhsB08mlAXQG5ZVRvZYbdKoKHu+tRUWDwaFE&#10;9VpuuJ11FjWJi8WhA/RaboS+wp3oUK4tyrun9FpuBKIarj3FonDpTx7PTK/lRkBIBY96bVHjOLn8&#10;+r2WGwFbo/L4Bi0KP6nLt99rCeD2GVsUK8Xl3++13AjV2KFYvu1zsiiUKJc51Gu5gegdPcq8AblV&#10;tl4LAMZ98lhDBhSGtnG53QctNbwhLAOS5U+s9O3Na9BCY2CmGsdcGVCIXneHfBq0zOgbZtghMgwI&#10;3RUHpsPyGrTIwAh17SYGRCgGldLTKy0x0DRcYYtBgwKmq8ttPGiBgRrk2ksMCIcp7mbPAGp5gSbk&#10;ivsMGhRw0xDfdHCgERd4ujzOp8GAmOHWEw8ctLTAkzm6mN2AMINqj/tuMNKic22PBkOojbCAY/xG&#10;LSz6UHlcugYTmppQh4MpRi0rQl17fDQLTNfRq7d5YtSiwkvJYMjkCK4+aUnRkP7i8HyOGjNVde2x&#10;wke95IfG5SE0GHGYePyeo5YSaCIeA8Fg2AXgCMckmeXetOhKb2/zowYx2oNHKxvtasdB6Ng5DAit&#10;dvLkJox6sRP5crmADAixN7qmSQuIeiLe6Nh4Rw3qyGfwpCZMWkDQpcozTwbkzViatIBonalRFuTM&#10;WZr0Yuf1XBF8A/K6pie92JlclMy3udyAGAiXDTxpCeFNKDIgMgX+zsNE5t7HOTdv/Tin622+7nO+&#10;Hr9Wa0kBrWJW5MvhJMmBOnmPTMD5kry8lAwISpL93gDDDhocisDMsAbXRWAmTYObIjDzoMFtERjp&#10;q8Fz9qRvwBCOGtwXUUZIavBQBEbuafBYBEYqafBUBJbMLo3muojHlkxWxmWSgWWol/GZZFUZeBmn&#10;SaaUgZfxmmQ/GXgZt0kWsYGX8ZvkNhl4GceFBctxXTTvC6YjJ6kELhlC+uW5LoIvuI4soCL4gutI&#10;7SmCL7iOLJ8i+ILrSMIpgi+47pIh7pNx9YLruC6ivuA68mCK4AuuI7mlCL7gurqM6yTpRHMd1yXU&#10;JZHEwMu4TpJDDLyM6yThw8DLuE6SOAy8jOskMcPAy2SdpGgYeBnXSQKFgZdxnaRSGHgZ10mig4GX&#10;cZ0kL2h4KqFAMfQtWElIMPAyrpPUBAMv4zrJNjDwMq6TVAADL+M6ie4beBnXScDewMu4TmLwBl7G&#10;dRJWN/AyrpNIuYGXcZ0EvzWc6xJZJ/FsAy/jOglRG3gZ10nU2cDLuE4CyQZexnUSGzbwMq7rFlzH&#10;ddHIL7iOiG4RfMF1BGmL4AuuI+5aApfQqR46rovgC64jOloEX3AdAc8i+ILriGEWwRdcR1iyCL7g&#10;OiKNRfAF1xE8LIIvuI54YBF8wXXE+IrgC64jblcCl9ib5jqui+ALriO+VgRfcB0xsyL4guuIgxXB&#10;F1xHbKsIvuA64lVF8AXXEYMqgi+4jrhSEXzBdQSYiuALriMAVAKXKI7mOq6L4AuuI1RTBF9wHTGb&#10;IviC6wiqFMEXXEeopAi+4DoCIEXwBdcR1SiCL7iOUEURfMF1xB+K4AuuI6hQApfIgOY6rovgC67D&#10;/V8EX3AdPv0i+ILrcNQXwRdch/ddwZNFlf3qRw40kKMMdvEog/PNiqMMjjcrjjL4IJj1u5f1Wdzx&#10;88/VF6rvc1H86vHuZi52l/bnw+ftr4d451m886mKPk5DKo7Pb/F63+bTh6fNv2//ZlBS/poYl9A8&#10;mQr5PeIjW4nxJ7bsporkEdMYq+kjvVQkn+lZKvbqJT22basq8ZuEflHqU99To4RTciPlBcksZWBS&#10;YwwfJZqxYN5Pc6QqJ3FZR25FYu/5sZSB9Nms6ioiYXH+Xxulyj7STMXzbppkpZC3kJDVSA647id1&#10;LoTyUyMVQ/aFUsV9aoyF9G6ag6RWJVFAaQbJapqmlC9WuStyfkIUEXM/U/V9ohmL6v00qRmrEg+1&#10;8BCl0mo+iTX3efhIng9Jd77QjJX4kWYqsPfTnBqymROSYuKkX8yP5aldHviGLBpcXOqFUhAtIWOx&#10;vZsmIVwel5DdBBeZx8I52ThuKJfC1NQ0Y4V+RkrhvZ+mRMNzP1vmz6zPcZpIskyPJc0N37uimar1&#10;U2MswnfTJCheZ5lQj6xQM58TReySK4e052QMmVpNMxbux8ZUJuWmGSpyg7IntJYkK9OXgPChTjU9&#10;mAh3co3P052L+HOrlOYXkB1IOktrtCZenJSty4MD7Cw5vnSWViSD7mwu6M+tUqbvJ0ttYTMldaOW&#10;gkHDSoGS8C4zd029Hj/VGOdEzUQ2luz7yVI4MOStmhxnpI55MLNO8lN6MPngVjzk3OHYyvtRvu8n&#10;S7ZinQUEUoeCB0NWHiYZQQwyyZAtnkXd21T0n1ullP8q2d1eb2q5fD+BYlF+Bs23XduVaqL4lB5m&#10;EMW9ZtRrSb3ixeNbUgxphXku4s+tUprvectUjp9Ascje85bN2HHwTQZxyIN9S6pdqiwuAscKJDfL&#10;zM65KD9hY6n91be8OjhIdfbIBKXEKAVYLg8mgxA1Irc28n5qCnOBfmqNZfd+sgMFmnnbhkuSz+qV&#10;6tRQLpK7I0etGKqpVj+2xgr8AqJIaKmkhiH7bkra4IXogJyXEgMaSX1OluVrY6zaj40xlcRPk0XQ&#10;z9tHw4k2uisNBbHjLIbIGjHLJ9fvR5qxKt9Ns2mHqZWzAOjKN4hXo/VQstLSvfRYznIwizLXzsTG&#10;62JgXmhZbUs1+fH+WGmf33G+6xrHwclk3iURSemnXY2SPROyJ7sZervZ5rr8SK1sFrqG2WX3kBEZ&#10;4VTDUFRoczZVWnmIToI/isdzhX5CSt391VmY+5tGJdfap1HR62K+7dqwyH7EcVkJRO2IXRJs1uTX&#10;5mVaI8xtD1LFfcJqgWMJ2av8rn1gm8qz0VJLah/MUR+zoRC6rrcaQ66+T2S1NLaE7FUmK0q75IIx&#10;ITW6JbkNetB7lJ55XyG1M6lV82LMBXmJbCyXuTon18nysKxAckodqrIhy9lE87qpydG2IjhX5adX&#10;LtueO47MYiATlOpP8kh0byf2oBxDQGdgIG1rrNBP2HhmkL+3MDrptBk6kYtrHzxV/JdaWVpWu8/V&#10;+qkVyy2p2mLzGlvTXqW5ZYBZ34mT2T0wVjRZatgaNLP0YGo/51PhZmys3M+tcu6Tu7fUn8JUeZA5&#10;64Kwihpk9FnZceKDm6rhZBnbGqv4U2uszfeTlXz5iyJPOZVhqR5jlvzV9GDO8rKKWa7oj62pTt9P&#10;VlSaHC1F96Mq0/Qn1e+nB8u5JGZV5+r+RatvbhuqF6R4h3XbY4+mqMG8MplXrP40yOTANwuyqaA7&#10;YlP9vr+3pBvPtjonLmQxfCHbMgdZ6UZyBALoeuZT1X9+ZanlLyFLrnwSjlR6XE4wzLyKHc5mlh48&#10;VVlxfn2peAJAbE11/QVk2QrgFBnkqaM7RmnAbUTaZ+JzDj/pYALT21eyuca/gC79yU9mV2DpWrZp&#10;qQHIXgYEFq6BZbOcrhDfOlf8F1DmkEspKKHHAcZhwGynUDWz4Yq2SpXpojkeIZHQqf6/gHKF9Z0p&#10;9wM2sJVWON/ETo4vhpnAKjUvls4NyM3xNAA/ZWQQAitjpQRusYTRf7LkCPg92P4t5XiKQEKnswH8&#10;lKkmGnOeR6z1t/sRRzXWmOL50Zw4wk6sOSydKZCaU1XnVcqzsjML9ng6QEbFmv+Mmu/7B1sJCzsP&#10;P94LbEz9KiJFOMIsP3TAtDVSPZ8SMDdL7f/VN71GmS27ZlhnLGLD7sqMCrtibuZ0uMpSTocFzc1y&#10;EoCfci+VjXOnELeV4cikJ+Ztrqqwk4y0yycIRMr5XAA/5QYfaTaFwU64u8xoVxNusvRiHAOAIDVr&#10;IZ8nkCnHUwKuUp7nO/FFPhkgo2K9f0bN983/T/drC2V2msOcbF7zffP/0/25Qt/9/Fxln++PtfOL&#10;97nGLfhUOqrsI4oqeHxARmTzUEyeec5wYlhNLFfbz2ipob86clcp47KZlUco1ywIwc67EL4POUU3&#10;PxqGtn6wXHufm+PpGFcp2zHNVfQZ5V3L4luaZqWeIRqTW21+U5FxrwuOg95SmuulOVXTZ5pyqFbc&#10;fFxKC8Z8zWm/Gdt2KNR6jPBNiRjLzVikych7pRwPwszNsWL+6hhdmx1EJVvhPPxhoDTVUO7xOWSf&#10;K4IY76zZUXOlfaYcz2S5SnkxO6lmPqNiJXxGzffN/08rJNe9p/vxQVDNvrj/as9QALqcbhdw4Cwc&#10;CYGYknQ27ps4ASlVMR1P9e+5OVa1X+3ZVcq4vyCdsdQIW1sYgwdH2tzML7vWtJNV+JhB91Nm+XD2&#10;SaYs0TuzJ7ATsRvNzSz5BeVUGz+jpeLdTxlxi586Y+u2TXM0syhRL7Ggk5KCHpqCtJdWtpNZL0sn&#10;FrnpwpM4HvKDpXDZzCJRCo6rya2cq5rSKWayqWh+bpVSeDdZDq4k5pKh7CTWahrZo2Y5gulF9aI8&#10;eCabCuhnrJTFu8nC+dhUGcoZd9amklCYHJEgKioDAdMbsrGYPreKN3teRJaF7VVagMgINvUERbed&#10;UknM3J8eNTybVNTeM8ZG0cAUktmOL5XK5d29lVDQ7GQVlc+q3Owj+Czyg7HDrZmO940i+9waS+f9&#10;ZJGCcuayDCP6Lf42PYwth5JlnwQH2nJynWE4JhszLGFTGb2bLM5mVIEMRV4Fo0jigkYUz63VaFXx&#10;VHyfW2NJ/VWyVqyKW2BeOmiKFMdn0HzbNVaA5XAUZUoiQw2PcebNlG1vrKCe+KceOiJPs2sLD6qU&#10;yF99y6tkZU/M00lQl6EyD64J3OfBSSe5mdZYWJ9eOZXL+8kSKZ8XMnpgZd0FhAqrPGGEkAk0aaqj&#10;1NgnoiwJKufdRAeqsbOixmAvNo+hamGMyJv4GDC9Nc1YbZ8bYw29myYrJJvzGKpEUeysSml9eizS&#10;dOGki9Xwy0aX0vMNBxfkpcKe19mx/QYzIa/BgKvONiqaqa7e3U/4NTtXA9MpEWwlmGv0v/RCROAk&#10;W0G1xVL82M1UYO+miC8kb4sj+rfVul/nS6RVWg6zVI0l+ZFgKrR3E2TDyQklI240kl1ULzACs2Qb&#10;sO0Xm7CU5keCqeDeTZBINWIvIfm6gbXFmSqcrbER6Y8qpF+HE3XZpVJjLL3302yYq/S2bHkiGlQv&#10;iZfi50mPRVrbKBphy9ndmYrw/TR7lJS0pFkt4phWNGHg+J0SNg3Uztr6pVLhfnwhBC25HG6a5CP0&#10;udIIPxp2l6GJ1ZALQkh94UxJ0xhL+BPNWJjvpomLjcheQmI12pB5qtdPjZc0qJlnrza6ZAGSrM6u&#10;JNIPFrtKS1JZ5iG+BkJilu5nKuuPL1SYI4VLBEM4Izny0pilXUUiRJrslnPXrQ6QCvwT8uK7dvVT&#10;1IOstLQ4uAi7Kh6iLB//XXqsGGJGAYBx8LrkRingd88n60Oc77JnoOKKS17RlPiLHDQkjbFaXzdi&#10;FUkk0jYu+smlZA5GB8clhTDe8/pZnt1esgnF6uliUf/psHu6f/+024lSfDp+/PDj7rj6vCY78f37&#10;GPHhBXmEuo2rXazw38YvM+U8xY+7w5fVcc0niJghVOP0cPkA1PbyxPVms92f69S0Pv/hcJ8oBYmm&#10;5yW83r08rtOfcRmnvwr9+UnxbYRY/KFe4Va+bnSK3zOKv86/7bbSp93+v7YPfBuJ3Mjwj18qMlzs&#10;GXcL7IEhuQD/SW9mYL5foOmlSsAXRKR82J8v4Oen/eF47bXPXy+U0/2Mh+q3/PxwuP+Nz0IdD+l7&#10;WaeXzfun4+n80/p0/nl95KNLsBMf/Tr/iX8eGNG7G3JJ46+b1ePh+Ldrf5f7+W4VrTerL3xw6+7m&#10;9D+f1sftzWr3n3u+aIUHQyLn53jRkhDCxVG3fNAt+0/PPx5gNbQL3i7+lPvPu/nnw/Hw/Be+DfaD&#10;UKVpvd9Am0Mnzsf54scz1zTxpavN9ocf4m++ygX//7T/5WUzz/oLPf/161/Wx5eV/Ly7OfNdqz8e&#10;5o9zrd/N36uCCV7vlfnYH374dD48PMnHrOIQp3HNF3zRK3Ji/vqYfDJMX8e7Xr+R9v3/CgAAAP//&#10;AwBQSwMEFAAGAAgAAAAhAOyCmifeAAAACgEAAA8AAABkcnMvZG93bnJldi54bWxMj81OwzAQhO9I&#10;vIO1SNyonaAWGuJUgMStF9rSXt14iUP8E8VOG3h6tic4zs5o9ptyNTnLTjjENngJ2UwAQ18H3fpG&#10;wm77dvcILCbltbLBo4RvjLCqrq9KVehw9u942qSGUYmPhZJgUuoLzmNt0Kk4Cz168j7D4FQiOTRc&#10;D+pM5c7yXIgFd6r19MGoHl8N1t1mdBJe3MNh92FtLvRam/1+3X39jJ2UtzfT8xOwhFP6C8MFn9Ch&#10;IqZjGL2OzJIWOW1JEpYZsIufzed0OErI7/MF8Krk/ydUvwAAAP//AwBQSwECLQAUAAYACAAAACEA&#10;toM4kv4AAADhAQAAEwAAAAAAAAAAAAAAAAAAAAAAW0NvbnRlbnRfVHlwZXNdLnhtbFBLAQItABQA&#10;BgAIAAAAIQA4/SH/1gAAAJQBAAALAAAAAAAAAAAAAAAAAC8BAABfcmVscy8ucmVsc1BLAQItABQA&#10;BgAIAAAAIQAw4mGNChcAAGttAAAOAAAAAAAAAAAAAAAAAC4CAABkcnMvZTJvRG9jLnhtbFBLAQIt&#10;ABQABgAIAAAAIQDsgpon3gAAAAoBAAAPAAAAAAAAAAAAAAAAAGQZAABkcnMvZG93bnJldi54bWxQ&#10;SwUGAAAAAAQABADzAAAAbxoAAAAA&#10;" path="m365866,621792v20320,-16256,41511,-31480,60960,-48768c444009,557751,456099,536440,475594,524256v13227,-8267,120053,-24073,121920,-24384c688602,408784,601769,478889,695050,438912v13468,-5772,23854,-17114,36576,-24384c747406,405511,764614,399161,780394,390144v12722,-7270,23108,-18612,36576,-24384c832371,359159,850049,359452,865738,353568v17018,-6382,33356,-14751,48768,-24384c984286,285571,939668,302614,999850,268224v15780,-9017,31234,-19602,48768,-24384c1076342,236279,1105559,236018,1133962,231648v24433,-3759,48554,-9732,73152,-12192c1542790,185888,1428834,202398,1731370,182880v48836,-3151,97511,-8439,146304,-12192l2048362,158496v44745,-3580,89367,-8612,134112,-12192l2353162,134112v32630,-2966,64894,-9354,97536,-12192c2511564,116627,2572618,113792,2633578,109728v161743,-80872,-40232,17242,85344,-36576c2735627,65993,2750058,53176,2767690,48768v60959,-15240,309169,-23879,316992,-24384c3479423,-1083,2934317,25061,3535786,r621792,12192c4183665,13016,4754148,37652,4913482,48768v461558,32202,163770,10069,402336,36576l5547466,109728v12192,8128,23108,18612,36576,24384c5612785,146430,5698377,155671,5718154,158496v164037,82019,-79348,-34328,109728,36576c5841602,200217,5850423,215246,5864458,219456v27525,8257,56896,8128,85344,12192c5970122,239776,5990000,249111,6010762,256032v15896,5299,32872,6893,48768,12192c6078823,274655,6149532,303335,6169258,316992v38098,26375,73152,56896,109728,85344c6310743,427036,6364330,487680,6364330,487680v32837,164185,-16578,-37300,48768,109728c6421514,616344,6420795,638139,6425290,658368v3635,16357,8128,32512,12192,48768c6459688,951398,6452963,815543,6437482,1194816v-3319,81314,-7678,162584,-12192,243840c6421676,1503707,6426386,1569947,6413098,1633728v-8382,40233,-47527,95674,-73152,134112c6335882,1784096,6337610,1803057,6327754,1816608v-70913,97505,-65268,81998,-158496,97536l6071722,1962912v-43771,21885,-97610,7323,-146304,12192c5892816,1978364,5860560,1984905,5827882,1987296v-134000,9805,-268229,16173,-402336,24384c5300129,2019359,5092372,2033682,4974442,2036064r-950976,12192l3535786,2072640r-597408,-24384l2536042,2023872v-140170,-28034,-2379,-3396,-268224,-24384c2182354,1992741,2097264,1981679,2011786,1975104r-158496,-12192c1828906,1958848,1803816,1957823,1780138,1950720v-17408,-5222,-30997,-20576,-48768,-24384c1691434,1917778,1650068,1918420,1609450,1914144r-109728,-12192l1402186,1889760v-44642,-4699,-89408,-8128,-134112,-12192c1247754,1869440,1228574,1857476,1207114,1853184v-40050,-8010,-83000,192,-121920,-12192c1033236,1824460,989515,1788090,938890,1767840v-20320,-8128,-39635,-19463,-60960,-24384c846004,1736088,812906,1735328,780394,1731264v-20320,-8128,-39728,-19076,-60960,-24384c691555,1699910,661352,1703775,634090,1694688v-205444,-68481,107829,-12463,-146304,-48768c417711,1610883,448100,1622332,353674,1597152v-32381,-8635,-65024,-16256,-97536,-24384l207370,1560576v-71172,-47448,-9403,5577,-48768,-73152c145496,1461212,126090,1438656,109834,1414272v-8128,-12192,-17831,-23470,-24384,-36576c77322,1361440,70417,1344513,61066,1328928,45988,1303798,12298,1255776,12298,1255776v-15022,-135196,-17719,-89896,,-231648c12802,1020094,28284,916904,36682,902208v8554,-14970,24384,-24384,36576,-36576c73547,863609,90511,733590,97642,719328v7711,-15422,24384,-24384,36576,-36576c138282,666496,137529,648193,146410,633984v22490,-35984,59140,-58754,97536,-73152c259635,554948,276245,551728,292714,548640v48594,-9111,146304,-24384,146304,-24384c451210,516128,462126,505644,475594,499872v15401,-6601,32656,-7589,48768,-12192c536719,484149,548294,477787,560938,475488,664036,456743,701273,463296,816970,463296e" filled="f" strokecolor="red" strokeweight="2.25pt">
                <v:path arrowok="t" o:connecttype="custom" o:connectlocs="379183,425768;442361,392374;492904,358980;619262,342284;720348,300542;758255,283845;808798,267148;846705,250451;897248,242103;947791,225406;1036242,183664;1086785,166968;1175235,158619;1251050,150271;1794387,125226;1946016,116877;2122917,108529;2261910,100181;2438811,91832;2539897,83484;2729433,75135;2817883,50090;2868426,33394;3196956,16697;3664479,0;4308902,8348;5092319,33394;5509299,58439;5749378,75135;5787286,91832;5926279,108529;6040001,133574;6077908,150271;6166358,158619;6229537,175316;6280080,183664;6393802,217058;6507524,275497;6595974,333935;6646517,409071;6659153,450813;6671789,484206;6671789,818141;6659153,985109;6646517,1118683;6570703,1210515;6558067,1243909;6393802,1310696;6292716,1344090;6141087,1352438;6040001,1360786;5623021,1377483;5155498,1394180;4169909,1402528;3664479,1419225;3045327,1402528;2628347,1385831;2350360,1369135;2085009,1352438;1920745,1344090;1844930,1335741;1794387,1319044;1668030,1310696;1554308,1302348;1453222,1293999;1314228,1285651;1251050,1268954;1124692,1260606;973063,1210515;909884,1193819;808798,1185470;745619,1168774;657169,1160425;505540,1127032;366547,1093638;265461,1076941;214918,1068593;164375,1018503;113832,968412;88560,943367;63289,909974;12746,859883;12746,701264;38017,617780;75924,592735;101196,492555;139103,467509;151739,434116;252825,384026;303368,375677;454997,358980;492904,342284;543447,333935;581355,325587;846705,317239" o:connectangles="0,0,0,0,0,0,0,0,0,0,0,0,0,0,0,0,0,0,0,0,0,0,0,0,0,0,0,0,0,0,0,0,0,0,0,0,0,0,0,0,0,0,0,0,0,0,0,0,0,0,0,0,0,0,0,0,0,0,0,0,0,0,0,0,0,0,0,0,0,0,0,0,0,0,0,0,0,0,0,0,0,0,0,0,0,0,0,0,0,0,0,0,0,0,0"/>
                <w10:wrap anchorx="page"/>
              </v:shape>
            </w:pict>
          </mc:Fallback>
        </mc:AlternateContent>
      </w:r>
      <w:r w:rsidR="00F742E6" w:rsidRPr="008E79BA">
        <w:rPr>
          <w:noProof/>
          <w:lang w:val="en-NZ" w:eastAsia="en-NZ"/>
        </w:rPr>
        <w:drawing>
          <wp:inline distT="0" distB="0" distL="0" distR="0" wp14:anchorId="48014924" wp14:editId="5047E1C7">
            <wp:extent cx="514350" cy="634848"/>
            <wp:effectExtent l="0" t="0" r="0" b="0"/>
            <wp:docPr id="7265" name="Picture 7265" descr="C:\Users\Pccarter\Pictures\Ross 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carter\Pictures\Ross portrait.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35468" cy="660913"/>
                    </a:xfrm>
                    <a:prstGeom prst="rect">
                      <a:avLst/>
                    </a:prstGeom>
                    <a:noFill/>
                    <a:ln>
                      <a:noFill/>
                    </a:ln>
                  </pic:spPr>
                </pic:pic>
              </a:graphicData>
            </a:graphic>
          </wp:inline>
        </w:drawing>
      </w:r>
      <w:r w:rsidR="008E79BA" w:rsidRPr="008E79BA">
        <w:rPr>
          <w:noProof/>
          <w:lang w:val="en-NZ" w:eastAsia="en-NZ"/>
        </w:rPr>
        <w:t xml:space="preserve"> </w:t>
      </w:r>
      <w:r w:rsidR="004E34E3">
        <w:rPr>
          <w:noProof/>
          <w:lang w:val="en-NZ" w:eastAsia="en-NZ"/>
        </w:rPr>
        <w:t xml:space="preserve"> </w:t>
      </w:r>
      <w:r w:rsidR="004E34E3">
        <w:rPr>
          <w:noProof/>
          <w:lang w:val="en-NZ" w:eastAsia="en-NZ"/>
        </w:rPr>
        <w:drawing>
          <wp:inline distT="0" distB="0" distL="0" distR="0" wp14:anchorId="412A7BA8" wp14:editId="15D6C529">
            <wp:extent cx="2663110" cy="379610"/>
            <wp:effectExtent l="0" t="0" r="4445" b="1905"/>
            <wp:docPr id="7219" name="Picture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2724754" cy="388397"/>
                    </a:xfrm>
                    <a:prstGeom prst="rect">
                      <a:avLst/>
                    </a:prstGeom>
                  </pic:spPr>
                </pic:pic>
              </a:graphicData>
            </a:graphic>
          </wp:inline>
        </w:drawing>
      </w:r>
      <w:r w:rsidR="004E34E3">
        <w:rPr>
          <w:noProof/>
          <w:lang w:val="en-NZ" w:eastAsia="en-NZ"/>
        </w:rPr>
        <w:drawing>
          <wp:inline distT="0" distB="0" distL="0" distR="0" wp14:anchorId="6B56634C" wp14:editId="6C2C5DA8">
            <wp:extent cx="1536977" cy="447384"/>
            <wp:effectExtent l="0" t="0" r="6350" b="0"/>
            <wp:docPr id="7217" name="Picture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1602346" cy="466412"/>
                    </a:xfrm>
                    <a:prstGeom prst="rect">
                      <a:avLst/>
                    </a:prstGeom>
                  </pic:spPr>
                </pic:pic>
              </a:graphicData>
            </a:graphic>
          </wp:inline>
        </w:drawing>
      </w:r>
      <w:r w:rsidR="004E34E3">
        <w:rPr>
          <w:noProof/>
          <w:lang w:val="en-NZ" w:eastAsia="en-NZ"/>
        </w:rPr>
        <w:drawing>
          <wp:inline distT="0" distB="0" distL="0" distR="0" wp14:anchorId="7D11EA64" wp14:editId="335A01FA">
            <wp:extent cx="2645664" cy="350886"/>
            <wp:effectExtent l="0" t="0" r="2540" b="0"/>
            <wp:docPr id="7218" name="Picture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2741047" cy="363536"/>
                    </a:xfrm>
                    <a:prstGeom prst="rect">
                      <a:avLst/>
                    </a:prstGeom>
                  </pic:spPr>
                </pic:pic>
              </a:graphicData>
            </a:graphic>
          </wp:inline>
        </w:drawing>
      </w:r>
      <w:r w:rsidR="004E34E3">
        <w:rPr>
          <w:noProof/>
          <w:lang w:val="en-NZ" w:eastAsia="en-NZ"/>
        </w:rPr>
        <w:drawing>
          <wp:inline distT="0" distB="0" distL="0" distR="0" wp14:anchorId="1F0AB335" wp14:editId="7889B47E">
            <wp:extent cx="2670048" cy="404552"/>
            <wp:effectExtent l="0" t="0" r="0" b="0"/>
            <wp:docPr id="7220" name="Picture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2705067" cy="409858"/>
                    </a:xfrm>
                    <a:prstGeom prst="rect">
                      <a:avLst/>
                    </a:prstGeom>
                  </pic:spPr>
                </pic:pic>
              </a:graphicData>
            </a:graphic>
          </wp:inline>
        </w:drawing>
      </w:r>
      <w:r w:rsidR="00A32AA4">
        <w:rPr>
          <w:noProof/>
          <w:lang w:val="en-NZ" w:eastAsia="en-NZ"/>
        </w:rPr>
        <w:t xml:space="preserve">                   </w:t>
      </w:r>
    </w:p>
    <w:p w14:paraId="4DE30952" w14:textId="7266B9C1" w:rsidR="00F742E6" w:rsidRDefault="004134D9" w:rsidP="00AA4790">
      <w:pPr>
        <w:ind w:left="1701"/>
      </w:pPr>
      <w:r>
        <w:t xml:space="preserve">            </w:t>
      </w:r>
      <w:r w:rsidR="005B20E5">
        <w:t xml:space="preserve">(Old New Zealand newspaper headlines  — courtesy of </w:t>
      </w:r>
      <w:hyperlink r:id="rId203" w:history="1">
        <w:r w:rsidR="005B20E5" w:rsidRPr="00344775">
          <w:rPr>
            <w:rStyle w:val="Hyperlink"/>
          </w:rPr>
          <w:t>Papers Past</w:t>
        </w:r>
      </w:hyperlink>
      <w:r w:rsidR="005B20E5">
        <w:t>)</w:t>
      </w:r>
    </w:p>
    <w:sectPr w:rsidR="00F742E6" w:rsidSect="002B739F">
      <w:headerReference w:type="even" r:id="rId204"/>
      <w:headerReference w:type="default" r:id="rId205"/>
      <w:footerReference w:type="even" r:id="rId206"/>
      <w:footerReference w:type="default" r:id="rId207"/>
      <w:headerReference w:type="first" r:id="rId208"/>
      <w:footerReference w:type="first" r:id="rId209"/>
      <w:footnotePr>
        <w:numRestart w:val="eachSect"/>
      </w:footnotePr>
      <w:pgSz w:w="12240" w:h="15840" w:code="1"/>
      <w:pgMar w:top="1134" w:right="1418"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6CD8DD" w14:textId="77777777" w:rsidR="008F3CB0" w:rsidRDefault="008F3CB0" w:rsidP="008963AF">
      <w:r>
        <w:separator/>
      </w:r>
    </w:p>
    <w:p w14:paraId="01C8578D" w14:textId="77777777" w:rsidR="008F3CB0" w:rsidRDefault="008F3CB0" w:rsidP="008963AF"/>
    <w:p w14:paraId="7DD377B6" w14:textId="77777777" w:rsidR="008F3CB0" w:rsidRDefault="008F3CB0" w:rsidP="008963AF"/>
    <w:p w14:paraId="34A489DD" w14:textId="77777777" w:rsidR="008F3CB0" w:rsidRDefault="008F3CB0" w:rsidP="008963AF"/>
    <w:p w14:paraId="2749C0B9" w14:textId="77777777" w:rsidR="008F3CB0" w:rsidRDefault="008F3CB0" w:rsidP="008963AF"/>
    <w:p w14:paraId="53734017" w14:textId="77777777" w:rsidR="008F3CB0" w:rsidRDefault="008F3CB0" w:rsidP="008963AF"/>
    <w:p w14:paraId="076E85C1" w14:textId="77777777" w:rsidR="008F3CB0" w:rsidRDefault="008F3CB0" w:rsidP="008963AF"/>
    <w:p w14:paraId="360DF6F5" w14:textId="77777777" w:rsidR="008F3CB0" w:rsidRDefault="008F3CB0" w:rsidP="008963AF"/>
    <w:p w14:paraId="50C7F789" w14:textId="77777777" w:rsidR="008F3CB0" w:rsidRDefault="008F3CB0" w:rsidP="008963AF"/>
    <w:p w14:paraId="22701724" w14:textId="77777777" w:rsidR="008F3CB0" w:rsidRDefault="008F3CB0" w:rsidP="008963AF"/>
    <w:p w14:paraId="413487C9" w14:textId="77777777" w:rsidR="008F3CB0" w:rsidRDefault="008F3CB0" w:rsidP="008963AF"/>
    <w:p w14:paraId="1749FD58" w14:textId="77777777" w:rsidR="008F3CB0" w:rsidRDefault="008F3CB0" w:rsidP="008963AF"/>
    <w:p w14:paraId="0C88CBD9" w14:textId="77777777" w:rsidR="008F3CB0" w:rsidRDefault="008F3CB0" w:rsidP="008963AF"/>
    <w:p w14:paraId="7701041E" w14:textId="77777777" w:rsidR="008F3CB0" w:rsidRDefault="008F3CB0" w:rsidP="008963AF"/>
    <w:p w14:paraId="7D07ED41" w14:textId="77777777" w:rsidR="008F3CB0" w:rsidRDefault="008F3CB0" w:rsidP="008963AF"/>
    <w:p w14:paraId="3425C848" w14:textId="77777777" w:rsidR="008F3CB0" w:rsidRDefault="008F3CB0" w:rsidP="008963AF"/>
    <w:p w14:paraId="28813AC3" w14:textId="77777777" w:rsidR="008F3CB0" w:rsidRDefault="008F3CB0" w:rsidP="008963AF"/>
    <w:p w14:paraId="00B8250F" w14:textId="77777777" w:rsidR="008F3CB0" w:rsidRDefault="008F3CB0" w:rsidP="008963AF"/>
    <w:p w14:paraId="3372583D" w14:textId="77777777" w:rsidR="008F3CB0" w:rsidRDefault="008F3CB0" w:rsidP="008963AF"/>
    <w:p w14:paraId="44AFE0F2" w14:textId="77777777" w:rsidR="008F3CB0" w:rsidRDefault="008F3CB0" w:rsidP="008963AF"/>
    <w:p w14:paraId="2A557F84" w14:textId="77777777" w:rsidR="008F3CB0" w:rsidRDefault="008F3CB0" w:rsidP="008963AF"/>
    <w:p w14:paraId="2D09B3C9" w14:textId="77777777" w:rsidR="008F3CB0" w:rsidRDefault="008F3CB0" w:rsidP="008963AF"/>
    <w:p w14:paraId="6842EEC6" w14:textId="77777777" w:rsidR="008F3CB0" w:rsidRDefault="008F3CB0" w:rsidP="008963AF"/>
    <w:p w14:paraId="6ACF0A14" w14:textId="77777777" w:rsidR="008F3CB0" w:rsidRDefault="008F3CB0" w:rsidP="008963AF"/>
    <w:p w14:paraId="23C28D8A" w14:textId="77777777" w:rsidR="008F3CB0" w:rsidRDefault="008F3CB0" w:rsidP="008963AF"/>
    <w:p w14:paraId="79BCACBD" w14:textId="77777777" w:rsidR="008F3CB0" w:rsidRDefault="008F3CB0" w:rsidP="008963AF"/>
    <w:p w14:paraId="563BC50C" w14:textId="77777777" w:rsidR="008F3CB0" w:rsidRDefault="008F3CB0" w:rsidP="008963AF"/>
    <w:p w14:paraId="4E0336E6" w14:textId="77777777" w:rsidR="008F3CB0" w:rsidRDefault="008F3CB0" w:rsidP="008963AF"/>
    <w:p w14:paraId="6C5DF1B7" w14:textId="77777777" w:rsidR="008F3CB0" w:rsidRDefault="008F3CB0" w:rsidP="008963AF"/>
    <w:p w14:paraId="6B0EE35A" w14:textId="77777777" w:rsidR="008F3CB0" w:rsidRDefault="008F3CB0" w:rsidP="008963AF"/>
    <w:p w14:paraId="3534E6DC" w14:textId="77777777" w:rsidR="008F3CB0" w:rsidRDefault="008F3CB0" w:rsidP="008963AF"/>
    <w:p w14:paraId="498966CE" w14:textId="77777777" w:rsidR="008F3CB0" w:rsidRDefault="008F3CB0" w:rsidP="008963AF"/>
    <w:p w14:paraId="3739C15B" w14:textId="77777777" w:rsidR="008F3CB0" w:rsidRDefault="008F3CB0" w:rsidP="008963AF"/>
    <w:p w14:paraId="3DBB95B4" w14:textId="77777777" w:rsidR="008F3CB0" w:rsidRDefault="008F3CB0" w:rsidP="008963AF"/>
    <w:p w14:paraId="606AE578" w14:textId="77777777" w:rsidR="008F3CB0" w:rsidRDefault="008F3CB0" w:rsidP="008963AF"/>
    <w:p w14:paraId="7FF20694" w14:textId="77777777" w:rsidR="008F3CB0" w:rsidRDefault="008F3CB0" w:rsidP="008963AF"/>
    <w:p w14:paraId="02F361BE" w14:textId="77777777" w:rsidR="008F3CB0" w:rsidRDefault="008F3CB0" w:rsidP="008963AF"/>
    <w:p w14:paraId="4DF960CF" w14:textId="77777777" w:rsidR="008F3CB0" w:rsidRDefault="008F3CB0" w:rsidP="008963AF"/>
    <w:p w14:paraId="7303B42C" w14:textId="77777777" w:rsidR="008F3CB0" w:rsidRDefault="008F3CB0" w:rsidP="008963AF"/>
    <w:p w14:paraId="7023FE0F" w14:textId="77777777" w:rsidR="008F3CB0" w:rsidRDefault="008F3CB0" w:rsidP="008963AF"/>
    <w:p w14:paraId="2FD66BE1" w14:textId="77777777" w:rsidR="008F3CB0" w:rsidRDefault="008F3CB0" w:rsidP="008963AF"/>
    <w:p w14:paraId="4FF555E7" w14:textId="77777777" w:rsidR="008F3CB0" w:rsidRDefault="008F3CB0" w:rsidP="008963AF"/>
    <w:p w14:paraId="11ED5D7B" w14:textId="77777777" w:rsidR="008F3CB0" w:rsidRDefault="008F3CB0" w:rsidP="008963AF"/>
    <w:p w14:paraId="5A27F400" w14:textId="77777777" w:rsidR="008F3CB0" w:rsidRDefault="008F3CB0" w:rsidP="008963AF"/>
    <w:p w14:paraId="49C8864E" w14:textId="77777777" w:rsidR="008F3CB0" w:rsidRDefault="008F3CB0" w:rsidP="008963AF"/>
    <w:p w14:paraId="2CD5442A" w14:textId="77777777" w:rsidR="008F3CB0" w:rsidRDefault="008F3CB0" w:rsidP="008963AF"/>
    <w:p w14:paraId="0CA4D355" w14:textId="77777777" w:rsidR="008F3CB0" w:rsidRDefault="008F3CB0" w:rsidP="008963AF"/>
    <w:p w14:paraId="2A4C0FB7" w14:textId="77777777" w:rsidR="008F3CB0" w:rsidRDefault="008F3CB0" w:rsidP="008963AF"/>
    <w:p w14:paraId="43039CEC" w14:textId="77777777" w:rsidR="008F3CB0" w:rsidRDefault="008F3CB0" w:rsidP="008963AF"/>
    <w:p w14:paraId="7CA7E179" w14:textId="77777777" w:rsidR="008F3CB0" w:rsidRDefault="008F3CB0" w:rsidP="008963AF"/>
    <w:p w14:paraId="4F81D3B2" w14:textId="77777777" w:rsidR="008F3CB0" w:rsidRDefault="008F3CB0" w:rsidP="008963AF"/>
    <w:p w14:paraId="42A32D81" w14:textId="77777777" w:rsidR="008F3CB0" w:rsidRDefault="008F3CB0" w:rsidP="008963AF"/>
    <w:p w14:paraId="09157F8A" w14:textId="77777777" w:rsidR="008F3CB0" w:rsidRDefault="008F3CB0" w:rsidP="008963AF"/>
    <w:p w14:paraId="18CA8429" w14:textId="77777777" w:rsidR="008F3CB0" w:rsidRDefault="008F3CB0" w:rsidP="008963AF"/>
    <w:p w14:paraId="2C3CE71F" w14:textId="77777777" w:rsidR="008F3CB0" w:rsidRDefault="008F3CB0" w:rsidP="008963AF"/>
    <w:p w14:paraId="377B5C04" w14:textId="77777777" w:rsidR="008F3CB0" w:rsidRDefault="008F3CB0" w:rsidP="008963AF"/>
    <w:p w14:paraId="1285D16F" w14:textId="77777777" w:rsidR="008F3CB0" w:rsidRDefault="008F3CB0" w:rsidP="008963AF"/>
    <w:p w14:paraId="32C049D8" w14:textId="77777777" w:rsidR="008F3CB0" w:rsidRDefault="008F3CB0" w:rsidP="008963AF"/>
    <w:p w14:paraId="15DDB7FE" w14:textId="77777777" w:rsidR="008F3CB0" w:rsidRDefault="008F3CB0" w:rsidP="008963AF"/>
    <w:p w14:paraId="75E83A8D" w14:textId="77777777" w:rsidR="008F3CB0" w:rsidRDefault="008F3CB0" w:rsidP="008963AF"/>
    <w:p w14:paraId="691B24A9" w14:textId="77777777" w:rsidR="008F3CB0" w:rsidRDefault="008F3CB0" w:rsidP="008963AF"/>
    <w:p w14:paraId="515A67E5" w14:textId="77777777" w:rsidR="008F3CB0" w:rsidRDefault="008F3CB0" w:rsidP="008963AF"/>
    <w:p w14:paraId="1450A9BD" w14:textId="77777777" w:rsidR="008F3CB0" w:rsidRDefault="008F3CB0"/>
    <w:p w14:paraId="758C8090" w14:textId="77777777" w:rsidR="008F3CB0" w:rsidRDefault="008F3CB0"/>
    <w:p w14:paraId="2A2D0A67" w14:textId="77777777" w:rsidR="008F3CB0" w:rsidRDefault="008F3CB0" w:rsidP="00344775"/>
    <w:p w14:paraId="1CF4CF16" w14:textId="77777777" w:rsidR="008F3CB0" w:rsidRDefault="008F3CB0" w:rsidP="00663744"/>
    <w:p w14:paraId="76B94546" w14:textId="77777777" w:rsidR="008F3CB0" w:rsidRDefault="008F3CB0"/>
    <w:p w14:paraId="3CA376CE" w14:textId="77777777" w:rsidR="008F3CB0" w:rsidRDefault="008F3CB0"/>
    <w:p w14:paraId="661197B9" w14:textId="77777777" w:rsidR="008F3CB0" w:rsidRDefault="008F3CB0" w:rsidP="00A90367"/>
    <w:p w14:paraId="4BF67AB5" w14:textId="77777777" w:rsidR="008F3CB0" w:rsidRDefault="008F3CB0" w:rsidP="00CA786C"/>
    <w:p w14:paraId="49CE5E2D" w14:textId="77777777" w:rsidR="008F3CB0" w:rsidRDefault="008F3CB0" w:rsidP="00C7125C"/>
    <w:p w14:paraId="0CFFB7D2" w14:textId="77777777" w:rsidR="008F3CB0" w:rsidRDefault="008F3CB0" w:rsidP="006215E9"/>
    <w:p w14:paraId="493BB41A" w14:textId="77777777" w:rsidR="008F3CB0" w:rsidRDefault="008F3CB0" w:rsidP="006215E9"/>
    <w:p w14:paraId="127927DC" w14:textId="77777777" w:rsidR="008F3CB0" w:rsidRDefault="008F3CB0" w:rsidP="006B41A7"/>
    <w:p w14:paraId="4CFAD14D" w14:textId="77777777" w:rsidR="008F3CB0" w:rsidRDefault="008F3CB0" w:rsidP="006B41A7"/>
    <w:p w14:paraId="4D3C6185" w14:textId="77777777" w:rsidR="008F3CB0" w:rsidRDefault="008F3CB0" w:rsidP="0090687E"/>
    <w:p w14:paraId="20761066" w14:textId="77777777" w:rsidR="008F3CB0" w:rsidRDefault="008F3CB0" w:rsidP="0090687E"/>
    <w:p w14:paraId="6C5FCDCD" w14:textId="77777777" w:rsidR="008F3CB0" w:rsidRDefault="008F3CB0" w:rsidP="0090687E"/>
    <w:p w14:paraId="32672CE1" w14:textId="77777777" w:rsidR="008F3CB0" w:rsidRDefault="008F3CB0" w:rsidP="001F63CF"/>
    <w:p w14:paraId="3B3193DF" w14:textId="77777777" w:rsidR="008F3CB0" w:rsidRDefault="008F3CB0" w:rsidP="001F63CF"/>
    <w:p w14:paraId="7802AD92" w14:textId="77777777" w:rsidR="008F3CB0" w:rsidRDefault="008F3CB0" w:rsidP="00345DE7"/>
    <w:p w14:paraId="19C9B8E5" w14:textId="77777777" w:rsidR="008F3CB0" w:rsidRDefault="008F3CB0" w:rsidP="00715A18"/>
    <w:p w14:paraId="6AC6F099" w14:textId="77777777" w:rsidR="008F3CB0" w:rsidRDefault="008F3CB0" w:rsidP="00715A18"/>
    <w:p w14:paraId="6D08FB64" w14:textId="77777777" w:rsidR="008F3CB0" w:rsidRDefault="008F3CB0" w:rsidP="00715A18"/>
    <w:p w14:paraId="0CA1150E" w14:textId="77777777" w:rsidR="008F3CB0" w:rsidRDefault="008F3CB0" w:rsidP="00BB4B72"/>
    <w:p w14:paraId="1AB178F4" w14:textId="77777777" w:rsidR="008F3CB0" w:rsidRDefault="008F3CB0" w:rsidP="00BB4B72"/>
    <w:p w14:paraId="2579EB54" w14:textId="77777777" w:rsidR="008F3CB0" w:rsidRDefault="008F3CB0" w:rsidP="00BB4B72"/>
    <w:p w14:paraId="5145C251" w14:textId="77777777" w:rsidR="008F3CB0" w:rsidRDefault="008F3CB0" w:rsidP="00BB4B72"/>
    <w:p w14:paraId="7C3C7E3B" w14:textId="77777777" w:rsidR="008F3CB0" w:rsidRDefault="008F3CB0" w:rsidP="00800571"/>
    <w:p w14:paraId="37C39159" w14:textId="77777777" w:rsidR="008F3CB0" w:rsidRDefault="008F3CB0" w:rsidP="00800571"/>
    <w:p w14:paraId="64ABDD2B" w14:textId="77777777" w:rsidR="008F3CB0" w:rsidRDefault="008F3CB0" w:rsidP="00800571"/>
    <w:p w14:paraId="3050B2A8" w14:textId="77777777" w:rsidR="008F3CB0" w:rsidRDefault="008F3CB0" w:rsidP="00800571"/>
    <w:p w14:paraId="22E2B06C" w14:textId="77777777" w:rsidR="008F3CB0" w:rsidRDefault="008F3CB0" w:rsidP="009A1A19"/>
    <w:p w14:paraId="6D96ED75" w14:textId="77777777" w:rsidR="008F3CB0" w:rsidRDefault="008F3CB0" w:rsidP="009A1A19"/>
    <w:p w14:paraId="5220939E" w14:textId="77777777" w:rsidR="008F3CB0" w:rsidRDefault="008F3CB0" w:rsidP="009A1A19"/>
    <w:p w14:paraId="46CC06D0" w14:textId="77777777" w:rsidR="008F3CB0" w:rsidRDefault="008F3CB0" w:rsidP="00B51D26"/>
    <w:p w14:paraId="1C2E416A" w14:textId="77777777" w:rsidR="008F3CB0" w:rsidRDefault="008F3CB0" w:rsidP="00B51D26"/>
    <w:p w14:paraId="35904FE8" w14:textId="77777777" w:rsidR="008F3CB0" w:rsidRDefault="008F3CB0" w:rsidP="00B51D26"/>
    <w:p w14:paraId="7C564D4C" w14:textId="77777777" w:rsidR="008F3CB0" w:rsidRDefault="008F3CB0" w:rsidP="00A92B64"/>
    <w:p w14:paraId="15E04A88" w14:textId="77777777" w:rsidR="008F3CB0" w:rsidRDefault="008F3CB0" w:rsidP="00A92B64"/>
    <w:p w14:paraId="589808DD" w14:textId="77777777" w:rsidR="008F3CB0" w:rsidRDefault="008F3CB0" w:rsidP="00A92B64"/>
    <w:p w14:paraId="5B98EEBC" w14:textId="77777777" w:rsidR="008F3CB0" w:rsidRDefault="008F3CB0" w:rsidP="00A92B64"/>
    <w:p w14:paraId="150B8415" w14:textId="77777777" w:rsidR="008F3CB0" w:rsidRDefault="008F3CB0" w:rsidP="00A92B64"/>
    <w:p w14:paraId="75D6CEAD" w14:textId="77777777" w:rsidR="008F3CB0" w:rsidRDefault="008F3CB0" w:rsidP="00A92B64"/>
    <w:p w14:paraId="4CC3B3C4" w14:textId="77777777" w:rsidR="008F3CB0" w:rsidRDefault="008F3CB0" w:rsidP="00A92B64"/>
    <w:p w14:paraId="0AD435DB" w14:textId="77777777" w:rsidR="008F3CB0" w:rsidRDefault="008F3CB0" w:rsidP="00A92B64"/>
    <w:p w14:paraId="0A22C943" w14:textId="77777777" w:rsidR="008F3CB0" w:rsidRDefault="008F3CB0" w:rsidP="00A92B64"/>
    <w:p w14:paraId="738FB361" w14:textId="77777777" w:rsidR="008F3CB0" w:rsidRDefault="008F3CB0" w:rsidP="008B03CB"/>
    <w:p w14:paraId="6AE1783D" w14:textId="77777777" w:rsidR="008F3CB0" w:rsidRDefault="008F3CB0" w:rsidP="008B03CB"/>
    <w:p w14:paraId="66CE9A7E" w14:textId="77777777" w:rsidR="008F3CB0" w:rsidRDefault="008F3CB0" w:rsidP="008B03CB"/>
    <w:p w14:paraId="1F09C7FD" w14:textId="77777777" w:rsidR="008F3CB0" w:rsidRDefault="008F3CB0" w:rsidP="008B03CB"/>
    <w:p w14:paraId="554A042F" w14:textId="77777777" w:rsidR="008F3CB0" w:rsidRDefault="008F3CB0" w:rsidP="00D868B3"/>
    <w:p w14:paraId="138F5FA9" w14:textId="77777777" w:rsidR="008F3CB0" w:rsidRDefault="008F3CB0" w:rsidP="00D868B3"/>
    <w:p w14:paraId="7E558F09" w14:textId="77777777" w:rsidR="008F3CB0" w:rsidRDefault="008F3CB0" w:rsidP="004933F1"/>
    <w:p w14:paraId="335D58C3" w14:textId="77777777" w:rsidR="008F3CB0" w:rsidRDefault="008F3CB0" w:rsidP="00B77CF4"/>
    <w:p w14:paraId="1F22FA7F" w14:textId="77777777" w:rsidR="008F3CB0" w:rsidRDefault="008F3CB0" w:rsidP="00A4218D"/>
    <w:p w14:paraId="1BF0A2D2" w14:textId="77777777" w:rsidR="008F3CB0" w:rsidRDefault="008F3CB0" w:rsidP="002E2DAF"/>
    <w:p w14:paraId="79A30D1B" w14:textId="77777777" w:rsidR="008F3CB0" w:rsidRDefault="008F3CB0" w:rsidP="00200CBB"/>
    <w:p w14:paraId="7F3AB533" w14:textId="77777777" w:rsidR="008F3CB0" w:rsidRDefault="008F3CB0" w:rsidP="00200CBB"/>
    <w:p w14:paraId="0A46510E" w14:textId="77777777" w:rsidR="008F3CB0" w:rsidRDefault="008F3CB0" w:rsidP="00200CBB"/>
    <w:p w14:paraId="46A02C60" w14:textId="77777777" w:rsidR="008F3CB0" w:rsidRDefault="008F3CB0"/>
    <w:p w14:paraId="09D331C0" w14:textId="77777777" w:rsidR="008F3CB0" w:rsidRDefault="008F3CB0" w:rsidP="000A5444"/>
    <w:p w14:paraId="0628422F" w14:textId="77777777" w:rsidR="008F3CB0" w:rsidRDefault="008F3CB0" w:rsidP="00531906"/>
    <w:p w14:paraId="517FB7BA" w14:textId="77777777" w:rsidR="008F3CB0" w:rsidRDefault="008F3CB0" w:rsidP="00531906"/>
    <w:p w14:paraId="2BB82C52" w14:textId="77777777" w:rsidR="008F3CB0" w:rsidRDefault="008F3CB0" w:rsidP="00531906"/>
    <w:p w14:paraId="5388FFC8" w14:textId="77777777" w:rsidR="008F3CB0" w:rsidRDefault="008F3CB0" w:rsidP="00531906"/>
    <w:p w14:paraId="49C98C20" w14:textId="77777777" w:rsidR="008F3CB0" w:rsidRDefault="008F3CB0"/>
    <w:p w14:paraId="541173C0" w14:textId="77777777" w:rsidR="008F3CB0" w:rsidRDefault="008F3CB0"/>
    <w:p w14:paraId="3C927B92" w14:textId="77777777" w:rsidR="008F3CB0" w:rsidRDefault="008F3CB0" w:rsidP="002C41F5"/>
    <w:p w14:paraId="5A9B5C51" w14:textId="77777777" w:rsidR="008F3CB0" w:rsidRDefault="008F3CB0"/>
    <w:p w14:paraId="153165D2" w14:textId="77777777" w:rsidR="008F3CB0" w:rsidRDefault="008F3CB0" w:rsidP="00425A1E"/>
    <w:p w14:paraId="231BED53" w14:textId="77777777" w:rsidR="008F3CB0" w:rsidRDefault="008F3CB0" w:rsidP="00425A1E"/>
    <w:p w14:paraId="016C604C" w14:textId="77777777" w:rsidR="008F3CB0" w:rsidRDefault="008F3CB0" w:rsidP="00E66C2E"/>
    <w:p w14:paraId="35B7009A" w14:textId="77777777" w:rsidR="008F3CB0" w:rsidRDefault="008F3CB0" w:rsidP="00E66C2E"/>
    <w:p w14:paraId="489EE83E" w14:textId="77777777" w:rsidR="008F3CB0" w:rsidRDefault="008F3CB0" w:rsidP="00E66C2E"/>
    <w:p w14:paraId="13405EBB" w14:textId="77777777" w:rsidR="008F3CB0" w:rsidRDefault="008F3CB0"/>
    <w:p w14:paraId="277ED4FF" w14:textId="77777777" w:rsidR="008F3CB0" w:rsidRDefault="008F3CB0"/>
    <w:p w14:paraId="47BE02CB" w14:textId="77777777" w:rsidR="008F3CB0" w:rsidRDefault="008F3CB0"/>
    <w:p w14:paraId="5F7DFC83" w14:textId="77777777" w:rsidR="008F3CB0" w:rsidRDefault="008F3CB0" w:rsidP="009A238D"/>
    <w:p w14:paraId="7F4D1476" w14:textId="77777777" w:rsidR="008F3CB0" w:rsidRDefault="008F3CB0" w:rsidP="000F7CF5"/>
    <w:p w14:paraId="4B170221" w14:textId="77777777" w:rsidR="008F3CB0" w:rsidRDefault="008F3CB0" w:rsidP="000F7CF5"/>
    <w:p w14:paraId="4CB99137" w14:textId="77777777" w:rsidR="008F3CB0" w:rsidRDefault="008F3CB0" w:rsidP="004D70A0"/>
    <w:p w14:paraId="0604D409" w14:textId="77777777" w:rsidR="008F3CB0" w:rsidRDefault="008F3CB0" w:rsidP="004D70A0"/>
    <w:p w14:paraId="024703B6" w14:textId="77777777" w:rsidR="008F3CB0" w:rsidRDefault="008F3CB0" w:rsidP="004D70A0"/>
    <w:p w14:paraId="7966178F" w14:textId="77777777" w:rsidR="008F3CB0" w:rsidRDefault="008F3CB0" w:rsidP="004D70A0"/>
    <w:p w14:paraId="5CA2BCDD" w14:textId="77777777" w:rsidR="008F3CB0" w:rsidRDefault="008F3CB0" w:rsidP="004D70A0"/>
    <w:p w14:paraId="6A345B0D" w14:textId="77777777" w:rsidR="008F3CB0" w:rsidRDefault="008F3CB0" w:rsidP="004D70A0"/>
    <w:p w14:paraId="7595E9B8" w14:textId="77777777" w:rsidR="008F3CB0" w:rsidRDefault="008F3CB0" w:rsidP="002D3CB0"/>
    <w:p w14:paraId="13343C8B" w14:textId="77777777" w:rsidR="008F3CB0" w:rsidRDefault="008F3CB0" w:rsidP="002D3CB0"/>
    <w:p w14:paraId="56036E58" w14:textId="77777777" w:rsidR="008F3CB0" w:rsidRDefault="008F3CB0" w:rsidP="002D3CB0"/>
    <w:p w14:paraId="5CAD1B9B" w14:textId="77777777" w:rsidR="008F3CB0" w:rsidRDefault="008F3CB0" w:rsidP="002D3CB0"/>
    <w:p w14:paraId="7808E9E3" w14:textId="77777777" w:rsidR="008F3CB0" w:rsidRDefault="008F3CB0" w:rsidP="00D75E2D"/>
    <w:p w14:paraId="0901AED7" w14:textId="77777777" w:rsidR="008F3CB0" w:rsidRDefault="008F3CB0" w:rsidP="00852D83"/>
    <w:p w14:paraId="209D2DDF" w14:textId="77777777" w:rsidR="008F3CB0" w:rsidRDefault="008F3CB0" w:rsidP="00361FFB"/>
    <w:p w14:paraId="48F58D97" w14:textId="77777777" w:rsidR="008F3CB0" w:rsidRDefault="008F3CB0" w:rsidP="009240B5"/>
    <w:p w14:paraId="0F45C1EF" w14:textId="77777777" w:rsidR="008F3CB0" w:rsidRDefault="008F3CB0" w:rsidP="00094C08"/>
    <w:p w14:paraId="022DACC5" w14:textId="77777777" w:rsidR="008F3CB0" w:rsidRDefault="008F3CB0"/>
    <w:p w14:paraId="2D49A4DC" w14:textId="77777777" w:rsidR="008F3CB0" w:rsidRDefault="008F3CB0"/>
    <w:p w14:paraId="7D46549A" w14:textId="77777777" w:rsidR="008F3CB0" w:rsidRDefault="008F3CB0" w:rsidP="00746597"/>
    <w:p w14:paraId="0E289022" w14:textId="77777777" w:rsidR="008F3CB0" w:rsidRDefault="008F3CB0" w:rsidP="00746597"/>
    <w:p w14:paraId="452E2950" w14:textId="77777777" w:rsidR="008F3CB0" w:rsidRDefault="008F3CB0" w:rsidP="00746597"/>
    <w:p w14:paraId="16F3CE69" w14:textId="77777777" w:rsidR="008F3CB0" w:rsidRDefault="008F3CB0" w:rsidP="00746597"/>
    <w:p w14:paraId="22425EA6" w14:textId="77777777" w:rsidR="008F3CB0" w:rsidRDefault="008F3CB0"/>
    <w:p w14:paraId="6735CB3D" w14:textId="77777777" w:rsidR="008F3CB0" w:rsidRDefault="008F3CB0" w:rsidP="00D51E97"/>
    <w:p w14:paraId="15C2C133" w14:textId="77777777" w:rsidR="008F3CB0" w:rsidRDefault="008F3CB0" w:rsidP="00DD05F6"/>
    <w:p w14:paraId="6B7A736D" w14:textId="77777777" w:rsidR="008F3CB0" w:rsidRDefault="008F3CB0" w:rsidP="00DD05F6"/>
    <w:p w14:paraId="53AB1BC0" w14:textId="77777777" w:rsidR="008F3CB0" w:rsidRDefault="008F3CB0" w:rsidP="00DD05F6"/>
    <w:p w14:paraId="66547807" w14:textId="77777777" w:rsidR="008F3CB0" w:rsidRDefault="008F3CB0" w:rsidP="00D45E02"/>
    <w:p w14:paraId="518D983B" w14:textId="77777777" w:rsidR="008F3CB0" w:rsidRDefault="008F3CB0" w:rsidP="00A21534"/>
    <w:p w14:paraId="4015FAA8" w14:textId="77777777" w:rsidR="008F3CB0" w:rsidRDefault="008F3CB0" w:rsidP="00A21534"/>
    <w:p w14:paraId="263DD61A" w14:textId="77777777" w:rsidR="008F3CB0" w:rsidRDefault="008F3CB0" w:rsidP="00995C2D"/>
    <w:p w14:paraId="2D4B5978" w14:textId="77777777" w:rsidR="008F3CB0" w:rsidRDefault="008F3CB0" w:rsidP="001063B9"/>
    <w:p w14:paraId="3EB42902" w14:textId="77777777" w:rsidR="008F3CB0" w:rsidRDefault="008F3CB0" w:rsidP="009B7842"/>
    <w:p w14:paraId="20961875" w14:textId="77777777" w:rsidR="008F3CB0" w:rsidRDefault="008F3CB0" w:rsidP="004516F0"/>
    <w:p w14:paraId="3934F51B" w14:textId="77777777" w:rsidR="008F3CB0" w:rsidRDefault="008F3CB0"/>
    <w:p w14:paraId="3FABD3EA" w14:textId="77777777" w:rsidR="008F3CB0" w:rsidRDefault="008F3CB0"/>
    <w:p w14:paraId="3DEDA04F" w14:textId="77777777" w:rsidR="008F3CB0" w:rsidRDefault="008F3CB0" w:rsidP="00FB2310"/>
    <w:p w14:paraId="602BCA8B" w14:textId="77777777" w:rsidR="008F3CB0" w:rsidRDefault="008F3CB0"/>
    <w:p w14:paraId="0B061A27" w14:textId="77777777" w:rsidR="008F3CB0" w:rsidRDefault="008F3CB0"/>
    <w:p w14:paraId="042613FA" w14:textId="77777777" w:rsidR="008F3CB0" w:rsidRDefault="008F3CB0" w:rsidP="00DC087B"/>
    <w:p w14:paraId="43D90E13" w14:textId="77777777" w:rsidR="008F3CB0" w:rsidRDefault="008F3CB0" w:rsidP="001469BB"/>
    <w:p w14:paraId="78FDC7D7" w14:textId="77777777" w:rsidR="008F3CB0" w:rsidRDefault="008F3CB0" w:rsidP="006D1DEF"/>
    <w:p w14:paraId="3AE8743F" w14:textId="77777777" w:rsidR="008F3CB0" w:rsidRDefault="008F3CB0" w:rsidP="00B354E2"/>
    <w:p w14:paraId="02C07985" w14:textId="77777777" w:rsidR="008F3CB0" w:rsidRDefault="008F3CB0" w:rsidP="005E0750"/>
    <w:p w14:paraId="2D02949F" w14:textId="77777777" w:rsidR="008F3CB0" w:rsidRDefault="008F3CB0" w:rsidP="007A3F59"/>
    <w:p w14:paraId="570C5F2B" w14:textId="77777777" w:rsidR="008F3CB0" w:rsidRDefault="008F3CB0" w:rsidP="005A5519"/>
    <w:p w14:paraId="10ABE970" w14:textId="77777777" w:rsidR="008F3CB0" w:rsidRDefault="008F3CB0" w:rsidP="005A5519"/>
    <w:p w14:paraId="2E2727FC" w14:textId="77777777" w:rsidR="008F3CB0" w:rsidRDefault="008F3CB0" w:rsidP="00A76E47"/>
    <w:p w14:paraId="2F35AE2A" w14:textId="77777777" w:rsidR="008F3CB0" w:rsidRDefault="008F3CB0"/>
    <w:p w14:paraId="39673CE7" w14:textId="77777777" w:rsidR="008F3CB0" w:rsidRDefault="008F3CB0" w:rsidP="00B27273"/>
    <w:p w14:paraId="489833DF" w14:textId="77777777" w:rsidR="008F3CB0" w:rsidRDefault="008F3CB0" w:rsidP="00B27273"/>
    <w:p w14:paraId="120AD692" w14:textId="77777777" w:rsidR="008F3CB0" w:rsidRDefault="008F3CB0" w:rsidP="00B218D6"/>
    <w:p w14:paraId="44D64960" w14:textId="77777777" w:rsidR="008F3CB0" w:rsidRDefault="008F3CB0" w:rsidP="00B218D6"/>
    <w:p w14:paraId="6BC9B366" w14:textId="77777777" w:rsidR="008F3CB0" w:rsidRDefault="008F3CB0" w:rsidP="00D82641"/>
    <w:p w14:paraId="33F453DB" w14:textId="77777777" w:rsidR="008F3CB0" w:rsidRDefault="008F3CB0" w:rsidP="00612840"/>
    <w:p w14:paraId="3F41BF84" w14:textId="77777777" w:rsidR="008F3CB0" w:rsidRDefault="008F3CB0" w:rsidP="006C675C"/>
    <w:p w14:paraId="585D0551" w14:textId="77777777" w:rsidR="008F3CB0" w:rsidRDefault="008F3CB0" w:rsidP="006C675C"/>
    <w:p w14:paraId="03A1D084" w14:textId="77777777" w:rsidR="008F3CB0" w:rsidRDefault="008F3CB0" w:rsidP="005E0E91"/>
    <w:p w14:paraId="71C9147E" w14:textId="77777777" w:rsidR="008F3CB0" w:rsidRDefault="008F3CB0" w:rsidP="00B77E4C"/>
    <w:p w14:paraId="4A241CFC" w14:textId="77777777" w:rsidR="008F3CB0" w:rsidRDefault="008F3CB0" w:rsidP="00985500"/>
    <w:p w14:paraId="6678C916" w14:textId="77777777" w:rsidR="008F3CB0" w:rsidRDefault="008F3CB0" w:rsidP="00985500"/>
    <w:p w14:paraId="42C72D27" w14:textId="77777777" w:rsidR="008F3CB0" w:rsidRDefault="008F3CB0" w:rsidP="000F4698"/>
    <w:p w14:paraId="6E1C1B0A" w14:textId="77777777" w:rsidR="008F3CB0" w:rsidRDefault="008F3CB0" w:rsidP="004F0476"/>
    <w:p w14:paraId="474641B9" w14:textId="77777777" w:rsidR="008F3CB0" w:rsidRDefault="008F3CB0" w:rsidP="000A3FE1"/>
    <w:p w14:paraId="6D54300B" w14:textId="77777777" w:rsidR="008F3CB0" w:rsidRDefault="008F3CB0"/>
    <w:p w14:paraId="51C40E08" w14:textId="77777777" w:rsidR="008F3CB0" w:rsidRDefault="008F3CB0"/>
    <w:p w14:paraId="695B2272" w14:textId="77777777" w:rsidR="008F3CB0" w:rsidRDefault="008F3CB0" w:rsidP="00EE4EBF"/>
    <w:p w14:paraId="68454B93" w14:textId="77777777" w:rsidR="008F3CB0" w:rsidRDefault="008F3CB0" w:rsidP="00A07BB0"/>
    <w:p w14:paraId="45713047" w14:textId="77777777" w:rsidR="008F3CB0" w:rsidRDefault="008F3CB0" w:rsidP="003E4287"/>
    <w:p w14:paraId="2255E086" w14:textId="77777777" w:rsidR="008F3CB0" w:rsidRDefault="008F3CB0" w:rsidP="003E4287"/>
    <w:p w14:paraId="53932828" w14:textId="77777777" w:rsidR="008F3CB0" w:rsidRDefault="008F3CB0"/>
    <w:p w14:paraId="4F785834" w14:textId="77777777" w:rsidR="008F3CB0" w:rsidRDefault="008F3CB0" w:rsidP="007A6C61"/>
    <w:p w14:paraId="56DC9C47" w14:textId="77777777" w:rsidR="008F3CB0" w:rsidRDefault="008F3CB0" w:rsidP="00461899"/>
    <w:p w14:paraId="68644461" w14:textId="77777777" w:rsidR="008F3CB0" w:rsidRDefault="008F3CB0"/>
    <w:p w14:paraId="69A02F5A" w14:textId="77777777" w:rsidR="008F3CB0" w:rsidRDefault="008F3CB0" w:rsidP="00872FB8"/>
    <w:p w14:paraId="41458209" w14:textId="77777777" w:rsidR="008F3CB0" w:rsidRDefault="008F3CB0"/>
    <w:p w14:paraId="229A7427" w14:textId="77777777" w:rsidR="008F3CB0" w:rsidRDefault="008F3CB0" w:rsidP="009F3A59"/>
    <w:p w14:paraId="1A66D0B1" w14:textId="77777777" w:rsidR="008F3CB0" w:rsidRDefault="008F3CB0" w:rsidP="003050A6"/>
    <w:p w14:paraId="7560C594" w14:textId="77777777" w:rsidR="008F3CB0" w:rsidRDefault="008F3CB0" w:rsidP="003050A6"/>
    <w:p w14:paraId="1C88B036" w14:textId="77777777" w:rsidR="008F3CB0" w:rsidRDefault="008F3CB0" w:rsidP="00B36B3F"/>
    <w:p w14:paraId="42DCBB65" w14:textId="77777777" w:rsidR="008F3CB0" w:rsidRDefault="008F3CB0" w:rsidP="001D30DC"/>
    <w:p w14:paraId="290DD8E0" w14:textId="77777777" w:rsidR="008F3CB0" w:rsidRDefault="008F3CB0" w:rsidP="001D30DC"/>
    <w:p w14:paraId="1345D249" w14:textId="77777777" w:rsidR="008F3CB0" w:rsidRDefault="008F3CB0" w:rsidP="00433EF6"/>
    <w:p w14:paraId="78A0E3E0" w14:textId="77777777" w:rsidR="008F3CB0" w:rsidRDefault="008F3CB0" w:rsidP="00433EF6"/>
    <w:p w14:paraId="4F5312C4" w14:textId="77777777" w:rsidR="008F3CB0" w:rsidRDefault="008F3CB0" w:rsidP="00A178B9"/>
    <w:p w14:paraId="4103D5ED" w14:textId="77777777" w:rsidR="008F3CB0" w:rsidRDefault="008F3CB0" w:rsidP="00596B71"/>
    <w:p w14:paraId="4B32AE14" w14:textId="77777777" w:rsidR="008F3CB0" w:rsidRDefault="008F3CB0" w:rsidP="00596B71"/>
    <w:p w14:paraId="724D0BF4" w14:textId="77777777" w:rsidR="008F3CB0" w:rsidRDefault="008F3CB0" w:rsidP="00A0357A"/>
    <w:p w14:paraId="10D095EA" w14:textId="77777777" w:rsidR="008F3CB0" w:rsidRDefault="008F3CB0" w:rsidP="00D07AB4"/>
    <w:p w14:paraId="2D13F8AB" w14:textId="77777777" w:rsidR="008F3CB0" w:rsidRDefault="008F3CB0" w:rsidP="00F8390B"/>
    <w:p w14:paraId="7237769C" w14:textId="77777777" w:rsidR="008F3CB0" w:rsidRDefault="008F3CB0" w:rsidP="00F8390B"/>
    <w:p w14:paraId="54CE2B3E" w14:textId="77777777" w:rsidR="008F3CB0" w:rsidRDefault="008F3CB0" w:rsidP="00F8390B"/>
    <w:p w14:paraId="045DCB02" w14:textId="77777777" w:rsidR="008F3CB0" w:rsidRDefault="008F3CB0" w:rsidP="001522E4"/>
    <w:p w14:paraId="1D41CB45" w14:textId="77777777" w:rsidR="008F3CB0" w:rsidRDefault="008F3CB0" w:rsidP="001522E4"/>
    <w:p w14:paraId="001FCABF" w14:textId="77777777" w:rsidR="008F3CB0" w:rsidRDefault="008F3CB0" w:rsidP="001522E4"/>
    <w:p w14:paraId="5EB1A919" w14:textId="77777777" w:rsidR="008F3CB0" w:rsidRDefault="008F3CB0" w:rsidP="002350E1"/>
    <w:p w14:paraId="60B10843" w14:textId="77777777" w:rsidR="008F3CB0" w:rsidRDefault="008F3CB0" w:rsidP="00E613E6"/>
    <w:p w14:paraId="0296D4F3" w14:textId="77777777" w:rsidR="008F3CB0" w:rsidRDefault="008F3CB0" w:rsidP="00E613E6"/>
    <w:p w14:paraId="6F742340" w14:textId="77777777" w:rsidR="008F3CB0" w:rsidRDefault="008F3CB0" w:rsidP="003661DC"/>
    <w:p w14:paraId="55793833" w14:textId="77777777" w:rsidR="008F3CB0" w:rsidRDefault="008F3CB0" w:rsidP="003661DC"/>
    <w:p w14:paraId="266DE74D" w14:textId="77777777" w:rsidR="008F3CB0" w:rsidRDefault="008F3CB0" w:rsidP="00260524"/>
    <w:p w14:paraId="614F4897" w14:textId="77777777" w:rsidR="008F3CB0" w:rsidRDefault="008F3CB0" w:rsidP="004805FC"/>
    <w:p w14:paraId="39A0BDF8" w14:textId="77777777" w:rsidR="008F3CB0" w:rsidRDefault="008F3CB0" w:rsidP="004805FC"/>
    <w:p w14:paraId="66A4A942" w14:textId="77777777" w:rsidR="008F3CB0" w:rsidRDefault="008F3CB0" w:rsidP="004805FC"/>
    <w:p w14:paraId="55FE44D5" w14:textId="77777777" w:rsidR="008F3CB0" w:rsidRDefault="008F3CB0" w:rsidP="000F5FE8"/>
    <w:p w14:paraId="16A382E3" w14:textId="77777777" w:rsidR="008F3CB0" w:rsidRDefault="008F3CB0" w:rsidP="00F26DA2"/>
    <w:p w14:paraId="19E0FA56" w14:textId="77777777" w:rsidR="008F3CB0" w:rsidRDefault="008F3CB0" w:rsidP="00F26DA2"/>
    <w:p w14:paraId="66F06DBC" w14:textId="77777777" w:rsidR="008F3CB0" w:rsidRDefault="008F3CB0" w:rsidP="00F26DA2"/>
    <w:p w14:paraId="30AEC3DA" w14:textId="77777777" w:rsidR="008F3CB0" w:rsidRDefault="008F3CB0" w:rsidP="00F26DA2"/>
    <w:p w14:paraId="3B9C5405" w14:textId="77777777" w:rsidR="008F3CB0" w:rsidRDefault="008F3CB0" w:rsidP="00312121"/>
    <w:p w14:paraId="775004C7" w14:textId="77777777" w:rsidR="008F3CB0" w:rsidRDefault="008F3CB0" w:rsidP="00286371"/>
    <w:p w14:paraId="53D432A3" w14:textId="77777777" w:rsidR="008F3CB0" w:rsidRDefault="008F3CB0" w:rsidP="00286371"/>
    <w:p w14:paraId="0EA78A3C" w14:textId="77777777" w:rsidR="008F3CB0" w:rsidRDefault="008F3CB0" w:rsidP="00286371"/>
    <w:p w14:paraId="4C6ECC4E" w14:textId="77777777" w:rsidR="008F3CB0" w:rsidRDefault="008F3CB0" w:rsidP="00D10A40"/>
    <w:p w14:paraId="51A0A221" w14:textId="77777777" w:rsidR="008F3CB0" w:rsidRDefault="008F3CB0" w:rsidP="00D10A40"/>
    <w:p w14:paraId="1A78A501" w14:textId="77777777" w:rsidR="008F3CB0" w:rsidRDefault="008F3CB0" w:rsidP="003A157C"/>
    <w:p w14:paraId="215EE91D" w14:textId="77777777" w:rsidR="008F3CB0" w:rsidRDefault="008F3CB0" w:rsidP="0023112E"/>
    <w:p w14:paraId="5121B787" w14:textId="77777777" w:rsidR="008F3CB0" w:rsidRDefault="008F3CB0" w:rsidP="0099504D"/>
    <w:p w14:paraId="158AA683" w14:textId="77777777" w:rsidR="008F3CB0" w:rsidRDefault="008F3CB0" w:rsidP="0099504D"/>
    <w:p w14:paraId="0322BBB9" w14:textId="77777777" w:rsidR="008F3CB0" w:rsidRDefault="008F3CB0" w:rsidP="0099504D"/>
    <w:p w14:paraId="66884A4C" w14:textId="77777777" w:rsidR="008F3CB0" w:rsidRDefault="008F3CB0" w:rsidP="00A20B9C"/>
    <w:p w14:paraId="15973841" w14:textId="77777777" w:rsidR="008F3CB0" w:rsidRDefault="008F3CB0" w:rsidP="00C62AE6"/>
    <w:p w14:paraId="6555DCA5" w14:textId="77777777" w:rsidR="008F3CB0" w:rsidRDefault="008F3CB0" w:rsidP="00C62AE6"/>
    <w:p w14:paraId="29FE8746" w14:textId="77777777" w:rsidR="008F3CB0" w:rsidRDefault="008F3CB0" w:rsidP="009037F0"/>
    <w:p w14:paraId="24986066" w14:textId="77777777" w:rsidR="008F3CB0" w:rsidRDefault="008F3CB0" w:rsidP="009037F0"/>
    <w:p w14:paraId="04B6E5FA" w14:textId="77777777" w:rsidR="008F3CB0" w:rsidRDefault="008F3CB0" w:rsidP="009037F0"/>
    <w:p w14:paraId="77A14EC8" w14:textId="77777777" w:rsidR="008F3CB0" w:rsidRDefault="008F3CB0" w:rsidP="009037F0"/>
    <w:p w14:paraId="025839E2" w14:textId="77777777" w:rsidR="008F3CB0" w:rsidRDefault="008F3CB0"/>
    <w:p w14:paraId="0DB143E2" w14:textId="77777777" w:rsidR="008F3CB0" w:rsidRDefault="008F3CB0"/>
    <w:p w14:paraId="6485F218" w14:textId="77777777" w:rsidR="008F3CB0" w:rsidRDefault="008F3CB0" w:rsidP="00515EE4"/>
    <w:p w14:paraId="01A56E05" w14:textId="77777777" w:rsidR="008F3CB0" w:rsidRDefault="008F3CB0" w:rsidP="00FD3410"/>
    <w:p w14:paraId="427A6D7D" w14:textId="77777777" w:rsidR="008F3CB0" w:rsidRDefault="008F3CB0" w:rsidP="00FD3410"/>
    <w:p w14:paraId="6DC72CAD" w14:textId="77777777" w:rsidR="008F3CB0" w:rsidRDefault="008F3CB0" w:rsidP="001F26B7"/>
    <w:p w14:paraId="0D09CD1B" w14:textId="77777777" w:rsidR="008F3CB0" w:rsidRDefault="008F3CB0" w:rsidP="0026441C"/>
    <w:p w14:paraId="4C0E39C8" w14:textId="77777777" w:rsidR="008F3CB0" w:rsidRDefault="008F3CB0" w:rsidP="0026441C"/>
    <w:p w14:paraId="58CB979B" w14:textId="77777777" w:rsidR="008F3CB0" w:rsidRDefault="008F3CB0" w:rsidP="0026441C"/>
    <w:p w14:paraId="1583E902" w14:textId="77777777" w:rsidR="008F3CB0" w:rsidRDefault="008F3CB0" w:rsidP="0026441C"/>
    <w:p w14:paraId="008EA116" w14:textId="77777777" w:rsidR="008F3CB0" w:rsidRDefault="008F3CB0"/>
    <w:p w14:paraId="7AC674AC" w14:textId="77777777" w:rsidR="008F3CB0" w:rsidRDefault="008F3CB0" w:rsidP="00703C2D"/>
    <w:p w14:paraId="2A76E6B8" w14:textId="77777777" w:rsidR="008F3CB0" w:rsidRDefault="008F3CB0" w:rsidP="00EC397A"/>
    <w:p w14:paraId="2E7DE601" w14:textId="77777777" w:rsidR="008F3CB0" w:rsidRDefault="008F3CB0" w:rsidP="00EC397A"/>
    <w:p w14:paraId="2EED80F1" w14:textId="77777777" w:rsidR="008F3CB0" w:rsidRDefault="008F3CB0" w:rsidP="007455CB"/>
    <w:p w14:paraId="68786973" w14:textId="77777777" w:rsidR="008F3CB0" w:rsidRDefault="008F3CB0" w:rsidP="007455CB"/>
    <w:p w14:paraId="6E72610D" w14:textId="77777777" w:rsidR="008F3CB0" w:rsidRDefault="008F3CB0"/>
    <w:p w14:paraId="35022EBA" w14:textId="77777777" w:rsidR="008F3CB0" w:rsidRDefault="008F3CB0"/>
    <w:p w14:paraId="2FC76AEA" w14:textId="77777777" w:rsidR="008F3CB0" w:rsidRDefault="008F3CB0"/>
    <w:p w14:paraId="105D6894" w14:textId="77777777" w:rsidR="008F3CB0" w:rsidRDefault="008F3CB0" w:rsidP="00C531BE"/>
    <w:p w14:paraId="6A81B9E0" w14:textId="77777777" w:rsidR="008F3CB0" w:rsidRDefault="008F3CB0"/>
    <w:p w14:paraId="0DC4A47D" w14:textId="77777777" w:rsidR="008F3CB0" w:rsidRDefault="008F3CB0" w:rsidP="0097501C"/>
    <w:p w14:paraId="4BE70848" w14:textId="77777777" w:rsidR="008F3CB0" w:rsidRDefault="008F3CB0" w:rsidP="0097501C"/>
    <w:p w14:paraId="793586D2" w14:textId="77777777" w:rsidR="008F3CB0" w:rsidRDefault="008F3CB0" w:rsidP="00E012D4"/>
    <w:p w14:paraId="1582303C" w14:textId="77777777" w:rsidR="008F3CB0" w:rsidRDefault="008F3CB0" w:rsidP="00CD6BAD"/>
    <w:p w14:paraId="3E8130B5" w14:textId="77777777" w:rsidR="008F3CB0" w:rsidRDefault="008F3CB0" w:rsidP="00CD6BAD"/>
    <w:p w14:paraId="7D367175" w14:textId="77777777" w:rsidR="008F3CB0" w:rsidRDefault="008F3CB0" w:rsidP="0074703B"/>
    <w:p w14:paraId="2CAB9050" w14:textId="77777777" w:rsidR="008F3CB0" w:rsidRDefault="008F3CB0" w:rsidP="0074703B"/>
    <w:p w14:paraId="4CCC1BD0" w14:textId="77777777" w:rsidR="008F3CB0" w:rsidRDefault="008F3CB0" w:rsidP="0074703B"/>
    <w:p w14:paraId="4D53D0BB" w14:textId="77777777" w:rsidR="008F3CB0" w:rsidRDefault="008F3CB0" w:rsidP="0074703B"/>
    <w:p w14:paraId="237B6B6E" w14:textId="77777777" w:rsidR="008F3CB0" w:rsidRDefault="008F3CB0"/>
    <w:p w14:paraId="50D5181A" w14:textId="77777777" w:rsidR="008F3CB0" w:rsidRDefault="008F3CB0"/>
    <w:p w14:paraId="1A0A7FAE" w14:textId="77777777" w:rsidR="008F3CB0" w:rsidRDefault="008F3CB0" w:rsidP="008A0B5B"/>
    <w:p w14:paraId="1FD0EEB6" w14:textId="77777777" w:rsidR="008F3CB0" w:rsidRDefault="008F3CB0"/>
    <w:p w14:paraId="2D626DF2" w14:textId="77777777" w:rsidR="008F3CB0" w:rsidRDefault="008F3CB0" w:rsidP="00C30B33"/>
    <w:p w14:paraId="3420AEBD" w14:textId="77777777" w:rsidR="008F3CB0" w:rsidRDefault="008F3CB0"/>
    <w:p w14:paraId="64DC499F" w14:textId="77777777" w:rsidR="008F3CB0" w:rsidRDefault="008F3CB0" w:rsidP="009E727F"/>
    <w:p w14:paraId="7201451B" w14:textId="77777777" w:rsidR="008F3CB0" w:rsidRDefault="008F3CB0" w:rsidP="003A5F53"/>
    <w:p w14:paraId="35C50FAD" w14:textId="77777777" w:rsidR="008F3CB0" w:rsidRDefault="008F3CB0"/>
    <w:p w14:paraId="63F724DB" w14:textId="77777777" w:rsidR="008F3CB0" w:rsidRDefault="008F3CB0" w:rsidP="006C393F"/>
    <w:p w14:paraId="1B4DCA91" w14:textId="77777777" w:rsidR="008F3CB0" w:rsidRDefault="008F3CB0"/>
    <w:p w14:paraId="1260CA76" w14:textId="77777777" w:rsidR="008F3CB0" w:rsidRDefault="008F3CB0" w:rsidP="00994863"/>
    <w:p w14:paraId="2643C3AC" w14:textId="77777777" w:rsidR="008F3CB0" w:rsidRDefault="008F3CB0" w:rsidP="00994863"/>
    <w:p w14:paraId="10B656CF" w14:textId="77777777" w:rsidR="008F3CB0" w:rsidRDefault="008F3CB0" w:rsidP="00994863"/>
    <w:p w14:paraId="3E2CF4F4" w14:textId="77777777" w:rsidR="008F3CB0" w:rsidRDefault="008F3CB0"/>
    <w:p w14:paraId="5DBDFF7E" w14:textId="77777777" w:rsidR="008F3CB0" w:rsidRDefault="008F3CB0"/>
    <w:p w14:paraId="5CFF7038" w14:textId="77777777" w:rsidR="008F3CB0" w:rsidRDefault="008F3CB0" w:rsidP="0061582E"/>
    <w:p w14:paraId="4E810051" w14:textId="77777777" w:rsidR="008F3CB0" w:rsidRDefault="008F3CB0" w:rsidP="0061582E"/>
    <w:p w14:paraId="45F5F373" w14:textId="77777777" w:rsidR="008F3CB0" w:rsidRDefault="008F3CB0" w:rsidP="0061582E"/>
    <w:p w14:paraId="07895C52" w14:textId="77777777" w:rsidR="008F3CB0" w:rsidRDefault="008F3CB0" w:rsidP="0061582E"/>
    <w:p w14:paraId="3BA76B97" w14:textId="77777777" w:rsidR="008F3CB0" w:rsidRDefault="008F3CB0"/>
    <w:p w14:paraId="20D7435E" w14:textId="77777777" w:rsidR="008F3CB0" w:rsidRDefault="008F3CB0" w:rsidP="00503751"/>
    <w:p w14:paraId="7D4039DF" w14:textId="77777777" w:rsidR="008F3CB0" w:rsidRDefault="008F3CB0" w:rsidP="00C81C82"/>
    <w:p w14:paraId="23F92037" w14:textId="77777777" w:rsidR="008F3CB0" w:rsidRDefault="008F3CB0"/>
    <w:p w14:paraId="2755AFBB" w14:textId="77777777" w:rsidR="008F3CB0" w:rsidRDefault="008F3CB0"/>
    <w:p w14:paraId="1D4352EE" w14:textId="77777777" w:rsidR="008F3CB0" w:rsidRDefault="008F3CB0"/>
    <w:p w14:paraId="3AD13E91" w14:textId="77777777" w:rsidR="008F3CB0" w:rsidRDefault="008F3CB0" w:rsidP="00CC5A88"/>
    <w:p w14:paraId="085A0CCF" w14:textId="77777777" w:rsidR="008F3CB0" w:rsidRDefault="008F3CB0" w:rsidP="00507960"/>
    <w:p w14:paraId="01AA034C" w14:textId="77777777" w:rsidR="008F3CB0" w:rsidRDefault="008F3CB0"/>
    <w:p w14:paraId="724D2085" w14:textId="77777777" w:rsidR="008F3CB0" w:rsidRDefault="008F3CB0"/>
    <w:p w14:paraId="13E58B14" w14:textId="77777777" w:rsidR="008F3CB0" w:rsidRDefault="008F3CB0"/>
    <w:p w14:paraId="6815278D" w14:textId="77777777" w:rsidR="008F3CB0" w:rsidRDefault="008F3CB0" w:rsidP="00313C5A"/>
    <w:p w14:paraId="0E9B2949" w14:textId="77777777" w:rsidR="008F3CB0" w:rsidRDefault="008F3CB0" w:rsidP="003A4D21"/>
    <w:p w14:paraId="718B9FEC" w14:textId="77777777" w:rsidR="008F3CB0" w:rsidRDefault="008F3CB0" w:rsidP="003A4D21"/>
    <w:p w14:paraId="148308BD" w14:textId="77777777" w:rsidR="008F3CB0" w:rsidRDefault="008F3CB0"/>
    <w:p w14:paraId="01F2F2A3" w14:textId="77777777" w:rsidR="008F3CB0" w:rsidRDefault="008F3CB0" w:rsidP="00AF0571"/>
    <w:p w14:paraId="6052FEA0" w14:textId="77777777" w:rsidR="008F3CB0" w:rsidRDefault="008F3CB0" w:rsidP="002F6249"/>
    <w:p w14:paraId="6AFF2ECB" w14:textId="77777777" w:rsidR="008F3CB0" w:rsidRDefault="008F3CB0" w:rsidP="00A36ECE"/>
    <w:p w14:paraId="5AB31D74" w14:textId="77777777" w:rsidR="008F3CB0" w:rsidRDefault="008F3CB0" w:rsidP="00483BFE"/>
    <w:p w14:paraId="247DC0C9" w14:textId="77777777" w:rsidR="008F3CB0" w:rsidRDefault="008F3CB0" w:rsidP="00434908"/>
    <w:p w14:paraId="0759AA1A" w14:textId="77777777" w:rsidR="008F3CB0" w:rsidRDefault="008F3CB0"/>
    <w:p w14:paraId="15DF5B13" w14:textId="77777777" w:rsidR="008F3CB0" w:rsidRDefault="008F3CB0" w:rsidP="000B0B07"/>
    <w:p w14:paraId="34B5A126" w14:textId="77777777" w:rsidR="008F3CB0" w:rsidRDefault="008F3CB0" w:rsidP="003135CA"/>
    <w:p w14:paraId="36F3FFF4" w14:textId="77777777" w:rsidR="008F3CB0" w:rsidRDefault="008F3CB0" w:rsidP="003135CA"/>
    <w:p w14:paraId="49AF029D" w14:textId="77777777" w:rsidR="008F3CB0" w:rsidRDefault="008F3CB0" w:rsidP="00D41AD2"/>
    <w:p w14:paraId="5A042C1B" w14:textId="77777777" w:rsidR="008F3CB0" w:rsidRDefault="008F3CB0" w:rsidP="00D41AD2"/>
    <w:p w14:paraId="6D1CF74D" w14:textId="77777777" w:rsidR="008F3CB0" w:rsidRDefault="008F3CB0"/>
    <w:p w14:paraId="0B48299B" w14:textId="77777777" w:rsidR="008F3CB0" w:rsidRDefault="008F3CB0"/>
    <w:p w14:paraId="6A70D0AF" w14:textId="77777777" w:rsidR="008F3CB0" w:rsidRDefault="008F3CB0"/>
    <w:p w14:paraId="0502BE51" w14:textId="77777777" w:rsidR="008F3CB0" w:rsidRDefault="008F3CB0" w:rsidP="00A92ACE"/>
    <w:p w14:paraId="554BDCC0" w14:textId="77777777" w:rsidR="008F3CB0" w:rsidRDefault="008F3CB0" w:rsidP="00B943C5"/>
    <w:p w14:paraId="5A609BD9" w14:textId="77777777" w:rsidR="008F3CB0" w:rsidRDefault="008F3CB0"/>
    <w:p w14:paraId="4747B577" w14:textId="77777777" w:rsidR="008F3CB0" w:rsidRDefault="008F3CB0"/>
    <w:p w14:paraId="250963B5" w14:textId="77777777" w:rsidR="008F3CB0" w:rsidRDefault="008F3CB0" w:rsidP="00403722"/>
    <w:p w14:paraId="7442E98C" w14:textId="77777777" w:rsidR="008F3CB0" w:rsidRDefault="008F3CB0"/>
    <w:p w14:paraId="4606950C" w14:textId="77777777" w:rsidR="008F3CB0" w:rsidRDefault="008F3CB0"/>
    <w:p w14:paraId="0590CA80" w14:textId="77777777" w:rsidR="008F3CB0" w:rsidRDefault="008F3CB0" w:rsidP="00FF4515"/>
    <w:p w14:paraId="1EB53B83" w14:textId="77777777" w:rsidR="008F3CB0" w:rsidRDefault="008F3CB0"/>
    <w:p w14:paraId="29B8CE1C" w14:textId="77777777" w:rsidR="008F3CB0" w:rsidRDefault="008F3CB0"/>
    <w:p w14:paraId="31C7C085" w14:textId="77777777" w:rsidR="008F3CB0" w:rsidRDefault="008F3CB0"/>
    <w:p w14:paraId="57317892" w14:textId="77777777" w:rsidR="008F3CB0" w:rsidRDefault="008F3CB0"/>
    <w:p w14:paraId="1FEB531B" w14:textId="77777777" w:rsidR="008F3CB0" w:rsidRDefault="008F3CB0"/>
    <w:p w14:paraId="21DFF306" w14:textId="77777777" w:rsidR="008F3CB0" w:rsidRDefault="008F3CB0"/>
    <w:p w14:paraId="277AFA35" w14:textId="77777777" w:rsidR="008F3CB0" w:rsidRDefault="008F3CB0"/>
    <w:p w14:paraId="33DD929B" w14:textId="77777777" w:rsidR="008F3CB0" w:rsidRDefault="008F3CB0"/>
    <w:p w14:paraId="564E057F" w14:textId="77777777" w:rsidR="008F3CB0" w:rsidRDefault="008F3CB0" w:rsidP="008F307E"/>
    <w:p w14:paraId="0A35B407" w14:textId="77777777" w:rsidR="008F3CB0" w:rsidRDefault="008F3CB0" w:rsidP="00082163"/>
    <w:p w14:paraId="494830AE" w14:textId="77777777" w:rsidR="008F3CB0" w:rsidRDefault="008F3CB0"/>
    <w:p w14:paraId="71806FA1" w14:textId="77777777" w:rsidR="008F3CB0" w:rsidRDefault="008F3CB0" w:rsidP="00BA0E8D"/>
    <w:p w14:paraId="67476D52" w14:textId="77777777" w:rsidR="008F3CB0" w:rsidRDefault="008F3CB0"/>
    <w:p w14:paraId="3A39CA1E" w14:textId="77777777" w:rsidR="008F3CB0" w:rsidRDefault="008F3CB0" w:rsidP="006908FF"/>
    <w:p w14:paraId="560BA6E1" w14:textId="77777777" w:rsidR="008F3CB0" w:rsidRDefault="008F3CB0" w:rsidP="006908FF"/>
    <w:p w14:paraId="180DF89B" w14:textId="77777777" w:rsidR="008F3CB0" w:rsidRDefault="008F3CB0"/>
    <w:p w14:paraId="6B07173E" w14:textId="77777777" w:rsidR="008F3CB0" w:rsidRDefault="008F3CB0"/>
    <w:p w14:paraId="7830BED4" w14:textId="77777777" w:rsidR="008F3CB0" w:rsidRDefault="008F3CB0"/>
    <w:p w14:paraId="39144390" w14:textId="77777777" w:rsidR="008F3CB0" w:rsidRDefault="008F3CB0" w:rsidP="00156ECB"/>
    <w:p w14:paraId="625EFB47" w14:textId="77777777" w:rsidR="008F3CB0" w:rsidRDefault="008F3CB0"/>
    <w:p w14:paraId="013053C3" w14:textId="77777777" w:rsidR="008F3CB0" w:rsidRDefault="008F3CB0"/>
    <w:p w14:paraId="564FF25A" w14:textId="77777777" w:rsidR="008F3CB0" w:rsidRDefault="008F3CB0"/>
    <w:p w14:paraId="4E9B998C" w14:textId="77777777" w:rsidR="008F3CB0" w:rsidRDefault="008F3CB0" w:rsidP="00B76193"/>
    <w:p w14:paraId="75BE71B9" w14:textId="77777777" w:rsidR="008F3CB0" w:rsidRDefault="008F3CB0"/>
    <w:p w14:paraId="362868E4" w14:textId="77777777" w:rsidR="008F3CB0" w:rsidRDefault="008F3CB0" w:rsidP="00C234E2"/>
    <w:p w14:paraId="4422A11C" w14:textId="77777777" w:rsidR="008F3CB0" w:rsidRDefault="008F3CB0"/>
    <w:p w14:paraId="0595A7E2" w14:textId="77777777" w:rsidR="008F3CB0" w:rsidRDefault="008F3CB0" w:rsidP="00BE0349"/>
    <w:p w14:paraId="52E66363" w14:textId="77777777" w:rsidR="008F3CB0" w:rsidRDefault="008F3CB0"/>
    <w:p w14:paraId="2732A311" w14:textId="77777777" w:rsidR="008F3CB0" w:rsidRDefault="008F3CB0"/>
    <w:p w14:paraId="046D70CF" w14:textId="77777777" w:rsidR="008F3CB0" w:rsidRDefault="008F3CB0"/>
    <w:p w14:paraId="639BAD51" w14:textId="77777777" w:rsidR="008F3CB0" w:rsidRDefault="008F3CB0"/>
    <w:p w14:paraId="13C670BA" w14:textId="77777777" w:rsidR="008F3CB0" w:rsidRDefault="008F3CB0"/>
    <w:p w14:paraId="3C2BF307" w14:textId="77777777" w:rsidR="008F3CB0" w:rsidRDefault="008F3CB0" w:rsidP="009A7A8A"/>
    <w:p w14:paraId="2702A858" w14:textId="77777777" w:rsidR="008F3CB0" w:rsidRDefault="008F3CB0" w:rsidP="009A7A8A"/>
    <w:p w14:paraId="6F150F7A" w14:textId="77777777" w:rsidR="008F3CB0" w:rsidRDefault="008F3CB0" w:rsidP="009A7A8A"/>
    <w:p w14:paraId="7FD85D00" w14:textId="77777777" w:rsidR="008F3CB0" w:rsidRDefault="008F3CB0" w:rsidP="00534F44"/>
    <w:p w14:paraId="4F77AC41" w14:textId="77777777" w:rsidR="008F3CB0" w:rsidRDefault="008F3CB0"/>
    <w:p w14:paraId="0678FD00" w14:textId="77777777" w:rsidR="008F3CB0" w:rsidRDefault="008F3CB0" w:rsidP="0095621C"/>
    <w:p w14:paraId="32FA9400" w14:textId="77777777" w:rsidR="008F3CB0" w:rsidRDefault="008F3CB0"/>
    <w:p w14:paraId="442B1F84" w14:textId="77777777" w:rsidR="008F3CB0" w:rsidRDefault="008F3CB0" w:rsidP="005E1172"/>
    <w:p w14:paraId="6EE33092" w14:textId="77777777" w:rsidR="008F3CB0" w:rsidRDefault="008F3CB0"/>
    <w:p w14:paraId="3E3C3AB8" w14:textId="77777777" w:rsidR="008F3CB0" w:rsidRDefault="008F3CB0" w:rsidP="002A3820"/>
    <w:p w14:paraId="3201E35E" w14:textId="77777777" w:rsidR="008F3CB0" w:rsidRDefault="008F3CB0" w:rsidP="002A3820"/>
    <w:p w14:paraId="42F18E4B" w14:textId="77777777" w:rsidR="008F3CB0" w:rsidRDefault="008F3CB0" w:rsidP="002A3820"/>
    <w:p w14:paraId="221EA8EA" w14:textId="77777777" w:rsidR="008F3CB0" w:rsidRDefault="008F3CB0" w:rsidP="00551DD0"/>
    <w:p w14:paraId="04DAEC44" w14:textId="77777777" w:rsidR="008F3CB0" w:rsidRDefault="008F3CB0" w:rsidP="00551DD0"/>
    <w:p w14:paraId="5987C2FF" w14:textId="77777777" w:rsidR="008F3CB0" w:rsidRDefault="008F3CB0" w:rsidP="00551DD0"/>
    <w:p w14:paraId="7F113C51" w14:textId="77777777" w:rsidR="008F3CB0" w:rsidRDefault="008F3CB0" w:rsidP="00551DD0"/>
    <w:p w14:paraId="16E062E4" w14:textId="77777777" w:rsidR="008F3CB0" w:rsidRDefault="008F3CB0"/>
    <w:p w14:paraId="6C74D968" w14:textId="77777777" w:rsidR="008F3CB0" w:rsidRDefault="008F3CB0" w:rsidP="00945FF8"/>
    <w:p w14:paraId="65ACAF38" w14:textId="77777777" w:rsidR="008F3CB0" w:rsidRDefault="008F3CB0" w:rsidP="00945FF8"/>
    <w:p w14:paraId="6AABCB5E" w14:textId="77777777" w:rsidR="008F3CB0" w:rsidRDefault="008F3CB0" w:rsidP="00945FF8"/>
  </w:endnote>
  <w:endnote w:type="continuationSeparator" w:id="0">
    <w:p w14:paraId="29AADD4B" w14:textId="77777777" w:rsidR="008F3CB0" w:rsidRDefault="008F3CB0" w:rsidP="008963AF">
      <w:r>
        <w:continuationSeparator/>
      </w:r>
    </w:p>
    <w:p w14:paraId="1AF83FA5" w14:textId="77777777" w:rsidR="008F3CB0" w:rsidRDefault="008F3CB0" w:rsidP="008963AF"/>
    <w:p w14:paraId="40AE55AA" w14:textId="77777777" w:rsidR="008F3CB0" w:rsidRDefault="008F3CB0" w:rsidP="008963AF"/>
    <w:p w14:paraId="7B19217D" w14:textId="77777777" w:rsidR="008F3CB0" w:rsidRDefault="008F3CB0" w:rsidP="008963AF"/>
    <w:p w14:paraId="0E26A43C" w14:textId="77777777" w:rsidR="008F3CB0" w:rsidRDefault="008F3CB0" w:rsidP="008963AF"/>
    <w:p w14:paraId="7B7753F5" w14:textId="77777777" w:rsidR="008F3CB0" w:rsidRDefault="008F3CB0" w:rsidP="008963AF"/>
    <w:p w14:paraId="2BDCC6C1" w14:textId="77777777" w:rsidR="008F3CB0" w:rsidRDefault="008F3CB0" w:rsidP="008963AF"/>
    <w:p w14:paraId="4FC1B18E" w14:textId="77777777" w:rsidR="008F3CB0" w:rsidRDefault="008F3CB0" w:rsidP="008963AF"/>
    <w:p w14:paraId="54C56D73" w14:textId="77777777" w:rsidR="008F3CB0" w:rsidRDefault="008F3CB0" w:rsidP="008963AF"/>
    <w:p w14:paraId="3504BEF4" w14:textId="77777777" w:rsidR="008F3CB0" w:rsidRDefault="008F3CB0" w:rsidP="008963AF"/>
    <w:p w14:paraId="121E58E1" w14:textId="77777777" w:rsidR="008F3CB0" w:rsidRDefault="008F3CB0" w:rsidP="008963AF"/>
    <w:p w14:paraId="31447918" w14:textId="77777777" w:rsidR="008F3CB0" w:rsidRDefault="008F3CB0" w:rsidP="008963AF"/>
    <w:p w14:paraId="2AE660E4" w14:textId="77777777" w:rsidR="008F3CB0" w:rsidRDefault="008F3CB0" w:rsidP="008963AF"/>
    <w:p w14:paraId="631FD621" w14:textId="77777777" w:rsidR="008F3CB0" w:rsidRDefault="008F3CB0" w:rsidP="008963AF"/>
    <w:p w14:paraId="57669EE2" w14:textId="77777777" w:rsidR="008F3CB0" w:rsidRDefault="008F3CB0" w:rsidP="008963AF"/>
    <w:p w14:paraId="16EA175A" w14:textId="77777777" w:rsidR="008F3CB0" w:rsidRDefault="008F3CB0" w:rsidP="008963AF"/>
    <w:p w14:paraId="2D8E839B" w14:textId="77777777" w:rsidR="008F3CB0" w:rsidRDefault="008F3CB0" w:rsidP="008963AF"/>
    <w:p w14:paraId="4F5B95B8" w14:textId="77777777" w:rsidR="008F3CB0" w:rsidRDefault="008F3CB0" w:rsidP="008963AF"/>
    <w:p w14:paraId="078B8778" w14:textId="77777777" w:rsidR="008F3CB0" w:rsidRDefault="008F3CB0" w:rsidP="008963AF"/>
    <w:p w14:paraId="0ED8AEFC" w14:textId="77777777" w:rsidR="008F3CB0" w:rsidRDefault="008F3CB0" w:rsidP="008963AF"/>
    <w:p w14:paraId="29BDA95A" w14:textId="77777777" w:rsidR="008F3CB0" w:rsidRDefault="008F3CB0" w:rsidP="008963AF"/>
    <w:p w14:paraId="6C16B730" w14:textId="77777777" w:rsidR="008F3CB0" w:rsidRDefault="008F3CB0" w:rsidP="008963AF"/>
    <w:p w14:paraId="3E7E8FF1" w14:textId="77777777" w:rsidR="008F3CB0" w:rsidRDefault="008F3CB0" w:rsidP="008963AF"/>
    <w:p w14:paraId="1864F2C9" w14:textId="77777777" w:rsidR="008F3CB0" w:rsidRDefault="008F3CB0" w:rsidP="008963AF"/>
    <w:p w14:paraId="73C2C183" w14:textId="77777777" w:rsidR="008F3CB0" w:rsidRDefault="008F3CB0" w:rsidP="008963AF"/>
    <w:p w14:paraId="1186BD26" w14:textId="77777777" w:rsidR="008F3CB0" w:rsidRDefault="008F3CB0" w:rsidP="008963AF"/>
    <w:p w14:paraId="79130656" w14:textId="77777777" w:rsidR="008F3CB0" w:rsidRDefault="008F3CB0" w:rsidP="008963AF"/>
    <w:p w14:paraId="69E6FF89" w14:textId="77777777" w:rsidR="008F3CB0" w:rsidRDefault="008F3CB0" w:rsidP="008963AF"/>
    <w:p w14:paraId="5DE612FE" w14:textId="77777777" w:rsidR="008F3CB0" w:rsidRDefault="008F3CB0" w:rsidP="008963AF"/>
    <w:p w14:paraId="5E738D83" w14:textId="77777777" w:rsidR="008F3CB0" w:rsidRDefault="008F3CB0" w:rsidP="008963AF"/>
    <w:p w14:paraId="1208C25E" w14:textId="77777777" w:rsidR="008F3CB0" w:rsidRDefault="008F3CB0" w:rsidP="008963AF"/>
    <w:p w14:paraId="75155993" w14:textId="77777777" w:rsidR="008F3CB0" w:rsidRDefault="008F3CB0" w:rsidP="008963AF"/>
    <w:p w14:paraId="4F1A5CE7" w14:textId="77777777" w:rsidR="008F3CB0" w:rsidRDefault="008F3CB0" w:rsidP="008963AF"/>
    <w:p w14:paraId="416AF78A" w14:textId="77777777" w:rsidR="008F3CB0" w:rsidRDefault="008F3CB0" w:rsidP="008963AF"/>
    <w:p w14:paraId="3FA73902" w14:textId="77777777" w:rsidR="008F3CB0" w:rsidRDefault="008F3CB0" w:rsidP="008963AF"/>
    <w:p w14:paraId="0D42CD55" w14:textId="77777777" w:rsidR="008F3CB0" w:rsidRDefault="008F3CB0" w:rsidP="008963AF"/>
    <w:p w14:paraId="56CBF3EB" w14:textId="77777777" w:rsidR="008F3CB0" w:rsidRDefault="008F3CB0" w:rsidP="008963AF"/>
    <w:p w14:paraId="6959677E" w14:textId="77777777" w:rsidR="008F3CB0" w:rsidRDefault="008F3CB0" w:rsidP="008963AF"/>
    <w:p w14:paraId="25E446E9" w14:textId="77777777" w:rsidR="008F3CB0" w:rsidRDefault="008F3CB0" w:rsidP="008963AF"/>
    <w:p w14:paraId="41810EF8" w14:textId="77777777" w:rsidR="008F3CB0" w:rsidRDefault="008F3CB0" w:rsidP="008963AF"/>
    <w:p w14:paraId="0F280E06" w14:textId="77777777" w:rsidR="008F3CB0" w:rsidRDefault="008F3CB0" w:rsidP="008963AF"/>
    <w:p w14:paraId="0EAEAC10" w14:textId="77777777" w:rsidR="008F3CB0" w:rsidRDefault="008F3CB0" w:rsidP="008963AF"/>
    <w:p w14:paraId="5E0B97E9" w14:textId="77777777" w:rsidR="008F3CB0" w:rsidRDefault="008F3CB0" w:rsidP="008963AF"/>
    <w:p w14:paraId="7DCFA506" w14:textId="77777777" w:rsidR="008F3CB0" w:rsidRDefault="008F3CB0" w:rsidP="008963AF"/>
    <w:p w14:paraId="21FAE027" w14:textId="77777777" w:rsidR="008F3CB0" w:rsidRDefault="008F3CB0" w:rsidP="008963AF"/>
    <w:p w14:paraId="3075ED25" w14:textId="77777777" w:rsidR="008F3CB0" w:rsidRDefault="008F3CB0" w:rsidP="008963AF"/>
    <w:p w14:paraId="37176807" w14:textId="77777777" w:rsidR="008F3CB0" w:rsidRDefault="008F3CB0" w:rsidP="008963AF"/>
    <w:p w14:paraId="17FEA83E" w14:textId="77777777" w:rsidR="008F3CB0" w:rsidRDefault="008F3CB0" w:rsidP="008963AF"/>
    <w:p w14:paraId="1F8901E1" w14:textId="77777777" w:rsidR="008F3CB0" w:rsidRDefault="008F3CB0" w:rsidP="008963AF"/>
    <w:p w14:paraId="6619E6C8" w14:textId="77777777" w:rsidR="008F3CB0" w:rsidRDefault="008F3CB0" w:rsidP="008963AF"/>
    <w:p w14:paraId="0AB782E4" w14:textId="77777777" w:rsidR="008F3CB0" w:rsidRDefault="008F3CB0" w:rsidP="008963AF"/>
    <w:p w14:paraId="3D251E73" w14:textId="77777777" w:rsidR="008F3CB0" w:rsidRDefault="008F3CB0" w:rsidP="008963AF"/>
    <w:p w14:paraId="540DEF67" w14:textId="77777777" w:rsidR="008F3CB0" w:rsidRDefault="008F3CB0" w:rsidP="008963AF"/>
    <w:p w14:paraId="35A62327" w14:textId="77777777" w:rsidR="008F3CB0" w:rsidRDefault="008F3CB0" w:rsidP="008963AF"/>
    <w:p w14:paraId="419F55C0" w14:textId="77777777" w:rsidR="008F3CB0" w:rsidRDefault="008F3CB0" w:rsidP="008963AF"/>
    <w:p w14:paraId="18A984A3" w14:textId="77777777" w:rsidR="008F3CB0" w:rsidRDefault="008F3CB0" w:rsidP="008963AF"/>
    <w:p w14:paraId="3A522B8B" w14:textId="77777777" w:rsidR="008F3CB0" w:rsidRDefault="008F3CB0" w:rsidP="008963AF"/>
    <w:p w14:paraId="7D5D5486" w14:textId="77777777" w:rsidR="008F3CB0" w:rsidRDefault="008F3CB0" w:rsidP="008963AF"/>
    <w:p w14:paraId="0080A181" w14:textId="77777777" w:rsidR="008F3CB0" w:rsidRDefault="008F3CB0" w:rsidP="008963AF"/>
    <w:p w14:paraId="61C0790D" w14:textId="77777777" w:rsidR="008F3CB0" w:rsidRDefault="008F3CB0" w:rsidP="008963AF"/>
    <w:p w14:paraId="2FF0C17D" w14:textId="77777777" w:rsidR="008F3CB0" w:rsidRDefault="008F3CB0" w:rsidP="008963AF"/>
    <w:p w14:paraId="423BAE94" w14:textId="77777777" w:rsidR="008F3CB0" w:rsidRDefault="008F3CB0" w:rsidP="008963AF"/>
    <w:p w14:paraId="06A53943" w14:textId="77777777" w:rsidR="008F3CB0" w:rsidRDefault="008F3CB0"/>
    <w:p w14:paraId="0B927C7C" w14:textId="77777777" w:rsidR="008F3CB0" w:rsidRDefault="008F3CB0"/>
    <w:p w14:paraId="0DBE5CEB" w14:textId="77777777" w:rsidR="008F3CB0" w:rsidRDefault="008F3CB0" w:rsidP="00344775"/>
    <w:p w14:paraId="5AFF5BDE" w14:textId="77777777" w:rsidR="008F3CB0" w:rsidRDefault="008F3CB0" w:rsidP="00663744"/>
    <w:p w14:paraId="11742BD8" w14:textId="77777777" w:rsidR="008F3CB0" w:rsidRDefault="008F3CB0"/>
    <w:p w14:paraId="30C2A8EE" w14:textId="77777777" w:rsidR="008F3CB0" w:rsidRDefault="008F3CB0"/>
    <w:p w14:paraId="36D7736D" w14:textId="77777777" w:rsidR="008F3CB0" w:rsidRDefault="008F3CB0" w:rsidP="00A90367"/>
    <w:p w14:paraId="0273E296" w14:textId="77777777" w:rsidR="008F3CB0" w:rsidRDefault="008F3CB0" w:rsidP="00CA786C"/>
    <w:p w14:paraId="32C83AA2" w14:textId="77777777" w:rsidR="008F3CB0" w:rsidRDefault="008F3CB0" w:rsidP="00C7125C"/>
    <w:p w14:paraId="467E1DCA" w14:textId="77777777" w:rsidR="008F3CB0" w:rsidRDefault="008F3CB0" w:rsidP="006215E9"/>
    <w:p w14:paraId="6F499D0E" w14:textId="77777777" w:rsidR="008F3CB0" w:rsidRDefault="008F3CB0" w:rsidP="006215E9"/>
    <w:p w14:paraId="761B17A5" w14:textId="77777777" w:rsidR="008F3CB0" w:rsidRDefault="008F3CB0" w:rsidP="006B41A7"/>
    <w:p w14:paraId="086714FF" w14:textId="77777777" w:rsidR="008F3CB0" w:rsidRDefault="008F3CB0" w:rsidP="006B41A7"/>
    <w:p w14:paraId="759D3E72" w14:textId="77777777" w:rsidR="008F3CB0" w:rsidRDefault="008F3CB0" w:rsidP="0090687E"/>
    <w:p w14:paraId="2C718404" w14:textId="77777777" w:rsidR="008F3CB0" w:rsidRDefault="008F3CB0" w:rsidP="0090687E"/>
    <w:p w14:paraId="19E256D0" w14:textId="77777777" w:rsidR="008F3CB0" w:rsidRDefault="008F3CB0" w:rsidP="0090687E"/>
    <w:p w14:paraId="1B29165F" w14:textId="77777777" w:rsidR="008F3CB0" w:rsidRDefault="008F3CB0" w:rsidP="001F63CF"/>
    <w:p w14:paraId="124C05D1" w14:textId="77777777" w:rsidR="008F3CB0" w:rsidRDefault="008F3CB0" w:rsidP="001F63CF"/>
    <w:p w14:paraId="0987EB76" w14:textId="77777777" w:rsidR="008F3CB0" w:rsidRDefault="008F3CB0" w:rsidP="00345DE7"/>
    <w:p w14:paraId="3E60BAC0" w14:textId="77777777" w:rsidR="008F3CB0" w:rsidRDefault="008F3CB0" w:rsidP="00715A18"/>
    <w:p w14:paraId="1FE92A06" w14:textId="77777777" w:rsidR="008F3CB0" w:rsidRDefault="008F3CB0" w:rsidP="00715A18"/>
    <w:p w14:paraId="4EFDEC97" w14:textId="77777777" w:rsidR="008F3CB0" w:rsidRDefault="008F3CB0" w:rsidP="00715A18"/>
    <w:p w14:paraId="7E6A3079" w14:textId="77777777" w:rsidR="008F3CB0" w:rsidRDefault="008F3CB0" w:rsidP="00BB4B72"/>
    <w:p w14:paraId="4AD28712" w14:textId="77777777" w:rsidR="008F3CB0" w:rsidRDefault="008F3CB0" w:rsidP="00BB4B72"/>
    <w:p w14:paraId="099493C9" w14:textId="77777777" w:rsidR="008F3CB0" w:rsidRDefault="008F3CB0" w:rsidP="00BB4B72"/>
    <w:p w14:paraId="23F63C1F" w14:textId="77777777" w:rsidR="008F3CB0" w:rsidRDefault="008F3CB0" w:rsidP="00BB4B72"/>
    <w:p w14:paraId="386D2A48" w14:textId="77777777" w:rsidR="008F3CB0" w:rsidRDefault="008F3CB0" w:rsidP="00800571"/>
    <w:p w14:paraId="4EFBEEC3" w14:textId="77777777" w:rsidR="008F3CB0" w:rsidRDefault="008F3CB0" w:rsidP="00800571"/>
    <w:p w14:paraId="32038A2E" w14:textId="77777777" w:rsidR="008F3CB0" w:rsidRDefault="008F3CB0" w:rsidP="00800571"/>
    <w:p w14:paraId="4CD8CA4C" w14:textId="77777777" w:rsidR="008F3CB0" w:rsidRDefault="008F3CB0" w:rsidP="00800571"/>
    <w:p w14:paraId="33D5994E" w14:textId="77777777" w:rsidR="008F3CB0" w:rsidRDefault="008F3CB0" w:rsidP="009A1A19"/>
    <w:p w14:paraId="24671B0E" w14:textId="77777777" w:rsidR="008F3CB0" w:rsidRDefault="008F3CB0" w:rsidP="009A1A19"/>
    <w:p w14:paraId="2285BA22" w14:textId="77777777" w:rsidR="008F3CB0" w:rsidRDefault="008F3CB0" w:rsidP="009A1A19"/>
    <w:p w14:paraId="7F428037" w14:textId="77777777" w:rsidR="008F3CB0" w:rsidRDefault="008F3CB0" w:rsidP="00B51D26"/>
    <w:p w14:paraId="353DC454" w14:textId="77777777" w:rsidR="008F3CB0" w:rsidRDefault="008F3CB0" w:rsidP="00B51D26"/>
    <w:p w14:paraId="1DA19838" w14:textId="77777777" w:rsidR="008F3CB0" w:rsidRDefault="008F3CB0" w:rsidP="00B51D26"/>
    <w:p w14:paraId="5B595DAE" w14:textId="77777777" w:rsidR="008F3CB0" w:rsidRDefault="008F3CB0" w:rsidP="00A92B64"/>
    <w:p w14:paraId="0E6BC50A" w14:textId="77777777" w:rsidR="008F3CB0" w:rsidRDefault="008F3CB0" w:rsidP="00A92B64"/>
    <w:p w14:paraId="5772C887" w14:textId="77777777" w:rsidR="008F3CB0" w:rsidRDefault="008F3CB0" w:rsidP="00A92B64"/>
    <w:p w14:paraId="6983D036" w14:textId="77777777" w:rsidR="008F3CB0" w:rsidRDefault="008F3CB0" w:rsidP="00A92B64"/>
    <w:p w14:paraId="00D79A69" w14:textId="77777777" w:rsidR="008F3CB0" w:rsidRDefault="008F3CB0" w:rsidP="00A92B64"/>
    <w:p w14:paraId="6A4B6C1C" w14:textId="77777777" w:rsidR="008F3CB0" w:rsidRDefault="008F3CB0" w:rsidP="00A92B64"/>
    <w:p w14:paraId="6A7F5054" w14:textId="77777777" w:rsidR="008F3CB0" w:rsidRDefault="008F3CB0" w:rsidP="00A92B64"/>
    <w:p w14:paraId="313989DF" w14:textId="77777777" w:rsidR="008F3CB0" w:rsidRDefault="008F3CB0" w:rsidP="00A92B64"/>
    <w:p w14:paraId="076B044F" w14:textId="77777777" w:rsidR="008F3CB0" w:rsidRDefault="008F3CB0" w:rsidP="00A92B64"/>
    <w:p w14:paraId="2F910B70" w14:textId="77777777" w:rsidR="008F3CB0" w:rsidRDefault="008F3CB0" w:rsidP="008B03CB"/>
    <w:p w14:paraId="6A709F20" w14:textId="77777777" w:rsidR="008F3CB0" w:rsidRDefault="008F3CB0" w:rsidP="008B03CB"/>
    <w:p w14:paraId="7D958DDA" w14:textId="77777777" w:rsidR="008F3CB0" w:rsidRDefault="008F3CB0" w:rsidP="008B03CB"/>
    <w:p w14:paraId="6D6FCE5E" w14:textId="77777777" w:rsidR="008F3CB0" w:rsidRDefault="008F3CB0" w:rsidP="008B03CB"/>
    <w:p w14:paraId="754CD4D2" w14:textId="77777777" w:rsidR="008F3CB0" w:rsidRDefault="008F3CB0" w:rsidP="00D868B3"/>
    <w:p w14:paraId="1F8D730D" w14:textId="77777777" w:rsidR="008F3CB0" w:rsidRDefault="008F3CB0" w:rsidP="00D868B3"/>
    <w:p w14:paraId="10838FD2" w14:textId="77777777" w:rsidR="008F3CB0" w:rsidRDefault="008F3CB0" w:rsidP="004933F1"/>
    <w:p w14:paraId="22311374" w14:textId="77777777" w:rsidR="008F3CB0" w:rsidRDefault="008F3CB0" w:rsidP="00B77CF4"/>
    <w:p w14:paraId="4FC40A67" w14:textId="77777777" w:rsidR="008F3CB0" w:rsidRDefault="008F3CB0" w:rsidP="00A4218D"/>
    <w:p w14:paraId="2ECFF347" w14:textId="77777777" w:rsidR="008F3CB0" w:rsidRDefault="008F3CB0" w:rsidP="002E2DAF"/>
    <w:p w14:paraId="7AB4A6CF" w14:textId="77777777" w:rsidR="008F3CB0" w:rsidRDefault="008F3CB0" w:rsidP="00200CBB"/>
    <w:p w14:paraId="7F703FFE" w14:textId="77777777" w:rsidR="008F3CB0" w:rsidRDefault="008F3CB0" w:rsidP="00200CBB"/>
    <w:p w14:paraId="1053E997" w14:textId="77777777" w:rsidR="008F3CB0" w:rsidRDefault="008F3CB0" w:rsidP="00200CBB"/>
    <w:p w14:paraId="7E34F222" w14:textId="77777777" w:rsidR="008F3CB0" w:rsidRDefault="008F3CB0"/>
    <w:p w14:paraId="503A0FF7" w14:textId="77777777" w:rsidR="008F3CB0" w:rsidRDefault="008F3CB0" w:rsidP="000A5444"/>
    <w:p w14:paraId="5E835C42" w14:textId="77777777" w:rsidR="008F3CB0" w:rsidRDefault="008F3CB0" w:rsidP="00531906"/>
    <w:p w14:paraId="70772E89" w14:textId="77777777" w:rsidR="008F3CB0" w:rsidRDefault="008F3CB0" w:rsidP="00531906"/>
    <w:p w14:paraId="27412074" w14:textId="77777777" w:rsidR="008F3CB0" w:rsidRDefault="008F3CB0" w:rsidP="00531906"/>
    <w:p w14:paraId="0886BE29" w14:textId="77777777" w:rsidR="008F3CB0" w:rsidRDefault="008F3CB0" w:rsidP="00531906"/>
    <w:p w14:paraId="3439F154" w14:textId="77777777" w:rsidR="008F3CB0" w:rsidRDefault="008F3CB0"/>
    <w:p w14:paraId="2DEBF377" w14:textId="77777777" w:rsidR="008F3CB0" w:rsidRDefault="008F3CB0"/>
    <w:p w14:paraId="4FE7EECD" w14:textId="77777777" w:rsidR="008F3CB0" w:rsidRDefault="008F3CB0" w:rsidP="002C41F5"/>
    <w:p w14:paraId="0FC10EC2" w14:textId="77777777" w:rsidR="008F3CB0" w:rsidRDefault="008F3CB0"/>
    <w:p w14:paraId="7C5FEB9C" w14:textId="77777777" w:rsidR="008F3CB0" w:rsidRDefault="008F3CB0" w:rsidP="00425A1E"/>
    <w:p w14:paraId="06DEB64A" w14:textId="77777777" w:rsidR="008F3CB0" w:rsidRDefault="008F3CB0" w:rsidP="00425A1E"/>
    <w:p w14:paraId="2903D6AD" w14:textId="77777777" w:rsidR="008F3CB0" w:rsidRDefault="008F3CB0" w:rsidP="00E66C2E"/>
    <w:p w14:paraId="134F819E" w14:textId="77777777" w:rsidR="008F3CB0" w:rsidRDefault="008F3CB0" w:rsidP="00E66C2E"/>
    <w:p w14:paraId="6C2C4AE9" w14:textId="77777777" w:rsidR="008F3CB0" w:rsidRDefault="008F3CB0" w:rsidP="00E66C2E"/>
    <w:p w14:paraId="7A42B58A" w14:textId="77777777" w:rsidR="008F3CB0" w:rsidRDefault="008F3CB0"/>
    <w:p w14:paraId="6C3B7AB9" w14:textId="77777777" w:rsidR="008F3CB0" w:rsidRDefault="008F3CB0"/>
    <w:p w14:paraId="40DFF455" w14:textId="77777777" w:rsidR="008F3CB0" w:rsidRDefault="008F3CB0"/>
    <w:p w14:paraId="6AAD34B9" w14:textId="77777777" w:rsidR="008F3CB0" w:rsidRDefault="008F3CB0" w:rsidP="009A238D"/>
    <w:p w14:paraId="11CC80DD" w14:textId="77777777" w:rsidR="008F3CB0" w:rsidRDefault="008F3CB0" w:rsidP="000F7CF5"/>
    <w:p w14:paraId="6D786816" w14:textId="77777777" w:rsidR="008F3CB0" w:rsidRDefault="008F3CB0" w:rsidP="000F7CF5"/>
    <w:p w14:paraId="3F3E10F9" w14:textId="77777777" w:rsidR="008F3CB0" w:rsidRDefault="008F3CB0" w:rsidP="004D70A0"/>
    <w:p w14:paraId="4B1DF966" w14:textId="77777777" w:rsidR="008F3CB0" w:rsidRDefault="008F3CB0" w:rsidP="004D70A0"/>
    <w:p w14:paraId="57F588D5" w14:textId="77777777" w:rsidR="008F3CB0" w:rsidRDefault="008F3CB0" w:rsidP="004D70A0"/>
    <w:p w14:paraId="018F37DD" w14:textId="77777777" w:rsidR="008F3CB0" w:rsidRDefault="008F3CB0" w:rsidP="004D70A0"/>
    <w:p w14:paraId="6E5EBCA6" w14:textId="77777777" w:rsidR="008F3CB0" w:rsidRDefault="008F3CB0" w:rsidP="004D70A0"/>
    <w:p w14:paraId="43782251" w14:textId="77777777" w:rsidR="008F3CB0" w:rsidRDefault="008F3CB0" w:rsidP="004D70A0"/>
    <w:p w14:paraId="72C96619" w14:textId="77777777" w:rsidR="008F3CB0" w:rsidRDefault="008F3CB0" w:rsidP="002D3CB0"/>
    <w:p w14:paraId="335EC3C5" w14:textId="77777777" w:rsidR="008F3CB0" w:rsidRDefault="008F3CB0" w:rsidP="002D3CB0"/>
    <w:p w14:paraId="55892B9D" w14:textId="77777777" w:rsidR="008F3CB0" w:rsidRDefault="008F3CB0" w:rsidP="002D3CB0"/>
    <w:p w14:paraId="0A5B1814" w14:textId="77777777" w:rsidR="008F3CB0" w:rsidRDefault="008F3CB0" w:rsidP="002D3CB0"/>
    <w:p w14:paraId="63B77C46" w14:textId="77777777" w:rsidR="008F3CB0" w:rsidRDefault="008F3CB0" w:rsidP="00D75E2D"/>
    <w:p w14:paraId="11276E70" w14:textId="77777777" w:rsidR="008F3CB0" w:rsidRDefault="008F3CB0" w:rsidP="00852D83"/>
    <w:p w14:paraId="30C46C78" w14:textId="77777777" w:rsidR="008F3CB0" w:rsidRDefault="008F3CB0" w:rsidP="00361FFB"/>
    <w:p w14:paraId="7A8210C1" w14:textId="77777777" w:rsidR="008F3CB0" w:rsidRDefault="008F3CB0" w:rsidP="009240B5"/>
    <w:p w14:paraId="6AC9C228" w14:textId="77777777" w:rsidR="008F3CB0" w:rsidRDefault="008F3CB0" w:rsidP="00094C08"/>
    <w:p w14:paraId="592A7715" w14:textId="77777777" w:rsidR="008F3CB0" w:rsidRDefault="008F3CB0"/>
    <w:p w14:paraId="4D2758E3" w14:textId="77777777" w:rsidR="008F3CB0" w:rsidRDefault="008F3CB0"/>
    <w:p w14:paraId="7989EAC2" w14:textId="77777777" w:rsidR="008F3CB0" w:rsidRDefault="008F3CB0" w:rsidP="00746597"/>
    <w:p w14:paraId="3AFFFCB4" w14:textId="77777777" w:rsidR="008F3CB0" w:rsidRDefault="008F3CB0" w:rsidP="00746597"/>
    <w:p w14:paraId="098E5258" w14:textId="77777777" w:rsidR="008F3CB0" w:rsidRDefault="008F3CB0" w:rsidP="00746597"/>
    <w:p w14:paraId="33F9C25A" w14:textId="77777777" w:rsidR="008F3CB0" w:rsidRDefault="008F3CB0" w:rsidP="00746597"/>
    <w:p w14:paraId="0FA1BC02" w14:textId="77777777" w:rsidR="008F3CB0" w:rsidRDefault="008F3CB0"/>
    <w:p w14:paraId="4AB64CE0" w14:textId="77777777" w:rsidR="008F3CB0" w:rsidRDefault="008F3CB0" w:rsidP="00D51E97"/>
    <w:p w14:paraId="4EB01766" w14:textId="77777777" w:rsidR="008F3CB0" w:rsidRDefault="008F3CB0" w:rsidP="00DD05F6"/>
    <w:p w14:paraId="547E7EB8" w14:textId="77777777" w:rsidR="008F3CB0" w:rsidRDefault="008F3CB0" w:rsidP="00DD05F6"/>
    <w:p w14:paraId="13D02A72" w14:textId="77777777" w:rsidR="008F3CB0" w:rsidRDefault="008F3CB0" w:rsidP="00DD05F6"/>
    <w:p w14:paraId="33F90379" w14:textId="77777777" w:rsidR="008F3CB0" w:rsidRDefault="008F3CB0" w:rsidP="00D45E02"/>
    <w:p w14:paraId="73070B4D" w14:textId="77777777" w:rsidR="008F3CB0" w:rsidRDefault="008F3CB0" w:rsidP="00A21534"/>
    <w:p w14:paraId="70497AB6" w14:textId="77777777" w:rsidR="008F3CB0" w:rsidRDefault="008F3CB0" w:rsidP="00A21534"/>
    <w:p w14:paraId="4DF58E21" w14:textId="77777777" w:rsidR="008F3CB0" w:rsidRDefault="008F3CB0" w:rsidP="00995C2D"/>
    <w:p w14:paraId="605A651F" w14:textId="77777777" w:rsidR="008F3CB0" w:rsidRDefault="008F3CB0" w:rsidP="001063B9"/>
    <w:p w14:paraId="06E64E00" w14:textId="77777777" w:rsidR="008F3CB0" w:rsidRDefault="008F3CB0" w:rsidP="009B7842"/>
    <w:p w14:paraId="4C4B1384" w14:textId="77777777" w:rsidR="008F3CB0" w:rsidRDefault="008F3CB0" w:rsidP="004516F0"/>
    <w:p w14:paraId="77388DA9" w14:textId="77777777" w:rsidR="008F3CB0" w:rsidRDefault="008F3CB0"/>
    <w:p w14:paraId="4F9F7D03" w14:textId="77777777" w:rsidR="008F3CB0" w:rsidRDefault="008F3CB0"/>
    <w:p w14:paraId="348BB63B" w14:textId="77777777" w:rsidR="008F3CB0" w:rsidRDefault="008F3CB0" w:rsidP="00FB2310"/>
    <w:p w14:paraId="6EDABC9D" w14:textId="77777777" w:rsidR="008F3CB0" w:rsidRDefault="008F3CB0"/>
    <w:p w14:paraId="5882C24D" w14:textId="77777777" w:rsidR="008F3CB0" w:rsidRDefault="008F3CB0"/>
    <w:p w14:paraId="2B64FA23" w14:textId="77777777" w:rsidR="008F3CB0" w:rsidRDefault="008F3CB0" w:rsidP="00DC087B"/>
    <w:p w14:paraId="5BDCD559" w14:textId="77777777" w:rsidR="008F3CB0" w:rsidRDefault="008F3CB0" w:rsidP="001469BB"/>
    <w:p w14:paraId="41F19FDB" w14:textId="77777777" w:rsidR="008F3CB0" w:rsidRDefault="008F3CB0" w:rsidP="006D1DEF"/>
    <w:p w14:paraId="6D8E7D4E" w14:textId="77777777" w:rsidR="008F3CB0" w:rsidRDefault="008F3CB0" w:rsidP="00B354E2"/>
    <w:p w14:paraId="0E6A16FE" w14:textId="77777777" w:rsidR="008F3CB0" w:rsidRDefault="008F3CB0" w:rsidP="005E0750"/>
    <w:p w14:paraId="1700D948" w14:textId="77777777" w:rsidR="008F3CB0" w:rsidRDefault="008F3CB0" w:rsidP="007A3F59"/>
    <w:p w14:paraId="169C4BD1" w14:textId="77777777" w:rsidR="008F3CB0" w:rsidRDefault="008F3CB0" w:rsidP="005A5519"/>
    <w:p w14:paraId="05154E4C" w14:textId="77777777" w:rsidR="008F3CB0" w:rsidRDefault="008F3CB0" w:rsidP="005A5519"/>
    <w:p w14:paraId="1D696405" w14:textId="77777777" w:rsidR="008F3CB0" w:rsidRDefault="008F3CB0" w:rsidP="00A76E47"/>
    <w:p w14:paraId="6F2EE64F" w14:textId="77777777" w:rsidR="008F3CB0" w:rsidRDefault="008F3CB0"/>
    <w:p w14:paraId="75466460" w14:textId="77777777" w:rsidR="008F3CB0" w:rsidRDefault="008F3CB0" w:rsidP="00B27273"/>
    <w:p w14:paraId="2885A47F" w14:textId="77777777" w:rsidR="008F3CB0" w:rsidRDefault="008F3CB0" w:rsidP="00B27273"/>
    <w:p w14:paraId="2A046C16" w14:textId="77777777" w:rsidR="008F3CB0" w:rsidRDefault="008F3CB0" w:rsidP="00B218D6"/>
    <w:p w14:paraId="06B35A91" w14:textId="77777777" w:rsidR="008F3CB0" w:rsidRDefault="008F3CB0" w:rsidP="00B218D6"/>
    <w:p w14:paraId="29A62699" w14:textId="77777777" w:rsidR="008F3CB0" w:rsidRDefault="008F3CB0" w:rsidP="00D82641"/>
    <w:p w14:paraId="66237EB7" w14:textId="77777777" w:rsidR="008F3CB0" w:rsidRDefault="008F3CB0" w:rsidP="00612840"/>
    <w:p w14:paraId="7AC12917" w14:textId="77777777" w:rsidR="008F3CB0" w:rsidRDefault="008F3CB0" w:rsidP="006C675C"/>
    <w:p w14:paraId="5F5245CC" w14:textId="77777777" w:rsidR="008F3CB0" w:rsidRDefault="008F3CB0" w:rsidP="006C675C"/>
    <w:p w14:paraId="724C996B" w14:textId="77777777" w:rsidR="008F3CB0" w:rsidRDefault="008F3CB0" w:rsidP="005E0E91"/>
    <w:p w14:paraId="7FA696CD" w14:textId="77777777" w:rsidR="008F3CB0" w:rsidRDefault="008F3CB0" w:rsidP="00B77E4C"/>
    <w:p w14:paraId="34F43D45" w14:textId="77777777" w:rsidR="008F3CB0" w:rsidRDefault="008F3CB0" w:rsidP="00985500"/>
    <w:p w14:paraId="18DF5137" w14:textId="77777777" w:rsidR="008F3CB0" w:rsidRDefault="008F3CB0" w:rsidP="00985500"/>
    <w:p w14:paraId="4A3B79F4" w14:textId="77777777" w:rsidR="008F3CB0" w:rsidRDefault="008F3CB0" w:rsidP="000F4698"/>
    <w:p w14:paraId="66C270B6" w14:textId="77777777" w:rsidR="008F3CB0" w:rsidRDefault="008F3CB0" w:rsidP="004F0476"/>
    <w:p w14:paraId="4C6AE59C" w14:textId="77777777" w:rsidR="008F3CB0" w:rsidRDefault="008F3CB0" w:rsidP="000A3FE1"/>
    <w:p w14:paraId="3BF7764D" w14:textId="77777777" w:rsidR="008F3CB0" w:rsidRDefault="008F3CB0"/>
    <w:p w14:paraId="1F823FA4" w14:textId="77777777" w:rsidR="008F3CB0" w:rsidRDefault="008F3CB0"/>
    <w:p w14:paraId="62D03DFC" w14:textId="77777777" w:rsidR="008F3CB0" w:rsidRDefault="008F3CB0" w:rsidP="00EE4EBF"/>
    <w:p w14:paraId="69E6CA5B" w14:textId="77777777" w:rsidR="008F3CB0" w:rsidRDefault="008F3CB0" w:rsidP="00A07BB0"/>
    <w:p w14:paraId="55EDEEC8" w14:textId="77777777" w:rsidR="008F3CB0" w:rsidRDefault="008F3CB0" w:rsidP="003E4287"/>
    <w:p w14:paraId="23EE53D0" w14:textId="77777777" w:rsidR="008F3CB0" w:rsidRDefault="008F3CB0" w:rsidP="003E4287"/>
    <w:p w14:paraId="09120E49" w14:textId="77777777" w:rsidR="008F3CB0" w:rsidRDefault="008F3CB0"/>
    <w:p w14:paraId="14BAB115" w14:textId="77777777" w:rsidR="008F3CB0" w:rsidRDefault="008F3CB0" w:rsidP="007A6C61"/>
    <w:p w14:paraId="59282CB2" w14:textId="77777777" w:rsidR="008F3CB0" w:rsidRDefault="008F3CB0" w:rsidP="00461899"/>
    <w:p w14:paraId="7547A019" w14:textId="77777777" w:rsidR="008F3CB0" w:rsidRDefault="008F3CB0"/>
    <w:p w14:paraId="57D5CD73" w14:textId="77777777" w:rsidR="008F3CB0" w:rsidRDefault="008F3CB0" w:rsidP="00872FB8"/>
    <w:p w14:paraId="4037A40C" w14:textId="77777777" w:rsidR="008F3CB0" w:rsidRDefault="008F3CB0"/>
    <w:p w14:paraId="319D3016" w14:textId="77777777" w:rsidR="008F3CB0" w:rsidRDefault="008F3CB0" w:rsidP="009F3A59"/>
    <w:p w14:paraId="764A79A8" w14:textId="77777777" w:rsidR="008F3CB0" w:rsidRDefault="008F3CB0" w:rsidP="003050A6"/>
    <w:p w14:paraId="222A0EAE" w14:textId="77777777" w:rsidR="008F3CB0" w:rsidRDefault="008F3CB0" w:rsidP="003050A6"/>
    <w:p w14:paraId="4281EB5F" w14:textId="77777777" w:rsidR="008F3CB0" w:rsidRDefault="008F3CB0" w:rsidP="00B36B3F"/>
    <w:p w14:paraId="0D2F8444" w14:textId="77777777" w:rsidR="008F3CB0" w:rsidRDefault="008F3CB0" w:rsidP="001D30DC"/>
    <w:p w14:paraId="72F1D5A1" w14:textId="77777777" w:rsidR="008F3CB0" w:rsidRDefault="008F3CB0" w:rsidP="001D30DC"/>
    <w:p w14:paraId="429D72C8" w14:textId="77777777" w:rsidR="008F3CB0" w:rsidRDefault="008F3CB0" w:rsidP="00433EF6"/>
    <w:p w14:paraId="2D492EB6" w14:textId="77777777" w:rsidR="008F3CB0" w:rsidRDefault="008F3CB0" w:rsidP="00433EF6"/>
    <w:p w14:paraId="6B91BD9A" w14:textId="77777777" w:rsidR="008F3CB0" w:rsidRDefault="008F3CB0" w:rsidP="00A178B9"/>
    <w:p w14:paraId="5123B3B5" w14:textId="77777777" w:rsidR="008F3CB0" w:rsidRDefault="008F3CB0" w:rsidP="00596B71"/>
    <w:p w14:paraId="61B1FCD8" w14:textId="77777777" w:rsidR="008F3CB0" w:rsidRDefault="008F3CB0" w:rsidP="00596B71"/>
    <w:p w14:paraId="043DDF5C" w14:textId="77777777" w:rsidR="008F3CB0" w:rsidRDefault="008F3CB0" w:rsidP="00A0357A"/>
    <w:p w14:paraId="54AE8DAF" w14:textId="77777777" w:rsidR="008F3CB0" w:rsidRDefault="008F3CB0" w:rsidP="00D07AB4"/>
    <w:p w14:paraId="477E546E" w14:textId="77777777" w:rsidR="008F3CB0" w:rsidRDefault="008F3CB0" w:rsidP="00F8390B"/>
    <w:p w14:paraId="5479E257" w14:textId="77777777" w:rsidR="008F3CB0" w:rsidRDefault="008F3CB0" w:rsidP="00F8390B"/>
    <w:p w14:paraId="62ED1066" w14:textId="77777777" w:rsidR="008F3CB0" w:rsidRDefault="008F3CB0" w:rsidP="00F8390B"/>
    <w:p w14:paraId="3B9B0F5E" w14:textId="77777777" w:rsidR="008F3CB0" w:rsidRDefault="008F3CB0" w:rsidP="001522E4"/>
    <w:p w14:paraId="46A95BB8" w14:textId="77777777" w:rsidR="008F3CB0" w:rsidRDefault="008F3CB0" w:rsidP="001522E4"/>
    <w:p w14:paraId="6A308220" w14:textId="77777777" w:rsidR="008F3CB0" w:rsidRDefault="008F3CB0" w:rsidP="001522E4"/>
    <w:p w14:paraId="61FCEF1F" w14:textId="77777777" w:rsidR="008F3CB0" w:rsidRDefault="008F3CB0" w:rsidP="002350E1"/>
    <w:p w14:paraId="3F6E6EE0" w14:textId="77777777" w:rsidR="008F3CB0" w:rsidRDefault="008F3CB0" w:rsidP="00E613E6"/>
    <w:p w14:paraId="0AA04F76" w14:textId="77777777" w:rsidR="008F3CB0" w:rsidRDefault="008F3CB0" w:rsidP="00E613E6"/>
    <w:p w14:paraId="43150B4D" w14:textId="77777777" w:rsidR="008F3CB0" w:rsidRDefault="008F3CB0" w:rsidP="003661DC"/>
    <w:p w14:paraId="195F73F9" w14:textId="77777777" w:rsidR="008F3CB0" w:rsidRDefault="008F3CB0" w:rsidP="003661DC"/>
    <w:p w14:paraId="7DF0D99E" w14:textId="77777777" w:rsidR="008F3CB0" w:rsidRDefault="008F3CB0" w:rsidP="00260524"/>
    <w:p w14:paraId="1BD96B27" w14:textId="77777777" w:rsidR="008F3CB0" w:rsidRDefault="008F3CB0" w:rsidP="004805FC"/>
    <w:p w14:paraId="7EF0683E" w14:textId="77777777" w:rsidR="008F3CB0" w:rsidRDefault="008F3CB0" w:rsidP="004805FC"/>
    <w:p w14:paraId="67DC11C0" w14:textId="77777777" w:rsidR="008F3CB0" w:rsidRDefault="008F3CB0" w:rsidP="004805FC"/>
    <w:p w14:paraId="00A1DD14" w14:textId="77777777" w:rsidR="008F3CB0" w:rsidRDefault="008F3CB0" w:rsidP="000F5FE8"/>
    <w:p w14:paraId="5CAAF213" w14:textId="77777777" w:rsidR="008F3CB0" w:rsidRDefault="008F3CB0" w:rsidP="00F26DA2"/>
    <w:p w14:paraId="2515AA62" w14:textId="77777777" w:rsidR="008F3CB0" w:rsidRDefault="008F3CB0" w:rsidP="00F26DA2"/>
    <w:p w14:paraId="4B362A9F" w14:textId="77777777" w:rsidR="008F3CB0" w:rsidRDefault="008F3CB0" w:rsidP="00F26DA2"/>
    <w:p w14:paraId="780DF85D" w14:textId="77777777" w:rsidR="008F3CB0" w:rsidRDefault="008F3CB0" w:rsidP="00F26DA2"/>
    <w:p w14:paraId="4AFE097C" w14:textId="77777777" w:rsidR="008F3CB0" w:rsidRDefault="008F3CB0" w:rsidP="00312121"/>
    <w:p w14:paraId="0EBEC413" w14:textId="77777777" w:rsidR="008F3CB0" w:rsidRDefault="008F3CB0" w:rsidP="00286371"/>
    <w:p w14:paraId="4774C134" w14:textId="77777777" w:rsidR="008F3CB0" w:rsidRDefault="008F3CB0" w:rsidP="00286371"/>
    <w:p w14:paraId="6524B97C" w14:textId="77777777" w:rsidR="008F3CB0" w:rsidRDefault="008F3CB0" w:rsidP="00286371"/>
    <w:p w14:paraId="4CECC2D5" w14:textId="77777777" w:rsidR="008F3CB0" w:rsidRDefault="008F3CB0" w:rsidP="00D10A40"/>
    <w:p w14:paraId="31FB37BA" w14:textId="77777777" w:rsidR="008F3CB0" w:rsidRDefault="008F3CB0" w:rsidP="00D10A40"/>
    <w:p w14:paraId="0D95A5F4" w14:textId="77777777" w:rsidR="008F3CB0" w:rsidRDefault="008F3CB0" w:rsidP="003A157C"/>
    <w:p w14:paraId="410C2AC7" w14:textId="77777777" w:rsidR="008F3CB0" w:rsidRDefault="008F3CB0" w:rsidP="0023112E"/>
    <w:p w14:paraId="0AD1E36C" w14:textId="77777777" w:rsidR="008F3CB0" w:rsidRDefault="008F3CB0" w:rsidP="0099504D"/>
    <w:p w14:paraId="310E5285" w14:textId="77777777" w:rsidR="008F3CB0" w:rsidRDefault="008F3CB0" w:rsidP="0099504D"/>
    <w:p w14:paraId="0D807935" w14:textId="77777777" w:rsidR="008F3CB0" w:rsidRDefault="008F3CB0" w:rsidP="0099504D"/>
    <w:p w14:paraId="14B6A546" w14:textId="77777777" w:rsidR="008F3CB0" w:rsidRDefault="008F3CB0" w:rsidP="00A20B9C"/>
    <w:p w14:paraId="3DEF18B1" w14:textId="77777777" w:rsidR="008F3CB0" w:rsidRDefault="008F3CB0" w:rsidP="00C62AE6"/>
    <w:p w14:paraId="189302DD" w14:textId="77777777" w:rsidR="008F3CB0" w:rsidRDefault="008F3CB0" w:rsidP="00C62AE6"/>
    <w:p w14:paraId="5AE1937A" w14:textId="77777777" w:rsidR="008F3CB0" w:rsidRDefault="008F3CB0" w:rsidP="009037F0"/>
    <w:p w14:paraId="1AE39C32" w14:textId="77777777" w:rsidR="008F3CB0" w:rsidRDefault="008F3CB0" w:rsidP="009037F0"/>
    <w:p w14:paraId="28EBDAB8" w14:textId="77777777" w:rsidR="008F3CB0" w:rsidRDefault="008F3CB0" w:rsidP="009037F0"/>
    <w:p w14:paraId="7B32934A" w14:textId="77777777" w:rsidR="008F3CB0" w:rsidRDefault="008F3CB0" w:rsidP="009037F0"/>
    <w:p w14:paraId="5E4984E7" w14:textId="77777777" w:rsidR="008F3CB0" w:rsidRDefault="008F3CB0"/>
    <w:p w14:paraId="457C780C" w14:textId="77777777" w:rsidR="008F3CB0" w:rsidRDefault="008F3CB0"/>
    <w:p w14:paraId="53162DF0" w14:textId="77777777" w:rsidR="008F3CB0" w:rsidRDefault="008F3CB0" w:rsidP="00515EE4"/>
    <w:p w14:paraId="14ED3844" w14:textId="77777777" w:rsidR="008F3CB0" w:rsidRDefault="008F3CB0" w:rsidP="00FD3410"/>
    <w:p w14:paraId="6B9447A4" w14:textId="77777777" w:rsidR="008F3CB0" w:rsidRDefault="008F3CB0" w:rsidP="00FD3410"/>
    <w:p w14:paraId="328D4E99" w14:textId="77777777" w:rsidR="008F3CB0" w:rsidRDefault="008F3CB0" w:rsidP="001F26B7"/>
    <w:p w14:paraId="720D0C56" w14:textId="77777777" w:rsidR="008F3CB0" w:rsidRDefault="008F3CB0" w:rsidP="0026441C"/>
    <w:p w14:paraId="799F2764" w14:textId="77777777" w:rsidR="008F3CB0" w:rsidRDefault="008F3CB0" w:rsidP="0026441C"/>
    <w:p w14:paraId="69B713BF" w14:textId="77777777" w:rsidR="008F3CB0" w:rsidRDefault="008F3CB0" w:rsidP="0026441C"/>
    <w:p w14:paraId="2F7D804C" w14:textId="77777777" w:rsidR="008F3CB0" w:rsidRDefault="008F3CB0" w:rsidP="0026441C"/>
    <w:p w14:paraId="7CAFAB63" w14:textId="77777777" w:rsidR="008F3CB0" w:rsidRDefault="008F3CB0"/>
    <w:p w14:paraId="7A4EF59D" w14:textId="77777777" w:rsidR="008F3CB0" w:rsidRDefault="008F3CB0" w:rsidP="00703C2D"/>
    <w:p w14:paraId="42318398" w14:textId="77777777" w:rsidR="008F3CB0" w:rsidRDefault="008F3CB0" w:rsidP="00EC397A"/>
    <w:p w14:paraId="009225EE" w14:textId="77777777" w:rsidR="008F3CB0" w:rsidRDefault="008F3CB0" w:rsidP="00EC397A"/>
    <w:p w14:paraId="01C5C86C" w14:textId="77777777" w:rsidR="008F3CB0" w:rsidRDefault="008F3CB0" w:rsidP="007455CB"/>
    <w:p w14:paraId="1BA68A1D" w14:textId="77777777" w:rsidR="008F3CB0" w:rsidRDefault="008F3CB0" w:rsidP="007455CB"/>
    <w:p w14:paraId="5F0D4652" w14:textId="77777777" w:rsidR="008F3CB0" w:rsidRDefault="008F3CB0"/>
    <w:p w14:paraId="1B4FA9CC" w14:textId="77777777" w:rsidR="008F3CB0" w:rsidRDefault="008F3CB0"/>
    <w:p w14:paraId="5A31A56A" w14:textId="77777777" w:rsidR="008F3CB0" w:rsidRDefault="008F3CB0"/>
    <w:p w14:paraId="3DA3B717" w14:textId="77777777" w:rsidR="008F3CB0" w:rsidRDefault="008F3CB0" w:rsidP="00C531BE"/>
    <w:p w14:paraId="4CB3B031" w14:textId="77777777" w:rsidR="008F3CB0" w:rsidRDefault="008F3CB0"/>
    <w:p w14:paraId="247B228A" w14:textId="77777777" w:rsidR="008F3CB0" w:rsidRDefault="008F3CB0" w:rsidP="0097501C"/>
    <w:p w14:paraId="22E8E0B3" w14:textId="77777777" w:rsidR="008F3CB0" w:rsidRDefault="008F3CB0" w:rsidP="0097501C"/>
    <w:p w14:paraId="5B010153" w14:textId="77777777" w:rsidR="008F3CB0" w:rsidRDefault="008F3CB0" w:rsidP="00E012D4"/>
    <w:p w14:paraId="509CC63C" w14:textId="77777777" w:rsidR="008F3CB0" w:rsidRDefault="008F3CB0" w:rsidP="00CD6BAD"/>
    <w:p w14:paraId="296DDA05" w14:textId="77777777" w:rsidR="008F3CB0" w:rsidRDefault="008F3CB0" w:rsidP="00CD6BAD"/>
    <w:p w14:paraId="7651ACB5" w14:textId="77777777" w:rsidR="008F3CB0" w:rsidRDefault="008F3CB0" w:rsidP="0074703B"/>
    <w:p w14:paraId="365B931E" w14:textId="77777777" w:rsidR="008F3CB0" w:rsidRDefault="008F3CB0" w:rsidP="0074703B"/>
    <w:p w14:paraId="7227A702" w14:textId="77777777" w:rsidR="008F3CB0" w:rsidRDefault="008F3CB0" w:rsidP="0074703B"/>
    <w:p w14:paraId="763EF202" w14:textId="77777777" w:rsidR="008F3CB0" w:rsidRDefault="008F3CB0" w:rsidP="0074703B"/>
    <w:p w14:paraId="67D72159" w14:textId="77777777" w:rsidR="008F3CB0" w:rsidRDefault="008F3CB0"/>
    <w:p w14:paraId="43273F74" w14:textId="77777777" w:rsidR="008F3CB0" w:rsidRDefault="008F3CB0"/>
    <w:p w14:paraId="53BA231A" w14:textId="77777777" w:rsidR="008F3CB0" w:rsidRDefault="008F3CB0" w:rsidP="008A0B5B"/>
    <w:p w14:paraId="26E16DBF" w14:textId="77777777" w:rsidR="008F3CB0" w:rsidRDefault="008F3CB0"/>
    <w:p w14:paraId="313BEEF0" w14:textId="77777777" w:rsidR="008F3CB0" w:rsidRDefault="008F3CB0" w:rsidP="00C30B33"/>
    <w:p w14:paraId="634A29A7" w14:textId="77777777" w:rsidR="008F3CB0" w:rsidRDefault="008F3CB0"/>
    <w:p w14:paraId="2F2CDBE9" w14:textId="77777777" w:rsidR="008F3CB0" w:rsidRDefault="008F3CB0" w:rsidP="009E727F"/>
    <w:p w14:paraId="66FD573A" w14:textId="77777777" w:rsidR="008F3CB0" w:rsidRDefault="008F3CB0" w:rsidP="003A5F53"/>
    <w:p w14:paraId="20084741" w14:textId="77777777" w:rsidR="008F3CB0" w:rsidRDefault="008F3CB0"/>
    <w:p w14:paraId="78A253C3" w14:textId="77777777" w:rsidR="008F3CB0" w:rsidRDefault="008F3CB0" w:rsidP="006C393F"/>
    <w:p w14:paraId="0674672A" w14:textId="77777777" w:rsidR="008F3CB0" w:rsidRDefault="008F3CB0"/>
    <w:p w14:paraId="3AA66B88" w14:textId="77777777" w:rsidR="008F3CB0" w:rsidRDefault="008F3CB0" w:rsidP="00994863"/>
    <w:p w14:paraId="1D781FDE" w14:textId="77777777" w:rsidR="008F3CB0" w:rsidRDefault="008F3CB0" w:rsidP="00994863"/>
    <w:p w14:paraId="246B4ADC" w14:textId="77777777" w:rsidR="008F3CB0" w:rsidRDefault="008F3CB0" w:rsidP="00994863"/>
    <w:p w14:paraId="4323B123" w14:textId="77777777" w:rsidR="008F3CB0" w:rsidRDefault="008F3CB0"/>
    <w:p w14:paraId="4B4F760A" w14:textId="77777777" w:rsidR="008F3CB0" w:rsidRDefault="008F3CB0"/>
    <w:p w14:paraId="42702DCE" w14:textId="77777777" w:rsidR="008F3CB0" w:rsidRDefault="008F3CB0" w:rsidP="0061582E"/>
    <w:p w14:paraId="649A1F4F" w14:textId="77777777" w:rsidR="008F3CB0" w:rsidRDefault="008F3CB0" w:rsidP="0061582E"/>
    <w:p w14:paraId="07B013FC" w14:textId="77777777" w:rsidR="008F3CB0" w:rsidRDefault="008F3CB0" w:rsidP="0061582E"/>
    <w:p w14:paraId="08FB6ECF" w14:textId="77777777" w:rsidR="008F3CB0" w:rsidRDefault="008F3CB0" w:rsidP="0061582E"/>
    <w:p w14:paraId="30D6C0E2" w14:textId="77777777" w:rsidR="008F3CB0" w:rsidRDefault="008F3CB0"/>
    <w:p w14:paraId="39B27518" w14:textId="77777777" w:rsidR="008F3CB0" w:rsidRDefault="008F3CB0" w:rsidP="00503751"/>
    <w:p w14:paraId="0E42EF24" w14:textId="77777777" w:rsidR="008F3CB0" w:rsidRDefault="008F3CB0" w:rsidP="00C81C82"/>
    <w:p w14:paraId="38DCEE41" w14:textId="77777777" w:rsidR="008F3CB0" w:rsidRDefault="008F3CB0"/>
    <w:p w14:paraId="0EACF39B" w14:textId="77777777" w:rsidR="008F3CB0" w:rsidRDefault="008F3CB0"/>
    <w:p w14:paraId="1C0A396F" w14:textId="77777777" w:rsidR="008F3CB0" w:rsidRDefault="008F3CB0"/>
    <w:p w14:paraId="4F4A0CAC" w14:textId="77777777" w:rsidR="008F3CB0" w:rsidRDefault="008F3CB0" w:rsidP="00CC5A88"/>
    <w:p w14:paraId="66D508E9" w14:textId="77777777" w:rsidR="008F3CB0" w:rsidRDefault="008F3CB0" w:rsidP="00507960"/>
    <w:p w14:paraId="15C3B81A" w14:textId="77777777" w:rsidR="008F3CB0" w:rsidRDefault="008F3CB0"/>
    <w:p w14:paraId="107A6EAD" w14:textId="77777777" w:rsidR="008F3CB0" w:rsidRDefault="008F3CB0"/>
    <w:p w14:paraId="43F4A349" w14:textId="77777777" w:rsidR="008F3CB0" w:rsidRDefault="008F3CB0"/>
    <w:p w14:paraId="1B290974" w14:textId="77777777" w:rsidR="008F3CB0" w:rsidRDefault="008F3CB0" w:rsidP="00313C5A"/>
    <w:p w14:paraId="105C6A21" w14:textId="77777777" w:rsidR="008F3CB0" w:rsidRDefault="008F3CB0" w:rsidP="003A4D21"/>
    <w:p w14:paraId="4460364D" w14:textId="77777777" w:rsidR="008F3CB0" w:rsidRDefault="008F3CB0" w:rsidP="003A4D21"/>
    <w:p w14:paraId="3A0FF84C" w14:textId="77777777" w:rsidR="008F3CB0" w:rsidRDefault="008F3CB0"/>
    <w:p w14:paraId="11B54AA9" w14:textId="77777777" w:rsidR="008F3CB0" w:rsidRDefault="008F3CB0" w:rsidP="00AF0571"/>
    <w:p w14:paraId="72FE0112" w14:textId="77777777" w:rsidR="008F3CB0" w:rsidRDefault="008F3CB0" w:rsidP="002F6249"/>
    <w:p w14:paraId="157BFAEA" w14:textId="77777777" w:rsidR="008F3CB0" w:rsidRDefault="008F3CB0" w:rsidP="00A36ECE"/>
    <w:p w14:paraId="5055A1B9" w14:textId="77777777" w:rsidR="008F3CB0" w:rsidRDefault="008F3CB0" w:rsidP="00483BFE"/>
    <w:p w14:paraId="002A1153" w14:textId="77777777" w:rsidR="008F3CB0" w:rsidRDefault="008F3CB0" w:rsidP="00434908"/>
    <w:p w14:paraId="68E74BD5" w14:textId="77777777" w:rsidR="008F3CB0" w:rsidRDefault="008F3CB0"/>
    <w:p w14:paraId="0C550A71" w14:textId="77777777" w:rsidR="008F3CB0" w:rsidRDefault="008F3CB0" w:rsidP="000B0B07"/>
    <w:p w14:paraId="357E4DAB" w14:textId="77777777" w:rsidR="008F3CB0" w:rsidRDefault="008F3CB0" w:rsidP="003135CA"/>
    <w:p w14:paraId="497670F0" w14:textId="77777777" w:rsidR="008F3CB0" w:rsidRDefault="008F3CB0" w:rsidP="003135CA"/>
    <w:p w14:paraId="5FD77C87" w14:textId="77777777" w:rsidR="008F3CB0" w:rsidRDefault="008F3CB0" w:rsidP="00D41AD2"/>
    <w:p w14:paraId="68D142F9" w14:textId="77777777" w:rsidR="008F3CB0" w:rsidRDefault="008F3CB0" w:rsidP="00D41AD2"/>
    <w:p w14:paraId="3F0334EE" w14:textId="77777777" w:rsidR="008F3CB0" w:rsidRDefault="008F3CB0"/>
    <w:p w14:paraId="79126C91" w14:textId="77777777" w:rsidR="008F3CB0" w:rsidRDefault="008F3CB0"/>
    <w:p w14:paraId="52DBFC46" w14:textId="77777777" w:rsidR="008F3CB0" w:rsidRDefault="008F3CB0"/>
    <w:p w14:paraId="5C69DE2C" w14:textId="77777777" w:rsidR="008F3CB0" w:rsidRDefault="008F3CB0" w:rsidP="00A92ACE"/>
    <w:p w14:paraId="647D2888" w14:textId="77777777" w:rsidR="008F3CB0" w:rsidRDefault="008F3CB0" w:rsidP="00B943C5"/>
    <w:p w14:paraId="3088CE7C" w14:textId="77777777" w:rsidR="008F3CB0" w:rsidRDefault="008F3CB0"/>
    <w:p w14:paraId="0B66462A" w14:textId="77777777" w:rsidR="008F3CB0" w:rsidRDefault="008F3CB0"/>
    <w:p w14:paraId="6D9E67F0" w14:textId="77777777" w:rsidR="008F3CB0" w:rsidRDefault="008F3CB0" w:rsidP="00403722"/>
    <w:p w14:paraId="7106423E" w14:textId="77777777" w:rsidR="008F3CB0" w:rsidRDefault="008F3CB0"/>
    <w:p w14:paraId="18283FA2" w14:textId="77777777" w:rsidR="008F3CB0" w:rsidRDefault="008F3CB0"/>
    <w:p w14:paraId="5B1DEE1C" w14:textId="77777777" w:rsidR="008F3CB0" w:rsidRDefault="008F3CB0" w:rsidP="00FF4515"/>
    <w:p w14:paraId="26449438" w14:textId="77777777" w:rsidR="008F3CB0" w:rsidRDefault="008F3CB0"/>
    <w:p w14:paraId="2FF6FF56" w14:textId="77777777" w:rsidR="008F3CB0" w:rsidRDefault="008F3CB0"/>
    <w:p w14:paraId="31AE5BA9" w14:textId="77777777" w:rsidR="008F3CB0" w:rsidRDefault="008F3CB0"/>
    <w:p w14:paraId="08FF3EEF" w14:textId="77777777" w:rsidR="008F3CB0" w:rsidRDefault="008F3CB0"/>
    <w:p w14:paraId="431E16D0" w14:textId="77777777" w:rsidR="008F3CB0" w:rsidRDefault="008F3CB0"/>
    <w:p w14:paraId="745E080B" w14:textId="77777777" w:rsidR="008F3CB0" w:rsidRDefault="008F3CB0"/>
    <w:p w14:paraId="56679012" w14:textId="77777777" w:rsidR="008F3CB0" w:rsidRDefault="008F3CB0"/>
    <w:p w14:paraId="5E0EE8F7" w14:textId="77777777" w:rsidR="008F3CB0" w:rsidRDefault="008F3CB0"/>
    <w:p w14:paraId="7D0C312E" w14:textId="77777777" w:rsidR="008F3CB0" w:rsidRDefault="008F3CB0" w:rsidP="008F307E"/>
    <w:p w14:paraId="57C7AFAA" w14:textId="77777777" w:rsidR="008F3CB0" w:rsidRDefault="008F3CB0" w:rsidP="00082163"/>
    <w:p w14:paraId="22AAF3A3" w14:textId="77777777" w:rsidR="008F3CB0" w:rsidRDefault="008F3CB0"/>
    <w:p w14:paraId="135176C1" w14:textId="77777777" w:rsidR="008F3CB0" w:rsidRDefault="008F3CB0" w:rsidP="00BA0E8D"/>
    <w:p w14:paraId="374588FB" w14:textId="77777777" w:rsidR="008F3CB0" w:rsidRDefault="008F3CB0"/>
    <w:p w14:paraId="01A4C7E0" w14:textId="77777777" w:rsidR="008F3CB0" w:rsidRDefault="008F3CB0" w:rsidP="006908FF"/>
    <w:p w14:paraId="299482D1" w14:textId="77777777" w:rsidR="008F3CB0" w:rsidRDefault="008F3CB0" w:rsidP="006908FF"/>
    <w:p w14:paraId="416B465F" w14:textId="77777777" w:rsidR="008F3CB0" w:rsidRDefault="008F3CB0"/>
    <w:p w14:paraId="4B778390" w14:textId="77777777" w:rsidR="008F3CB0" w:rsidRDefault="008F3CB0"/>
    <w:p w14:paraId="19EFBF1C" w14:textId="77777777" w:rsidR="008F3CB0" w:rsidRDefault="008F3CB0"/>
    <w:p w14:paraId="4BC2F37B" w14:textId="77777777" w:rsidR="008F3CB0" w:rsidRDefault="008F3CB0" w:rsidP="00156ECB"/>
    <w:p w14:paraId="57DB6539" w14:textId="77777777" w:rsidR="008F3CB0" w:rsidRDefault="008F3CB0"/>
    <w:p w14:paraId="14B0E4E7" w14:textId="77777777" w:rsidR="008F3CB0" w:rsidRDefault="008F3CB0"/>
    <w:p w14:paraId="7DC06A7E" w14:textId="77777777" w:rsidR="008F3CB0" w:rsidRDefault="008F3CB0"/>
    <w:p w14:paraId="33474D79" w14:textId="77777777" w:rsidR="008F3CB0" w:rsidRDefault="008F3CB0" w:rsidP="00B76193"/>
    <w:p w14:paraId="6E3307A2" w14:textId="77777777" w:rsidR="008F3CB0" w:rsidRDefault="008F3CB0"/>
    <w:p w14:paraId="731B7125" w14:textId="77777777" w:rsidR="008F3CB0" w:rsidRDefault="008F3CB0" w:rsidP="00C234E2"/>
    <w:p w14:paraId="26341CD6" w14:textId="77777777" w:rsidR="008F3CB0" w:rsidRDefault="008F3CB0"/>
    <w:p w14:paraId="2DE19CA9" w14:textId="77777777" w:rsidR="008F3CB0" w:rsidRDefault="008F3CB0" w:rsidP="00BE0349"/>
    <w:p w14:paraId="4CC33EF3" w14:textId="77777777" w:rsidR="008F3CB0" w:rsidRDefault="008F3CB0"/>
    <w:p w14:paraId="3C473E58" w14:textId="77777777" w:rsidR="008F3CB0" w:rsidRDefault="008F3CB0"/>
    <w:p w14:paraId="28001B1F" w14:textId="77777777" w:rsidR="008F3CB0" w:rsidRDefault="008F3CB0"/>
    <w:p w14:paraId="4B006E80" w14:textId="77777777" w:rsidR="008F3CB0" w:rsidRDefault="008F3CB0"/>
    <w:p w14:paraId="6E1B6007" w14:textId="77777777" w:rsidR="008F3CB0" w:rsidRDefault="008F3CB0"/>
    <w:p w14:paraId="2A09BD86" w14:textId="77777777" w:rsidR="008F3CB0" w:rsidRDefault="008F3CB0" w:rsidP="009A7A8A"/>
    <w:p w14:paraId="05F9DAE1" w14:textId="77777777" w:rsidR="008F3CB0" w:rsidRDefault="008F3CB0" w:rsidP="009A7A8A"/>
    <w:p w14:paraId="54043587" w14:textId="77777777" w:rsidR="008F3CB0" w:rsidRDefault="008F3CB0" w:rsidP="009A7A8A"/>
    <w:p w14:paraId="64D57A98" w14:textId="77777777" w:rsidR="008F3CB0" w:rsidRDefault="008F3CB0" w:rsidP="00534F44"/>
    <w:p w14:paraId="2C989680" w14:textId="77777777" w:rsidR="008F3CB0" w:rsidRDefault="008F3CB0"/>
    <w:p w14:paraId="64192F63" w14:textId="77777777" w:rsidR="008F3CB0" w:rsidRDefault="008F3CB0" w:rsidP="0095621C"/>
    <w:p w14:paraId="3D403F5A" w14:textId="77777777" w:rsidR="008F3CB0" w:rsidRDefault="008F3CB0"/>
    <w:p w14:paraId="5E513BBF" w14:textId="77777777" w:rsidR="008F3CB0" w:rsidRDefault="008F3CB0" w:rsidP="005E1172"/>
    <w:p w14:paraId="0D8C4CA7" w14:textId="77777777" w:rsidR="008F3CB0" w:rsidRDefault="008F3CB0"/>
    <w:p w14:paraId="4632913F" w14:textId="77777777" w:rsidR="008F3CB0" w:rsidRDefault="008F3CB0" w:rsidP="002A3820"/>
    <w:p w14:paraId="5BF6C16F" w14:textId="77777777" w:rsidR="008F3CB0" w:rsidRDefault="008F3CB0" w:rsidP="002A3820"/>
    <w:p w14:paraId="22486D69" w14:textId="77777777" w:rsidR="008F3CB0" w:rsidRDefault="008F3CB0" w:rsidP="002A3820"/>
    <w:p w14:paraId="443E1D91" w14:textId="77777777" w:rsidR="008F3CB0" w:rsidRDefault="008F3CB0" w:rsidP="00551DD0"/>
    <w:p w14:paraId="69A93A31" w14:textId="77777777" w:rsidR="008F3CB0" w:rsidRDefault="008F3CB0" w:rsidP="00551DD0"/>
    <w:p w14:paraId="2A7C9B35" w14:textId="77777777" w:rsidR="008F3CB0" w:rsidRDefault="008F3CB0" w:rsidP="00551DD0"/>
    <w:p w14:paraId="53FE2584" w14:textId="77777777" w:rsidR="008F3CB0" w:rsidRDefault="008F3CB0" w:rsidP="00551DD0"/>
    <w:p w14:paraId="401003A7" w14:textId="77777777" w:rsidR="008F3CB0" w:rsidRDefault="008F3CB0"/>
    <w:p w14:paraId="6094BAAB" w14:textId="77777777" w:rsidR="008F3CB0" w:rsidRDefault="008F3CB0" w:rsidP="00945FF8"/>
    <w:p w14:paraId="18F26A70" w14:textId="77777777" w:rsidR="008F3CB0" w:rsidRDefault="008F3CB0" w:rsidP="00945FF8"/>
    <w:p w14:paraId="213CC553" w14:textId="77777777" w:rsidR="008F3CB0" w:rsidRDefault="008F3CB0" w:rsidP="00945FF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²Ó©úÅé">
    <w:panose1 w:val="00000000000000000000"/>
    <w:charset w:val="88"/>
    <w:family w:val="modern"/>
    <w:notTrueType/>
    <w:pitch w:val="default"/>
    <w:sig w:usb0="00000001" w:usb1="08080000" w:usb2="00000010" w:usb3="00000000" w:csb0="00100000"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PT Sans">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B2B7DE" w14:textId="77777777" w:rsidR="008F3CB0" w:rsidRDefault="008F3CB0" w:rsidP="008963AF">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w:t>
    </w:r>
    <w:r>
      <w:rPr>
        <w:rStyle w:val="PageNumber"/>
      </w:rPr>
      <w:fldChar w:fldCharType="end"/>
    </w:r>
  </w:p>
  <w:p w14:paraId="43449B49" w14:textId="77777777" w:rsidR="008F3CB0" w:rsidRDefault="008F3CB0" w:rsidP="008963AF">
    <w:pPr>
      <w:pStyle w:val="Footer"/>
    </w:pPr>
  </w:p>
  <w:p w14:paraId="3A061EFB" w14:textId="77777777" w:rsidR="008F3CB0" w:rsidRDefault="008F3CB0" w:rsidP="008963AF"/>
  <w:p w14:paraId="17DF4666" w14:textId="77777777" w:rsidR="008F3CB0" w:rsidRDefault="008F3CB0" w:rsidP="008963AF"/>
  <w:p w14:paraId="6B9C67E8" w14:textId="77777777" w:rsidR="008F3CB0" w:rsidRDefault="008F3CB0" w:rsidP="008963AF"/>
  <w:p w14:paraId="6A4B199A" w14:textId="77777777" w:rsidR="008F3CB0" w:rsidRDefault="008F3CB0" w:rsidP="008963AF"/>
  <w:p w14:paraId="5E221F8E" w14:textId="77777777" w:rsidR="008F3CB0" w:rsidRDefault="008F3CB0" w:rsidP="008963AF"/>
  <w:p w14:paraId="5E217907" w14:textId="77777777" w:rsidR="008F3CB0" w:rsidRDefault="008F3CB0" w:rsidP="008963AF"/>
  <w:p w14:paraId="452CF7B4" w14:textId="77777777" w:rsidR="008F3CB0" w:rsidRDefault="008F3CB0" w:rsidP="008963AF"/>
  <w:p w14:paraId="69279F63" w14:textId="77777777" w:rsidR="008F3CB0" w:rsidRDefault="008F3CB0" w:rsidP="008963AF"/>
  <w:p w14:paraId="301A817E" w14:textId="77777777" w:rsidR="008F3CB0" w:rsidRDefault="008F3CB0" w:rsidP="008963AF"/>
  <w:p w14:paraId="03E6812A" w14:textId="77777777" w:rsidR="008F3CB0" w:rsidRDefault="008F3CB0" w:rsidP="008963AF"/>
  <w:p w14:paraId="3CF5D930" w14:textId="77777777" w:rsidR="008F3CB0" w:rsidRDefault="008F3CB0" w:rsidP="008963AF"/>
  <w:p w14:paraId="3E99D15E" w14:textId="77777777" w:rsidR="008F3CB0" w:rsidRDefault="008F3CB0" w:rsidP="008963AF"/>
  <w:p w14:paraId="2E01CF34" w14:textId="77777777" w:rsidR="008F3CB0" w:rsidRDefault="008F3CB0" w:rsidP="008963AF"/>
  <w:p w14:paraId="1676BF61" w14:textId="77777777" w:rsidR="008F3CB0" w:rsidRDefault="008F3CB0" w:rsidP="008963AF"/>
  <w:p w14:paraId="6498BCA2" w14:textId="77777777" w:rsidR="008F3CB0" w:rsidRDefault="008F3CB0" w:rsidP="008963AF"/>
  <w:p w14:paraId="52898F3B" w14:textId="77777777" w:rsidR="008F3CB0" w:rsidRDefault="008F3CB0" w:rsidP="008963AF"/>
  <w:p w14:paraId="0248B85C" w14:textId="77777777" w:rsidR="008F3CB0" w:rsidRDefault="008F3CB0" w:rsidP="008963AF"/>
  <w:p w14:paraId="3AD54071" w14:textId="77777777" w:rsidR="008F3CB0" w:rsidRDefault="008F3CB0" w:rsidP="008963AF"/>
  <w:p w14:paraId="22161089" w14:textId="77777777" w:rsidR="008F3CB0" w:rsidRDefault="008F3CB0" w:rsidP="008963AF"/>
  <w:p w14:paraId="43852E50" w14:textId="77777777" w:rsidR="008F3CB0" w:rsidRDefault="008F3CB0" w:rsidP="008963AF"/>
  <w:p w14:paraId="674E8508" w14:textId="77777777" w:rsidR="008F3CB0" w:rsidRDefault="008F3CB0" w:rsidP="008963AF"/>
  <w:p w14:paraId="4A52792B" w14:textId="77777777" w:rsidR="008F3CB0" w:rsidRDefault="008F3CB0" w:rsidP="008963AF"/>
  <w:p w14:paraId="58FF4AB9" w14:textId="77777777" w:rsidR="008F3CB0" w:rsidRDefault="008F3CB0" w:rsidP="008963AF"/>
  <w:p w14:paraId="54E28ED2" w14:textId="77777777" w:rsidR="008F3CB0" w:rsidRDefault="008F3CB0" w:rsidP="008963AF"/>
  <w:p w14:paraId="128DF28C" w14:textId="77777777" w:rsidR="008F3CB0" w:rsidRDefault="008F3CB0" w:rsidP="008963AF"/>
  <w:p w14:paraId="6A9E99AE" w14:textId="77777777" w:rsidR="008F3CB0" w:rsidRDefault="008F3CB0" w:rsidP="008963AF"/>
  <w:p w14:paraId="617AAA96" w14:textId="77777777" w:rsidR="008F3CB0" w:rsidRDefault="008F3CB0" w:rsidP="008963AF"/>
  <w:p w14:paraId="39EF186E" w14:textId="77777777" w:rsidR="008F3CB0" w:rsidRDefault="008F3CB0" w:rsidP="008963AF"/>
  <w:p w14:paraId="248908EE" w14:textId="77777777" w:rsidR="008F3CB0" w:rsidRDefault="008F3CB0" w:rsidP="008963AF"/>
  <w:p w14:paraId="38286B8D" w14:textId="77777777" w:rsidR="008F3CB0" w:rsidRDefault="008F3CB0" w:rsidP="008963AF"/>
  <w:p w14:paraId="01B2D8F1" w14:textId="77777777" w:rsidR="008F3CB0" w:rsidRDefault="008F3CB0" w:rsidP="008963AF"/>
  <w:p w14:paraId="45394B6D" w14:textId="77777777" w:rsidR="008F3CB0" w:rsidRDefault="008F3CB0" w:rsidP="008963AF"/>
  <w:p w14:paraId="420F5F14" w14:textId="77777777" w:rsidR="008F3CB0" w:rsidRDefault="008F3CB0" w:rsidP="008963AF"/>
  <w:p w14:paraId="62BF61DF" w14:textId="77777777" w:rsidR="008F3CB0" w:rsidRDefault="008F3CB0" w:rsidP="008963AF"/>
  <w:p w14:paraId="631A9F85" w14:textId="77777777" w:rsidR="008F3CB0" w:rsidRDefault="008F3CB0" w:rsidP="008963AF"/>
  <w:p w14:paraId="0F66A6A8" w14:textId="77777777" w:rsidR="008F3CB0" w:rsidRDefault="008F3CB0" w:rsidP="008963AF"/>
  <w:p w14:paraId="70143FBD" w14:textId="77777777" w:rsidR="008F3CB0" w:rsidRDefault="008F3CB0" w:rsidP="008963AF"/>
  <w:p w14:paraId="53DE2527" w14:textId="77777777" w:rsidR="008F3CB0" w:rsidRDefault="008F3CB0" w:rsidP="008963AF"/>
  <w:p w14:paraId="0C442DCD" w14:textId="77777777" w:rsidR="008F3CB0" w:rsidRDefault="008F3CB0" w:rsidP="008963AF"/>
  <w:p w14:paraId="2E9DC2C7" w14:textId="77777777" w:rsidR="008F3CB0" w:rsidRDefault="008F3CB0" w:rsidP="008963AF"/>
  <w:p w14:paraId="754613B2" w14:textId="77777777" w:rsidR="008F3CB0" w:rsidRDefault="008F3CB0" w:rsidP="008963AF"/>
  <w:p w14:paraId="1C6E97D7" w14:textId="77777777" w:rsidR="008F3CB0" w:rsidRDefault="008F3CB0" w:rsidP="008963AF"/>
  <w:p w14:paraId="59C3D677" w14:textId="77777777" w:rsidR="008F3CB0" w:rsidRDefault="008F3CB0" w:rsidP="008963AF"/>
  <w:p w14:paraId="49077862" w14:textId="77777777" w:rsidR="008F3CB0" w:rsidRDefault="008F3CB0" w:rsidP="008963AF"/>
  <w:p w14:paraId="3EA229AF" w14:textId="77777777" w:rsidR="008F3CB0" w:rsidRDefault="008F3CB0" w:rsidP="008963AF"/>
  <w:p w14:paraId="6E25EF7F" w14:textId="77777777" w:rsidR="008F3CB0" w:rsidRDefault="008F3CB0" w:rsidP="008963AF"/>
  <w:p w14:paraId="4061BB92" w14:textId="77777777" w:rsidR="008F3CB0" w:rsidRDefault="008F3CB0" w:rsidP="008963AF"/>
  <w:p w14:paraId="0065A131" w14:textId="77777777" w:rsidR="008F3CB0" w:rsidRDefault="008F3CB0" w:rsidP="008963AF"/>
  <w:p w14:paraId="55E57D69" w14:textId="77777777" w:rsidR="008F3CB0" w:rsidRDefault="008F3CB0" w:rsidP="008963AF"/>
  <w:p w14:paraId="60091038" w14:textId="77777777" w:rsidR="008F3CB0" w:rsidRDefault="008F3CB0" w:rsidP="008963AF"/>
  <w:p w14:paraId="56C00BDC" w14:textId="77777777" w:rsidR="008F3CB0" w:rsidRDefault="008F3CB0" w:rsidP="008963AF"/>
  <w:p w14:paraId="2093D6C2" w14:textId="77777777" w:rsidR="008F3CB0" w:rsidRDefault="008F3CB0" w:rsidP="008963AF"/>
  <w:p w14:paraId="62A2902A" w14:textId="77777777" w:rsidR="008F3CB0" w:rsidRDefault="008F3CB0" w:rsidP="008963AF"/>
  <w:p w14:paraId="1181843C" w14:textId="77777777" w:rsidR="008F3CB0" w:rsidRDefault="008F3CB0" w:rsidP="008963AF"/>
  <w:p w14:paraId="30BAB7A2" w14:textId="77777777" w:rsidR="008F3CB0" w:rsidRDefault="008F3CB0" w:rsidP="008963AF"/>
  <w:p w14:paraId="0623806C" w14:textId="77777777" w:rsidR="008F3CB0" w:rsidRDefault="008F3CB0" w:rsidP="008963AF"/>
  <w:p w14:paraId="1B02560D" w14:textId="77777777" w:rsidR="008F3CB0" w:rsidRDefault="008F3CB0" w:rsidP="008963AF"/>
  <w:p w14:paraId="43ABE7A5" w14:textId="77777777" w:rsidR="008F3CB0" w:rsidRDefault="008F3CB0" w:rsidP="008963AF"/>
  <w:p w14:paraId="34E28440" w14:textId="77777777" w:rsidR="008F3CB0" w:rsidRDefault="008F3CB0" w:rsidP="008963AF"/>
  <w:p w14:paraId="70F866E2" w14:textId="77777777" w:rsidR="008F3CB0" w:rsidRDefault="008F3CB0" w:rsidP="008963AF"/>
  <w:p w14:paraId="048FF1ED" w14:textId="77777777" w:rsidR="008F3CB0" w:rsidRDefault="008F3CB0" w:rsidP="008963AF"/>
  <w:p w14:paraId="2140D476" w14:textId="77777777" w:rsidR="008F3CB0" w:rsidRDefault="008F3CB0"/>
  <w:p w14:paraId="4F2371A8" w14:textId="77777777" w:rsidR="008F3CB0" w:rsidRDefault="008F3CB0"/>
  <w:p w14:paraId="1DCC1C1D" w14:textId="77777777" w:rsidR="008F3CB0" w:rsidRDefault="008F3CB0" w:rsidP="00344775"/>
  <w:p w14:paraId="3A5F5575" w14:textId="77777777" w:rsidR="008F3CB0" w:rsidRDefault="008F3CB0" w:rsidP="00663744"/>
  <w:p w14:paraId="765E49EF" w14:textId="77777777" w:rsidR="008F3CB0" w:rsidRDefault="008F3CB0"/>
  <w:p w14:paraId="1A474D43" w14:textId="77777777" w:rsidR="008F3CB0" w:rsidRDefault="008F3CB0"/>
  <w:p w14:paraId="3C6BCB7F" w14:textId="77777777" w:rsidR="008F3CB0" w:rsidRDefault="008F3CB0" w:rsidP="00A90367"/>
  <w:p w14:paraId="0E6A9DE8" w14:textId="77777777" w:rsidR="008F3CB0" w:rsidRDefault="008F3CB0" w:rsidP="00CA786C"/>
  <w:p w14:paraId="2B388DCC" w14:textId="77777777" w:rsidR="008F3CB0" w:rsidRDefault="008F3CB0" w:rsidP="00C7125C"/>
  <w:p w14:paraId="33A48DA6" w14:textId="77777777" w:rsidR="008F3CB0" w:rsidRDefault="008F3CB0" w:rsidP="006215E9"/>
  <w:p w14:paraId="4ADAD82B" w14:textId="77777777" w:rsidR="008F3CB0" w:rsidRDefault="008F3CB0" w:rsidP="006215E9"/>
  <w:p w14:paraId="48A3D2AC" w14:textId="77777777" w:rsidR="008F3CB0" w:rsidRDefault="008F3CB0" w:rsidP="006B41A7"/>
  <w:p w14:paraId="4FD5DD49" w14:textId="77777777" w:rsidR="008F3CB0" w:rsidRDefault="008F3CB0" w:rsidP="006B41A7"/>
  <w:p w14:paraId="5A971A53" w14:textId="77777777" w:rsidR="008F3CB0" w:rsidRDefault="008F3CB0" w:rsidP="0090687E"/>
  <w:p w14:paraId="71D9D610" w14:textId="77777777" w:rsidR="008F3CB0" w:rsidRDefault="008F3CB0" w:rsidP="0090687E"/>
  <w:p w14:paraId="4CF623F0" w14:textId="77777777" w:rsidR="008F3CB0" w:rsidRDefault="008F3CB0" w:rsidP="0090687E"/>
  <w:p w14:paraId="19CD9F68" w14:textId="77777777" w:rsidR="008F3CB0" w:rsidRDefault="008F3CB0" w:rsidP="001F63CF"/>
  <w:p w14:paraId="00691DDF" w14:textId="77777777" w:rsidR="008F3CB0" w:rsidRDefault="008F3CB0" w:rsidP="001F63CF"/>
  <w:p w14:paraId="5BAB9341" w14:textId="77777777" w:rsidR="008F3CB0" w:rsidRDefault="008F3CB0" w:rsidP="00345DE7"/>
  <w:p w14:paraId="603D1B00" w14:textId="77777777" w:rsidR="008F3CB0" w:rsidRDefault="008F3CB0" w:rsidP="00715A18"/>
  <w:p w14:paraId="2341B6ED" w14:textId="77777777" w:rsidR="008F3CB0" w:rsidRDefault="008F3CB0" w:rsidP="00715A18"/>
  <w:p w14:paraId="2B137977" w14:textId="77777777" w:rsidR="008F3CB0" w:rsidRDefault="008F3CB0" w:rsidP="00715A18"/>
  <w:p w14:paraId="25279C21" w14:textId="77777777" w:rsidR="008F3CB0" w:rsidRDefault="008F3CB0" w:rsidP="00BB4B72"/>
  <w:p w14:paraId="7B9D65EB" w14:textId="77777777" w:rsidR="008F3CB0" w:rsidRDefault="008F3CB0" w:rsidP="00BB4B72"/>
  <w:p w14:paraId="605BD098" w14:textId="77777777" w:rsidR="008F3CB0" w:rsidRDefault="008F3CB0" w:rsidP="00BB4B72"/>
  <w:p w14:paraId="3D5E4A89" w14:textId="77777777" w:rsidR="008F3CB0" w:rsidRDefault="008F3CB0" w:rsidP="00BB4B72"/>
  <w:p w14:paraId="655E3226" w14:textId="77777777" w:rsidR="008F3CB0" w:rsidRDefault="008F3CB0" w:rsidP="00800571"/>
  <w:p w14:paraId="69B6C779" w14:textId="77777777" w:rsidR="008F3CB0" w:rsidRDefault="008F3CB0" w:rsidP="00800571"/>
  <w:p w14:paraId="240F6DD6" w14:textId="77777777" w:rsidR="008F3CB0" w:rsidRDefault="008F3CB0" w:rsidP="00800571"/>
  <w:p w14:paraId="7EF56E66" w14:textId="77777777" w:rsidR="008F3CB0" w:rsidRDefault="008F3CB0" w:rsidP="00800571"/>
  <w:p w14:paraId="28994015" w14:textId="77777777" w:rsidR="008F3CB0" w:rsidRDefault="008F3CB0" w:rsidP="009A1A19"/>
  <w:p w14:paraId="1A3C3761" w14:textId="77777777" w:rsidR="008F3CB0" w:rsidRDefault="008F3CB0" w:rsidP="009A1A19"/>
  <w:p w14:paraId="13253E3C" w14:textId="77777777" w:rsidR="008F3CB0" w:rsidRDefault="008F3CB0" w:rsidP="009A1A19"/>
  <w:p w14:paraId="16D14DE7" w14:textId="77777777" w:rsidR="008F3CB0" w:rsidRDefault="008F3CB0" w:rsidP="00B51D26"/>
  <w:p w14:paraId="76A6630B" w14:textId="77777777" w:rsidR="008F3CB0" w:rsidRDefault="008F3CB0" w:rsidP="00B51D26"/>
  <w:p w14:paraId="68328BD0" w14:textId="77777777" w:rsidR="008F3CB0" w:rsidRDefault="008F3CB0" w:rsidP="00B51D26"/>
  <w:p w14:paraId="762A9D46" w14:textId="77777777" w:rsidR="008F3CB0" w:rsidRDefault="008F3CB0" w:rsidP="00A92B64"/>
  <w:p w14:paraId="5BE08A27" w14:textId="77777777" w:rsidR="008F3CB0" w:rsidRDefault="008F3CB0" w:rsidP="00A92B64"/>
  <w:p w14:paraId="5020E098" w14:textId="77777777" w:rsidR="008F3CB0" w:rsidRDefault="008F3CB0" w:rsidP="00A92B64"/>
  <w:p w14:paraId="18550CAD" w14:textId="77777777" w:rsidR="008F3CB0" w:rsidRDefault="008F3CB0" w:rsidP="00A92B64"/>
  <w:p w14:paraId="11D3FA14" w14:textId="77777777" w:rsidR="008F3CB0" w:rsidRDefault="008F3CB0" w:rsidP="00A92B64"/>
  <w:p w14:paraId="0C2D91B5" w14:textId="77777777" w:rsidR="008F3CB0" w:rsidRDefault="008F3CB0" w:rsidP="00A92B64"/>
  <w:p w14:paraId="4B3B8852" w14:textId="77777777" w:rsidR="008F3CB0" w:rsidRDefault="008F3CB0" w:rsidP="00A92B64"/>
  <w:p w14:paraId="45E99B23" w14:textId="77777777" w:rsidR="008F3CB0" w:rsidRDefault="008F3CB0" w:rsidP="00A92B64"/>
  <w:p w14:paraId="2DF17664" w14:textId="77777777" w:rsidR="008F3CB0" w:rsidRDefault="008F3CB0" w:rsidP="00A92B64"/>
  <w:p w14:paraId="2357AAA7" w14:textId="77777777" w:rsidR="008F3CB0" w:rsidRDefault="008F3CB0" w:rsidP="008B03CB"/>
  <w:p w14:paraId="753A97B7" w14:textId="77777777" w:rsidR="008F3CB0" w:rsidRDefault="008F3CB0" w:rsidP="008B03CB"/>
  <w:p w14:paraId="63DB3985" w14:textId="77777777" w:rsidR="008F3CB0" w:rsidRDefault="008F3CB0" w:rsidP="008B03CB"/>
  <w:p w14:paraId="6C3A8ED6" w14:textId="77777777" w:rsidR="008F3CB0" w:rsidRDefault="008F3CB0" w:rsidP="008B03CB"/>
  <w:p w14:paraId="1D869AAF" w14:textId="77777777" w:rsidR="008F3CB0" w:rsidRDefault="008F3CB0" w:rsidP="00D868B3"/>
  <w:p w14:paraId="4FE8F7A0" w14:textId="77777777" w:rsidR="008F3CB0" w:rsidRDefault="008F3CB0" w:rsidP="00D868B3"/>
  <w:p w14:paraId="37709CFA" w14:textId="77777777" w:rsidR="008F3CB0" w:rsidRDefault="008F3CB0" w:rsidP="004933F1"/>
  <w:p w14:paraId="7642F337" w14:textId="77777777" w:rsidR="008F3CB0" w:rsidRDefault="008F3CB0" w:rsidP="00B77CF4"/>
  <w:p w14:paraId="0179815E" w14:textId="77777777" w:rsidR="008F3CB0" w:rsidRDefault="008F3CB0" w:rsidP="00A4218D"/>
  <w:p w14:paraId="2D649458" w14:textId="77777777" w:rsidR="008F3CB0" w:rsidRDefault="008F3CB0" w:rsidP="002E2DAF"/>
  <w:p w14:paraId="069BB95B" w14:textId="77777777" w:rsidR="008F3CB0" w:rsidRDefault="008F3CB0" w:rsidP="00200CBB"/>
  <w:p w14:paraId="1F229EAE" w14:textId="77777777" w:rsidR="008F3CB0" w:rsidRDefault="008F3CB0" w:rsidP="00200CBB"/>
  <w:p w14:paraId="0E2E4767" w14:textId="77777777" w:rsidR="008F3CB0" w:rsidRDefault="008F3CB0" w:rsidP="00200CBB"/>
  <w:p w14:paraId="2075EF82" w14:textId="77777777" w:rsidR="008F3CB0" w:rsidRDefault="008F3CB0"/>
  <w:p w14:paraId="67720915" w14:textId="77777777" w:rsidR="008F3CB0" w:rsidRDefault="008F3CB0" w:rsidP="000A5444"/>
  <w:p w14:paraId="1CD34B54" w14:textId="77777777" w:rsidR="008F3CB0" w:rsidRDefault="008F3CB0" w:rsidP="00531906"/>
  <w:p w14:paraId="70FD8578" w14:textId="77777777" w:rsidR="008F3CB0" w:rsidRDefault="008F3CB0" w:rsidP="00531906"/>
  <w:p w14:paraId="48F63006" w14:textId="77777777" w:rsidR="008F3CB0" w:rsidRDefault="008F3CB0" w:rsidP="00531906"/>
  <w:p w14:paraId="279D3185" w14:textId="77777777" w:rsidR="008F3CB0" w:rsidRDefault="008F3CB0" w:rsidP="00531906"/>
  <w:p w14:paraId="54817EE7" w14:textId="77777777" w:rsidR="008F3CB0" w:rsidRDefault="008F3CB0"/>
  <w:p w14:paraId="06EE379E" w14:textId="77777777" w:rsidR="008F3CB0" w:rsidRDefault="008F3CB0"/>
  <w:p w14:paraId="7BD857C0" w14:textId="77777777" w:rsidR="008F3CB0" w:rsidRDefault="008F3CB0" w:rsidP="002C41F5"/>
  <w:p w14:paraId="35AB5929" w14:textId="77777777" w:rsidR="008F3CB0" w:rsidRDefault="008F3CB0"/>
  <w:p w14:paraId="09884FD7" w14:textId="77777777" w:rsidR="008F3CB0" w:rsidRDefault="008F3CB0" w:rsidP="00425A1E"/>
  <w:p w14:paraId="4D6BABB1" w14:textId="77777777" w:rsidR="008F3CB0" w:rsidRDefault="008F3CB0" w:rsidP="00425A1E"/>
  <w:p w14:paraId="36A6952B" w14:textId="77777777" w:rsidR="008F3CB0" w:rsidRDefault="008F3CB0" w:rsidP="00E66C2E"/>
  <w:p w14:paraId="2FB573BB" w14:textId="77777777" w:rsidR="008F3CB0" w:rsidRDefault="008F3CB0" w:rsidP="00E66C2E"/>
  <w:p w14:paraId="5F258FFE" w14:textId="77777777" w:rsidR="008F3CB0" w:rsidRDefault="008F3CB0" w:rsidP="00E66C2E"/>
  <w:p w14:paraId="3F11F2EB" w14:textId="77777777" w:rsidR="008F3CB0" w:rsidRDefault="008F3CB0"/>
  <w:p w14:paraId="2EA0ED93" w14:textId="77777777" w:rsidR="008F3CB0" w:rsidRDefault="008F3CB0"/>
  <w:p w14:paraId="6EC6EFD3" w14:textId="77777777" w:rsidR="008F3CB0" w:rsidRDefault="008F3CB0"/>
  <w:p w14:paraId="60EB602B" w14:textId="77777777" w:rsidR="008F3CB0" w:rsidRDefault="008F3CB0" w:rsidP="009A238D"/>
  <w:p w14:paraId="40D54ED4" w14:textId="77777777" w:rsidR="008F3CB0" w:rsidRDefault="008F3CB0" w:rsidP="000F7CF5"/>
  <w:p w14:paraId="523DE27F" w14:textId="77777777" w:rsidR="008F3CB0" w:rsidRDefault="008F3CB0" w:rsidP="000F7CF5"/>
  <w:p w14:paraId="2B2706EB" w14:textId="77777777" w:rsidR="008F3CB0" w:rsidRDefault="008F3CB0" w:rsidP="004D70A0"/>
  <w:p w14:paraId="1341249D" w14:textId="77777777" w:rsidR="008F3CB0" w:rsidRDefault="008F3CB0" w:rsidP="004D70A0"/>
  <w:p w14:paraId="45265A33" w14:textId="77777777" w:rsidR="008F3CB0" w:rsidRDefault="008F3CB0" w:rsidP="004D70A0"/>
  <w:p w14:paraId="6B5F3516" w14:textId="77777777" w:rsidR="008F3CB0" w:rsidRDefault="008F3CB0" w:rsidP="004D70A0"/>
  <w:p w14:paraId="3E846FAC" w14:textId="77777777" w:rsidR="008F3CB0" w:rsidRDefault="008F3CB0" w:rsidP="004D70A0"/>
  <w:p w14:paraId="79BCFBDD" w14:textId="77777777" w:rsidR="008F3CB0" w:rsidRDefault="008F3CB0" w:rsidP="004D70A0"/>
  <w:p w14:paraId="62173A14" w14:textId="77777777" w:rsidR="008F3CB0" w:rsidRDefault="008F3CB0" w:rsidP="002D3CB0"/>
  <w:p w14:paraId="301C0794" w14:textId="77777777" w:rsidR="008F3CB0" w:rsidRDefault="008F3CB0" w:rsidP="002D3CB0"/>
  <w:p w14:paraId="3E5B8B56" w14:textId="77777777" w:rsidR="008F3CB0" w:rsidRDefault="008F3CB0" w:rsidP="002D3CB0"/>
  <w:p w14:paraId="58FD4286" w14:textId="77777777" w:rsidR="008F3CB0" w:rsidRDefault="008F3CB0" w:rsidP="002D3CB0"/>
  <w:p w14:paraId="06EDF82F" w14:textId="77777777" w:rsidR="008F3CB0" w:rsidRDefault="008F3CB0" w:rsidP="00D75E2D"/>
  <w:p w14:paraId="7256CCF5" w14:textId="77777777" w:rsidR="008F3CB0" w:rsidRDefault="008F3CB0" w:rsidP="00852D83"/>
  <w:p w14:paraId="0701C174" w14:textId="77777777" w:rsidR="008F3CB0" w:rsidRDefault="008F3CB0" w:rsidP="00361FFB"/>
  <w:p w14:paraId="696728B9" w14:textId="77777777" w:rsidR="008F3CB0" w:rsidRDefault="008F3CB0" w:rsidP="009240B5"/>
  <w:p w14:paraId="35923A24" w14:textId="77777777" w:rsidR="008F3CB0" w:rsidRDefault="008F3CB0" w:rsidP="00094C08"/>
  <w:p w14:paraId="45CD575C" w14:textId="77777777" w:rsidR="008F3CB0" w:rsidRDefault="008F3CB0"/>
  <w:p w14:paraId="719D4DEB" w14:textId="77777777" w:rsidR="008F3CB0" w:rsidRDefault="008F3CB0"/>
  <w:p w14:paraId="3AC326FC" w14:textId="77777777" w:rsidR="008F3CB0" w:rsidRDefault="008F3CB0" w:rsidP="00746597"/>
  <w:p w14:paraId="6BBB59B3" w14:textId="77777777" w:rsidR="008F3CB0" w:rsidRDefault="008F3CB0" w:rsidP="00746597"/>
  <w:p w14:paraId="0D6D2529" w14:textId="77777777" w:rsidR="008F3CB0" w:rsidRDefault="008F3CB0" w:rsidP="00746597"/>
  <w:p w14:paraId="2F37568F" w14:textId="77777777" w:rsidR="008F3CB0" w:rsidRDefault="008F3CB0" w:rsidP="00746597"/>
  <w:p w14:paraId="79007C6B" w14:textId="77777777" w:rsidR="008F3CB0" w:rsidRDefault="008F3CB0"/>
  <w:p w14:paraId="22B21839" w14:textId="77777777" w:rsidR="008F3CB0" w:rsidRDefault="008F3CB0" w:rsidP="00D51E97"/>
  <w:p w14:paraId="25580638" w14:textId="77777777" w:rsidR="008F3CB0" w:rsidRDefault="008F3CB0" w:rsidP="00DD05F6"/>
  <w:p w14:paraId="3CF35F12" w14:textId="77777777" w:rsidR="008F3CB0" w:rsidRDefault="008F3CB0" w:rsidP="00DD05F6"/>
  <w:p w14:paraId="5F930F60" w14:textId="77777777" w:rsidR="008F3CB0" w:rsidRDefault="008F3CB0" w:rsidP="00DD05F6"/>
  <w:p w14:paraId="27C1CDE9" w14:textId="77777777" w:rsidR="008F3CB0" w:rsidRDefault="008F3CB0" w:rsidP="00D45E02"/>
  <w:p w14:paraId="51053D09" w14:textId="77777777" w:rsidR="008F3CB0" w:rsidRDefault="008F3CB0" w:rsidP="00A21534"/>
  <w:p w14:paraId="5103507E" w14:textId="77777777" w:rsidR="008F3CB0" w:rsidRDefault="008F3CB0" w:rsidP="00A21534"/>
  <w:p w14:paraId="0733E3E5" w14:textId="77777777" w:rsidR="008F3CB0" w:rsidRDefault="008F3CB0" w:rsidP="00995C2D"/>
  <w:p w14:paraId="6CBA6DCE" w14:textId="77777777" w:rsidR="008F3CB0" w:rsidRDefault="008F3CB0" w:rsidP="001063B9"/>
  <w:p w14:paraId="471358B8" w14:textId="77777777" w:rsidR="008F3CB0" w:rsidRDefault="008F3CB0" w:rsidP="009B7842"/>
  <w:p w14:paraId="4C3F5F70" w14:textId="77777777" w:rsidR="008F3CB0" w:rsidRDefault="008F3CB0" w:rsidP="004516F0"/>
  <w:p w14:paraId="363D284D" w14:textId="77777777" w:rsidR="008F3CB0" w:rsidRDefault="008F3CB0"/>
  <w:p w14:paraId="633FD8EE" w14:textId="77777777" w:rsidR="008F3CB0" w:rsidRDefault="008F3CB0"/>
  <w:p w14:paraId="2371FCD4" w14:textId="77777777" w:rsidR="008F3CB0" w:rsidRDefault="008F3CB0" w:rsidP="00FB2310"/>
  <w:p w14:paraId="66FD06BD" w14:textId="77777777" w:rsidR="008F3CB0" w:rsidRDefault="008F3CB0"/>
  <w:p w14:paraId="13F86392" w14:textId="77777777" w:rsidR="008F3CB0" w:rsidRDefault="008F3CB0"/>
  <w:p w14:paraId="3B108286" w14:textId="77777777" w:rsidR="008F3CB0" w:rsidRDefault="008F3CB0" w:rsidP="00DC087B"/>
  <w:p w14:paraId="036C2826" w14:textId="77777777" w:rsidR="008F3CB0" w:rsidRDefault="008F3CB0" w:rsidP="001469BB"/>
  <w:p w14:paraId="674CE8A2" w14:textId="77777777" w:rsidR="008F3CB0" w:rsidRDefault="008F3CB0" w:rsidP="006D1DEF"/>
  <w:p w14:paraId="0C857CDA" w14:textId="77777777" w:rsidR="008F3CB0" w:rsidRDefault="008F3CB0" w:rsidP="00B354E2"/>
  <w:p w14:paraId="78135D2E" w14:textId="77777777" w:rsidR="008F3CB0" w:rsidRDefault="008F3CB0" w:rsidP="005E0750"/>
  <w:p w14:paraId="19EAB170" w14:textId="77777777" w:rsidR="008F3CB0" w:rsidRDefault="008F3CB0" w:rsidP="007A3F59"/>
  <w:p w14:paraId="5BA5D5C0" w14:textId="77777777" w:rsidR="008F3CB0" w:rsidRDefault="008F3CB0" w:rsidP="005A5519"/>
  <w:p w14:paraId="04060C35" w14:textId="77777777" w:rsidR="008F3CB0" w:rsidRDefault="008F3CB0" w:rsidP="005A5519"/>
  <w:p w14:paraId="770EFE7B" w14:textId="77777777" w:rsidR="008F3CB0" w:rsidRDefault="008F3CB0" w:rsidP="00A76E47"/>
  <w:p w14:paraId="15459B7D" w14:textId="77777777" w:rsidR="008F3CB0" w:rsidRDefault="008F3CB0"/>
  <w:p w14:paraId="2A6AC5FB" w14:textId="77777777" w:rsidR="008F3CB0" w:rsidRDefault="008F3CB0" w:rsidP="00B27273"/>
  <w:p w14:paraId="5D39F12B" w14:textId="77777777" w:rsidR="008F3CB0" w:rsidRDefault="008F3CB0" w:rsidP="00B27273"/>
  <w:p w14:paraId="12E5E74D" w14:textId="77777777" w:rsidR="008F3CB0" w:rsidRDefault="008F3CB0" w:rsidP="00B218D6"/>
  <w:p w14:paraId="18E71EEF" w14:textId="77777777" w:rsidR="008F3CB0" w:rsidRDefault="008F3CB0" w:rsidP="00B218D6"/>
  <w:p w14:paraId="759A85DF" w14:textId="77777777" w:rsidR="008F3CB0" w:rsidRDefault="008F3CB0" w:rsidP="00D82641"/>
  <w:p w14:paraId="440EAE0D" w14:textId="77777777" w:rsidR="008F3CB0" w:rsidRDefault="008F3CB0" w:rsidP="00612840"/>
  <w:p w14:paraId="02381440" w14:textId="77777777" w:rsidR="008F3CB0" w:rsidRDefault="008F3CB0" w:rsidP="006C675C"/>
  <w:p w14:paraId="3C6D8177" w14:textId="77777777" w:rsidR="008F3CB0" w:rsidRDefault="008F3CB0" w:rsidP="006C675C"/>
  <w:p w14:paraId="500C7E22" w14:textId="77777777" w:rsidR="008F3CB0" w:rsidRDefault="008F3CB0" w:rsidP="005E0E91"/>
  <w:p w14:paraId="0A4FCF46" w14:textId="77777777" w:rsidR="008F3CB0" w:rsidRDefault="008F3CB0" w:rsidP="00B77E4C"/>
  <w:p w14:paraId="32CF59A4" w14:textId="77777777" w:rsidR="008F3CB0" w:rsidRDefault="008F3CB0" w:rsidP="00985500"/>
  <w:p w14:paraId="57AEBEAB" w14:textId="77777777" w:rsidR="008F3CB0" w:rsidRDefault="008F3CB0" w:rsidP="00985500"/>
  <w:p w14:paraId="65D59B02" w14:textId="77777777" w:rsidR="008F3CB0" w:rsidRDefault="008F3CB0" w:rsidP="000F4698"/>
  <w:p w14:paraId="4EA8835A" w14:textId="77777777" w:rsidR="008F3CB0" w:rsidRDefault="008F3CB0" w:rsidP="004F0476"/>
  <w:p w14:paraId="31C3F58E" w14:textId="77777777" w:rsidR="008F3CB0" w:rsidRDefault="008F3CB0" w:rsidP="000A3FE1"/>
  <w:p w14:paraId="45B0049A" w14:textId="77777777" w:rsidR="008F3CB0" w:rsidRDefault="008F3CB0"/>
  <w:p w14:paraId="0CAD74BF" w14:textId="77777777" w:rsidR="008F3CB0" w:rsidRDefault="008F3CB0"/>
  <w:p w14:paraId="75646CF8" w14:textId="77777777" w:rsidR="008F3CB0" w:rsidRDefault="008F3CB0" w:rsidP="00EE4EBF"/>
  <w:p w14:paraId="28B55F08" w14:textId="77777777" w:rsidR="008F3CB0" w:rsidRDefault="008F3CB0" w:rsidP="00A07BB0"/>
  <w:p w14:paraId="510B6FFA" w14:textId="77777777" w:rsidR="008F3CB0" w:rsidRDefault="008F3CB0" w:rsidP="003E4287"/>
  <w:p w14:paraId="3ED39AE5" w14:textId="77777777" w:rsidR="008F3CB0" w:rsidRDefault="008F3CB0" w:rsidP="003E4287"/>
  <w:p w14:paraId="56EA0B32" w14:textId="77777777" w:rsidR="008F3CB0" w:rsidRDefault="008F3CB0"/>
  <w:p w14:paraId="6BBC6C5B" w14:textId="77777777" w:rsidR="008F3CB0" w:rsidRDefault="008F3CB0" w:rsidP="007A6C61"/>
  <w:p w14:paraId="3695CE2E" w14:textId="77777777" w:rsidR="008F3CB0" w:rsidRDefault="008F3CB0" w:rsidP="00461899"/>
  <w:p w14:paraId="2C137C93" w14:textId="77777777" w:rsidR="008F3CB0" w:rsidRDefault="008F3CB0"/>
  <w:p w14:paraId="029EE048" w14:textId="77777777" w:rsidR="008F3CB0" w:rsidRDefault="008F3CB0" w:rsidP="00872FB8"/>
  <w:p w14:paraId="240EEB92" w14:textId="77777777" w:rsidR="008F3CB0" w:rsidRDefault="008F3CB0"/>
  <w:p w14:paraId="6B700978" w14:textId="77777777" w:rsidR="008F3CB0" w:rsidRDefault="008F3CB0" w:rsidP="009F3A59"/>
  <w:p w14:paraId="442831BC" w14:textId="77777777" w:rsidR="008F3CB0" w:rsidRDefault="008F3CB0" w:rsidP="003050A6"/>
  <w:p w14:paraId="5508DDED" w14:textId="77777777" w:rsidR="008F3CB0" w:rsidRDefault="008F3CB0" w:rsidP="003050A6"/>
  <w:p w14:paraId="5036A4C3" w14:textId="77777777" w:rsidR="008F3CB0" w:rsidRDefault="008F3CB0" w:rsidP="00B36B3F"/>
  <w:p w14:paraId="5B5BBA9C" w14:textId="77777777" w:rsidR="008F3CB0" w:rsidRDefault="008F3CB0" w:rsidP="001D30DC"/>
  <w:p w14:paraId="6912D07B" w14:textId="77777777" w:rsidR="008F3CB0" w:rsidRDefault="008F3CB0" w:rsidP="001D30DC"/>
  <w:p w14:paraId="11D4E869" w14:textId="77777777" w:rsidR="008F3CB0" w:rsidRDefault="008F3CB0" w:rsidP="00433EF6"/>
  <w:p w14:paraId="2FE4C2F0" w14:textId="77777777" w:rsidR="008F3CB0" w:rsidRDefault="008F3CB0" w:rsidP="00433EF6"/>
  <w:p w14:paraId="76172CE7" w14:textId="77777777" w:rsidR="008F3CB0" w:rsidRDefault="008F3CB0" w:rsidP="00A178B9"/>
  <w:p w14:paraId="72229133" w14:textId="77777777" w:rsidR="008F3CB0" w:rsidRDefault="008F3CB0" w:rsidP="00596B71"/>
  <w:p w14:paraId="33295853" w14:textId="77777777" w:rsidR="008F3CB0" w:rsidRDefault="008F3CB0" w:rsidP="00596B71"/>
  <w:p w14:paraId="542E394C" w14:textId="77777777" w:rsidR="008F3CB0" w:rsidRDefault="008F3CB0" w:rsidP="00A0357A"/>
  <w:p w14:paraId="0C590DF3" w14:textId="77777777" w:rsidR="008F3CB0" w:rsidRDefault="008F3CB0" w:rsidP="00D07AB4"/>
  <w:p w14:paraId="4F78E7FC" w14:textId="77777777" w:rsidR="008F3CB0" w:rsidRDefault="008F3CB0" w:rsidP="00F8390B"/>
  <w:p w14:paraId="6C689E0A" w14:textId="77777777" w:rsidR="008F3CB0" w:rsidRDefault="008F3CB0" w:rsidP="00F8390B"/>
  <w:p w14:paraId="0483CA44" w14:textId="77777777" w:rsidR="008F3CB0" w:rsidRDefault="008F3CB0" w:rsidP="00F8390B"/>
  <w:p w14:paraId="4EF34415" w14:textId="77777777" w:rsidR="008F3CB0" w:rsidRDefault="008F3CB0" w:rsidP="001522E4"/>
  <w:p w14:paraId="6587A800" w14:textId="77777777" w:rsidR="008F3CB0" w:rsidRDefault="008F3CB0" w:rsidP="001522E4"/>
  <w:p w14:paraId="2045080E" w14:textId="77777777" w:rsidR="008F3CB0" w:rsidRDefault="008F3CB0" w:rsidP="001522E4"/>
  <w:p w14:paraId="1352C4D3" w14:textId="77777777" w:rsidR="008F3CB0" w:rsidRDefault="008F3CB0" w:rsidP="002350E1"/>
  <w:p w14:paraId="69558DEB" w14:textId="77777777" w:rsidR="008F3CB0" w:rsidRDefault="008F3CB0" w:rsidP="00E613E6"/>
  <w:p w14:paraId="12326437" w14:textId="77777777" w:rsidR="008F3CB0" w:rsidRDefault="008F3CB0" w:rsidP="00E613E6"/>
  <w:p w14:paraId="323B3E6A" w14:textId="77777777" w:rsidR="008F3CB0" w:rsidRDefault="008F3CB0" w:rsidP="003661DC"/>
  <w:p w14:paraId="25D63756" w14:textId="77777777" w:rsidR="008F3CB0" w:rsidRDefault="008F3CB0" w:rsidP="003661DC"/>
  <w:p w14:paraId="26159504" w14:textId="77777777" w:rsidR="008F3CB0" w:rsidRDefault="008F3CB0" w:rsidP="00260524"/>
  <w:p w14:paraId="25028BD4" w14:textId="77777777" w:rsidR="008F3CB0" w:rsidRDefault="008F3CB0" w:rsidP="004805FC"/>
  <w:p w14:paraId="6DBB0187" w14:textId="77777777" w:rsidR="008F3CB0" w:rsidRDefault="008F3CB0" w:rsidP="004805FC"/>
  <w:p w14:paraId="3A369D1E" w14:textId="77777777" w:rsidR="008F3CB0" w:rsidRDefault="008F3CB0" w:rsidP="004805FC"/>
  <w:p w14:paraId="5C365227" w14:textId="77777777" w:rsidR="008F3CB0" w:rsidRDefault="008F3CB0" w:rsidP="000F5FE8"/>
  <w:p w14:paraId="2AFA7C3C" w14:textId="77777777" w:rsidR="008F3CB0" w:rsidRDefault="008F3CB0" w:rsidP="00F26DA2"/>
  <w:p w14:paraId="667CCA02" w14:textId="77777777" w:rsidR="008F3CB0" w:rsidRDefault="008F3CB0" w:rsidP="00F26DA2"/>
  <w:p w14:paraId="5C5EA21D" w14:textId="77777777" w:rsidR="008F3CB0" w:rsidRDefault="008F3CB0" w:rsidP="00F26DA2"/>
  <w:p w14:paraId="357E2840" w14:textId="77777777" w:rsidR="008F3CB0" w:rsidRDefault="008F3CB0" w:rsidP="00F26DA2"/>
  <w:p w14:paraId="43DAE070" w14:textId="77777777" w:rsidR="008F3CB0" w:rsidRDefault="008F3CB0" w:rsidP="00312121"/>
  <w:p w14:paraId="3EE10393" w14:textId="77777777" w:rsidR="008F3CB0" w:rsidRDefault="008F3CB0" w:rsidP="00286371"/>
  <w:p w14:paraId="595304E7" w14:textId="77777777" w:rsidR="008F3CB0" w:rsidRDefault="008F3CB0" w:rsidP="00286371"/>
  <w:p w14:paraId="60EFFE56" w14:textId="77777777" w:rsidR="008F3CB0" w:rsidRDefault="008F3CB0" w:rsidP="00286371"/>
  <w:p w14:paraId="71FD2313" w14:textId="77777777" w:rsidR="008F3CB0" w:rsidRDefault="008F3CB0" w:rsidP="00D10A40"/>
  <w:p w14:paraId="17377715" w14:textId="77777777" w:rsidR="008F3CB0" w:rsidRDefault="008F3CB0" w:rsidP="00D10A40"/>
  <w:p w14:paraId="45E018C0" w14:textId="77777777" w:rsidR="008F3CB0" w:rsidRDefault="008F3CB0" w:rsidP="003A157C"/>
  <w:p w14:paraId="41225976" w14:textId="77777777" w:rsidR="008F3CB0" w:rsidRDefault="008F3CB0" w:rsidP="0023112E"/>
  <w:p w14:paraId="5DCEEA4B" w14:textId="77777777" w:rsidR="008F3CB0" w:rsidRDefault="008F3CB0" w:rsidP="0099504D"/>
  <w:p w14:paraId="65FF24B2" w14:textId="77777777" w:rsidR="008F3CB0" w:rsidRDefault="008F3CB0" w:rsidP="0099504D"/>
  <w:p w14:paraId="082FBE9F" w14:textId="77777777" w:rsidR="008F3CB0" w:rsidRDefault="008F3CB0" w:rsidP="0099504D"/>
  <w:p w14:paraId="2AB09A34" w14:textId="77777777" w:rsidR="008F3CB0" w:rsidRDefault="008F3CB0" w:rsidP="00A20B9C"/>
  <w:p w14:paraId="54187875" w14:textId="77777777" w:rsidR="008F3CB0" w:rsidRDefault="008F3CB0" w:rsidP="00C62AE6"/>
  <w:p w14:paraId="49D209DA" w14:textId="77777777" w:rsidR="008F3CB0" w:rsidRDefault="008F3CB0" w:rsidP="00C62AE6"/>
  <w:p w14:paraId="19D0D8DF" w14:textId="77777777" w:rsidR="008F3CB0" w:rsidRDefault="008F3CB0" w:rsidP="009037F0"/>
  <w:p w14:paraId="7C1CB355" w14:textId="77777777" w:rsidR="008F3CB0" w:rsidRDefault="008F3CB0" w:rsidP="009037F0"/>
  <w:p w14:paraId="7418B94A" w14:textId="77777777" w:rsidR="008F3CB0" w:rsidRDefault="008F3CB0" w:rsidP="009037F0"/>
  <w:p w14:paraId="73893DFF" w14:textId="77777777" w:rsidR="008F3CB0" w:rsidRDefault="008F3CB0" w:rsidP="009037F0"/>
  <w:p w14:paraId="731C520D" w14:textId="77777777" w:rsidR="008F3CB0" w:rsidRDefault="008F3CB0"/>
  <w:p w14:paraId="2084A4A7" w14:textId="77777777" w:rsidR="008F3CB0" w:rsidRDefault="008F3CB0"/>
  <w:p w14:paraId="1BAD4BC0" w14:textId="77777777" w:rsidR="008F3CB0" w:rsidRDefault="008F3CB0" w:rsidP="00515EE4"/>
  <w:p w14:paraId="623FB740" w14:textId="77777777" w:rsidR="008F3CB0" w:rsidRDefault="008F3CB0" w:rsidP="00FD3410"/>
  <w:p w14:paraId="4165FC6C" w14:textId="77777777" w:rsidR="008F3CB0" w:rsidRDefault="008F3CB0" w:rsidP="00FD3410"/>
  <w:p w14:paraId="0091A3D7" w14:textId="77777777" w:rsidR="008F3CB0" w:rsidRDefault="008F3CB0" w:rsidP="001F26B7"/>
  <w:p w14:paraId="6E471218" w14:textId="77777777" w:rsidR="008F3CB0" w:rsidRDefault="008F3CB0" w:rsidP="0026441C"/>
  <w:p w14:paraId="378E1C41" w14:textId="77777777" w:rsidR="008F3CB0" w:rsidRDefault="008F3CB0" w:rsidP="0026441C"/>
  <w:p w14:paraId="61DEC074" w14:textId="77777777" w:rsidR="008F3CB0" w:rsidRDefault="008F3CB0" w:rsidP="0026441C"/>
  <w:p w14:paraId="398A0FFC" w14:textId="77777777" w:rsidR="008F3CB0" w:rsidRDefault="008F3CB0" w:rsidP="0026441C"/>
  <w:p w14:paraId="00941B54" w14:textId="77777777" w:rsidR="008F3CB0" w:rsidRDefault="008F3CB0"/>
  <w:p w14:paraId="4CE924C1" w14:textId="77777777" w:rsidR="008F3CB0" w:rsidRDefault="008F3CB0" w:rsidP="00703C2D"/>
  <w:p w14:paraId="2733E5A5" w14:textId="77777777" w:rsidR="008F3CB0" w:rsidRDefault="008F3CB0" w:rsidP="00EC397A"/>
  <w:p w14:paraId="0CFDAE9B" w14:textId="77777777" w:rsidR="008F3CB0" w:rsidRDefault="008F3CB0" w:rsidP="00EC397A"/>
  <w:p w14:paraId="7B20249B" w14:textId="77777777" w:rsidR="008F3CB0" w:rsidRDefault="008F3CB0" w:rsidP="007455CB"/>
  <w:p w14:paraId="1B294645" w14:textId="77777777" w:rsidR="008F3CB0" w:rsidRDefault="008F3CB0" w:rsidP="007455CB"/>
  <w:p w14:paraId="19799791" w14:textId="77777777" w:rsidR="008F3CB0" w:rsidRDefault="008F3CB0"/>
  <w:p w14:paraId="68B848A0" w14:textId="77777777" w:rsidR="008F3CB0" w:rsidRDefault="008F3CB0"/>
  <w:p w14:paraId="00C70FC0" w14:textId="77777777" w:rsidR="008F3CB0" w:rsidRDefault="008F3CB0"/>
  <w:p w14:paraId="6FB3E242" w14:textId="77777777" w:rsidR="008F3CB0" w:rsidRDefault="008F3CB0" w:rsidP="00C531BE"/>
  <w:p w14:paraId="62FBEFF1" w14:textId="77777777" w:rsidR="008F3CB0" w:rsidRDefault="008F3CB0"/>
  <w:p w14:paraId="7630E091" w14:textId="77777777" w:rsidR="008F3CB0" w:rsidRDefault="008F3CB0" w:rsidP="0097501C"/>
  <w:p w14:paraId="4C2409B8" w14:textId="77777777" w:rsidR="008F3CB0" w:rsidRDefault="008F3CB0" w:rsidP="0097501C"/>
  <w:p w14:paraId="1D95B92E" w14:textId="77777777" w:rsidR="008F3CB0" w:rsidRDefault="008F3CB0" w:rsidP="00E012D4"/>
  <w:p w14:paraId="13EDCB51" w14:textId="77777777" w:rsidR="008F3CB0" w:rsidRDefault="008F3CB0" w:rsidP="00CD6BAD"/>
  <w:p w14:paraId="249D9F58" w14:textId="77777777" w:rsidR="008F3CB0" w:rsidRDefault="008F3CB0" w:rsidP="00CD6BAD"/>
  <w:p w14:paraId="4DF6C04B" w14:textId="77777777" w:rsidR="008F3CB0" w:rsidRDefault="008F3CB0" w:rsidP="0074703B"/>
  <w:p w14:paraId="0E3BE879" w14:textId="77777777" w:rsidR="008F3CB0" w:rsidRDefault="008F3CB0" w:rsidP="0074703B"/>
  <w:p w14:paraId="2B521AA9" w14:textId="77777777" w:rsidR="008F3CB0" w:rsidRDefault="008F3CB0" w:rsidP="0074703B"/>
  <w:p w14:paraId="07D5A1C9" w14:textId="77777777" w:rsidR="008F3CB0" w:rsidRDefault="008F3CB0" w:rsidP="0074703B"/>
  <w:p w14:paraId="29AC4E13" w14:textId="77777777" w:rsidR="008F3CB0" w:rsidRDefault="008F3CB0"/>
  <w:p w14:paraId="523BEF44" w14:textId="77777777" w:rsidR="008F3CB0" w:rsidRDefault="008F3CB0"/>
  <w:p w14:paraId="6056DEAA" w14:textId="77777777" w:rsidR="008F3CB0" w:rsidRDefault="008F3CB0" w:rsidP="008A0B5B"/>
  <w:p w14:paraId="7FA90D39" w14:textId="77777777" w:rsidR="008F3CB0" w:rsidRDefault="008F3CB0"/>
  <w:p w14:paraId="136D5260" w14:textId="77777777" w:rsidR="008F3CB0" w:rsidRDefault="008F3CB0" w:rsidP="00C30B33"/>
  <w:p w14:paraId="63FDDA5B" w14:textId="77777777" w:rsidR="008F3CB0" w:rsidRDefault="008F3CB0"/>
  <w:p w14:paraId="1CAEB8B7" w14:textId="77777777" w:rsidR="008F3CB0" w:rsidRDefault="008F3CB0" w:rsidP="009E727F"/>
  <w:p w14:paraId="75F10E48" w14:textId="77777777" w:rsidR="008F3CB0" w:rsidRDefault="008F3CB0" w:rsidP="003A5F53"/>
  <w:p w14:paraId="3BBDDD23" w14:textId="77777777" w:rsidR="008F3CB0" w:rsidRDefault="008F3CB0"/>
  <w:p w14:paraId="7DD960A7" w14:textId="77777777" w:rsidR="008F3CB0" w:rsidRDefault="008F3CB0" w:rsidP="006C393F"/>
  <w:p w14:paraId="175DD7D0" w14:textId="77777777" w:rsidR="008F3CB0" w:rsidRDefault="008F3CB0"/>
  <w:p w14:paraId="062D04D5" w14:textId="77777777" w:rsidR="008F3CB0" w:rsidRDefault="008F3CB0" w:rsidP="00994863"/>
  <w:p w14:paraId="081F10AF" w14:textId="77777777" w:rsidR="008F3CB0" w:rsidRDefault="008F3CB0" w:rsidP="00994863"/>
  <w:p w14:paraId="2ACFD0FC" w14:textId="77777777" w:rsidR="008F3CB0" w:rsidRDefault="008F3CB0" w:rsidP="00994863"/>
  <w:p w14:paraId="01910AFF" w14:textId="77777777" w:rsidR="008F3CB0" w:rsidRDefault="008F3CB0"/>
  <w:p w14:paraId="345F9C00" w14:textId="77777777" w:rsidR="008F3CB0" w:rsidRDefault="008F3CB0"/>
  <w:p w14:paraId="52F06ACA" w14:textId="77777777" w:rsidR="008F3CB0" w:rsidRDefault="008F3CB0" w:rsidP="0061582E"/>
  <w:p w14:paraId="6C3DB4F7" w14:textId="77777777" w:rsidR="008F3CB0" w:rsidRDefault="008F3CB0" w:rsidP="0061582E"/>
  <w:p w14:paraId="16544758" w14:textId="77777777" w:rsidR="008F3CB0" w:rsidRDefault="008F3CB0" w:rsidP="0061582E"/>
  <w:p w14:paraId="3A41A5C1" w14:textId="77777777" w:rsidR="008F3CB0" w:rsidRDefault="008F3CB0" w:rsidP="0061582E"/>
  <w:p w14:paraId="0380AC17" w14:textId="77777777" w:rsidR="008F3CB0" w:rsidRDefault="008F3CB0"/>
  <w:p w14:paraId="7A56B310" w14:textId="77777777" w:rsidR="008F3CB0" w:rsidRDefault="008F3CB0" w:rsidP="00503751"/>
  <w:p w14:paraId="6B205C4E" w14:textId="77777777" w:rsidR="008F3CB0" w:rsidRDefault="008F3CB0" w:rsidP="00C81C82"/>
  <w:p w14:paraId="538200F7" w14:textId="77777777" w:rsidR="008F3CB0" w:rsidRDefault="008F3CB0"/>
  <w:p w14:paraId="3D6BDB79" w14:textId="77777777" w:rsidR="008F3CB0" w:rsidRDefault="008F3CB0"/>
  <w:p w14:paraId="6DCF7F54" w14:textId="77777777" w:rsidR="008F3CB0" w:rsidRDefault="008F3CB0"/>
  <w:p w14:paraId="4C54B991" w14:textId="77777777" w:rsidR="008F3CB0" w:rsidRDefault="008F3CB0" w:rsidP="00CC5A88"/>
  <w:p w14:paraId="695FD9D9" w14:textId="77777777" w:rsidR="008F3CB0" w:rsidRDefault="008F3CB0" w:rsidP="00507960"/>
  <w:p w14:paraId="25738155" w14:textId="77777777" w:rsidR="008F3CB0" w:rsidRDefault="008F3CB0"/>
  <w:p w14:paraId="2063102A" w14:textId="77777777" w:rsidR="008F3CB0" w:rsidRDefault="008F3CB0"/>
  <w:p w14:paraId="1430333A" w14:textId="77777777" w:rsidR="008F3CB0" w:rsidRDefault="008F3CB0"/>
  <w:p w14:paraId="587DF034" w14:textId="77777777" w:rsidR="008F3CB0" w:rsidRDefault="008F3CB0" w:rsidP="00313C5A"/>
  <w:p w14:paraId="7329C421" w14:textId="77777777" w:rsidR="008F3CB0" w:rsidRDefault="008F3CB0" w:rsidP="003A4D21"/>
  <w:p w14:paraId="4D95028A" w14:textId="77777777" w:rsidR="008F3CB0" w:rsidRDefault="008F3CB0" w:rsidP="003A4D21"/>
  <w:p w14:paraId="6FB45795" w14:textId="77777777" w:rsidR="008F3CB0" w:rsidRDefault="008F3CB0"/>
  <w:p w14:paraId="309479F0" w14:textId="77777777" w:rsidR="008F3CB0" w:rsidRDefault="008F3CB0" w:rsidP="00AF0571"/>
  <w:p w14:paraId="312C9482" w14:textId="77777777" w:rsidR="008F3CB0" w:rsidRDefault="008F3CB0" w:rsidP="002F6249"/>
  <w:p w14:paraId="440B32C4" w14:textId="77777777" w:rsidR="008F3CB0" w:rsidRDefault="008F3CB0" w:rsidP="00A36ECE"/>
  <w:p w14:paraId="646E0451" w14:textId="77777777" w:rsidR="008F3CB0" w:rsidRDefault="008F3CB0" w:rsidP="00483BFE"/>
  <w:p w14:paraId="237C398F" w14:textId="77777777" w:rsidR="008F3CB0" w:rsidRDefault="008F3CB0" w:rsidP="00434908"/>
  <w:p w14:paraId="63DDA11D" w14:textId="77777777" w:rsidR="008F3CB0" w:rsidRDefault="008F3CB0"/>
  <w:p w14:paraId="7F892795" w14:textId="77777777" w:rsidR="008F3CB0" w:rsidRDefault="008F3CB0" w:rsidP="000B0B07"/>
  <w:p w14:paraId="4B5227A8" w14:textId="77777777" w:rsidR="008F3CB0" w:rsidRDefault="008F3CB0" w:rsidP="003135CA"/>
  <w:p w14:paraId="5AEA23BB" w14:textId="77777777" w:rsidR="008F3CB0" w:rsidRDefault="008F3CB0" w:rsidP="003135CA"/>
  <w:p w14:paraId="5D8CD1F6" w14:textId="77777777" w:rsidR="008F3CB0" w:rsidRDefault="008F3CB0" w:rsidP="00D41AD2"/>
  <w:p w14:paraId="3ABA7D23" w14:textId="77777777" w:rsidR="008F3CB0" w:rsidRDefault="008F3CB0" w:rsidP="00D41AD2"/>
  <w:p w14:paraId="3BA2AC7D" w14:textId="77777777" w:rsidR="008F3CB0" w:rsidRDefault="008F3CB0"/>
  <w:p w14:paraId="50E8216A" w14:textId="77777777" w:rsidR="008F3CB0" w:rsidRDefault="008F3CB0"/>
  <w:p w14:paraId="7C57C757" w14:textId="77777777" w:rsidR="008F3CB0" w:rsidRDefault="008F3CB0"/>
  <w:p w14:paraId="63BB1E18" w14:textId="77777777" w:rsidR="008F3CB0" w:rsidRDefault="008F3CB0" w:rsidP="00A92ACE"/>
  <w:p w14:paraId="2A9F574D" w14:textId="77777777" w:rsidR="008F3CB0" w:rsidRDefault="008F3CB0" w:rsidP="00B943C5"/>
  <w:p w14:paraId="74CB6E14" w14:textId="77777777" w:rsidR="008F3CB0" w:rsidRDefault="008F3CB0"/>
  <w:p w14:paraId="7E1AF153" w14:textId="77777777" w:rsidR="008F3CB0" w:rsidRDefault="008F3CB0"/>
  <w:p w14:paraId="623204E2" w14:textId="77777777" w:rsidR="008F3CB0" w:rsidRDefault="008F3CB0" w:rsidP="00403722"/>
  <w:p w14:paraId="7D8FD765" w14:textId="77777777" w:rsidR="008F3CB0" w:rsidRDefault="008F3CB0"/>
  <w:p w14:paraId="1D972F3F" w14:textId="77777777" w:rsidR="008F3CB0" w:rsidRDefault="008F3CB0"/>
  <w:p w14:paraId="320F296B" w14:textId="77777777" w:rsidR="008F3CB0" w:rsidRDefault="008F3CB0" w:rsidP="00FF4515"/>
  <w:p w14:paraId="78329620" w14:textId="77777777" w:rsidR="008F3CB0" w:rsidRDefault="008F3CB0"/>
  <w:p w14:paraId="28D1B306" w14:textId="77777777" w:rsidR="008F3CB0" w:rsidRDefault="008F3CB0"/>
  <w:p w14:paraId="160DBD35" w14:textId="77777777" w:rsidR="008F3CB0" w:rsidRDefault="008F3CB0"/>
  <w:p w14:paraId="4C9ADD3C" w14:textId="77777777" w:rsidR="008F3CB0" w:rsidRDefault="008F3CB0"/>
  <w:p w14:paraId="468692DC" w14:textId="77777777" w:rsidR="008F3CB0" w:rsidRDefault="008F3CB0"/>
  <w:p w14:paraId="25A34D3B" w14:textId="77777777" w:rsidR="008F3CB0" w:rsidRDefault="008F3CB0"/>
  <w:p w14:paraId="3583A43B" w14:textId="77777777" w:rsidR="008F3CB0" w:rsidRDefault="008F3CB0"/>
  <w:p w14:paraId="54E81BCF" w14:textId="77777777" w:rsidR="008F3CB0" w:rsidRDefault="008F3CB0"/>
  <w:p w14:paraId="7A8142AC" w14:textId="77777777" w:rsidR="008F3CB0" w:rsidRDefault="008F3CB0" w:rsidP="008F307E"/>
  <w:p w14:paraId="0C49EA9D" w14:textId="77777777" w:rsidR="008F3CB0" w:rsidRDefault="008F3CB0" w:rsidP="00082163"/>
  <w:p w14:paraId="4FA27867" w14:textId="77777777" w:rsidR="008F3CB0" w:rsidRDefault="008F3CB0"/>
  <w:p w14:paraId="01BE193E" w14:textId="77777777" w:rsidR="008F3CB0" w:rsidRDefault="008F3CB0" w:rsidP="00BA0E8D"/>
  <w:p w14:paraId="41FFD3E0" w14:textId="77777777" w:rsidR="008F3CB0" w:rsidRDefault="008F3CB0"/>
  <w:p w14:paraId="35E5DA4A" w14:textId="77777777" w:rsidR="008F3CB0" w:rsidRDefault="008F3CB0" w:rsidP="006908FF"/>
  <w:p w14:paraId="3D0EDCCE" w14:textId="77777777" w:rsidR="008F3CB0" w:rsidRDefault="008F3CB0" w:rsidP="006908FF"/>
  <w:p w14:paraId="1C418F48" w14:textId="77777777" w:rsidR="008F3CB0" w:rsidRDefault="008F3CB0"/>
  <w:p w14:paraId="12AB1240" w14:textId="77777777" w:rsidR="008F3CB0" w:rsidRDefault="008F3CB0"/>
  <w:p w14:paraId="4862A540" w14:textId="77777777" w:rsidR="008F3CB0" w:rsidRDefault="008F3CB0"/>
  <w:p w14:paraId="63CEA006" w14:textId="77777777" w:rsidR="008F3CB0" w:rsidRDefault="008F3CB0" w:rsidP="00156ECB"/>
  <w:p w14:paraId="2C0AF676" w14:textId="77777777" w:rsidR="008F3CB0" w:rsidRDefault="008F3CB0"/>
  <w:p w14:paraId="58784EB6" w14:textId="77777777" w:rsidR="008F3CB0" w:rsidRDefault="008F3CB0"/>
  <w:p w14:paraId="6803BC22" w14:textId="77777777" w:rsidR="008F3CB0" w:rsidRDefault="008F3CB0"/>
  <w:p w14:paraId="5CC90F28" w14:textId="77777777" w:rsidR="008F3CB0" w:rsidRDefault="008F3CB0" w:rsidP="00B76193"/>
  <w:p w14:paraId="54F39796" w14:textId="77777777" w:rsidR="008F3CB0" w:rsidRDefault="008F3CB0"/>
  <w:p w14:paraId="7FAF4BD1" w14:textId="77777777" w:rsidR="008F3CB0" w:rsidRDefault="008F3CB0" w:rsidP="00C234E2"/>
  <w:p w14:paraId="7C0E40D8" w14:textId="77777777" w:rsidR="008F3CB0" w:rsidRDefault="008F3CB0"/>
  <w:p w14:paraId="2ABEA86C" w14:textId="77777777" w:rsidR="008F3CB0" w:rsidRDefault="008F3CB0" w:rsidP="00BE0349"/>
  <w:p w14:paraId="253B519E" w14:textId="77777777" w:rsidR="008F3CB0" w:rsidRDefault="008F3CB0"/>
  <w:p w14:paraId="76083537" w14:textId="77777777" w:rsidR="008F3CB0" w:rsidRDefault="008F3CB0"/>
  <w:p w14:paraId="76E4CBBB" w14:textId="77777777" w:rsidR="008F3CB0" w:rsidRDefault="008F3CB0"/>
  <w:p w14:paraId="5ADF385B" w14:textId="77777777" w:rsidR="008F3CB0" w:rsidRDefault="008F3CB0"/>
  <w:p w14:paraId="25C46AA1" w14:textId="77777777" w:rsidR="008F3CB0" w:rsidRDefault="008F3CB0"/>
  <w:p w14:paraId="7C15AA53" w14:textId="77777777" w:rsidR="008F3CB0" w:rsidRDefault="008F3CB0" w:rsidP="009A7A8A"/>
  <w:p w14:paraId="5A7B0FF4" w14:textId="77777777" w:rsidR="008F3CB0" w:rsidRDefault="008F3CB0" w:rsidP="009A7A8A"/>
  <w:p w14:paraId="047E7F43" w14:textId="77777777" w:rsidR="008F3CB0" w:rsidRDefault="008F3CB0" w:rsidP="009A7A8A"/>
  <w:p w14:paraId="4AEF5F90" w14:textId="77777777" w:rsidR="008F3CB0" w:rsidRDefault="008F3CB0" w:rsidP="00534F44"/>
  <w:p w14:paraId="71D38880" w14:textId="77777777" w:rsidR="008F3CB0" w:rsidRDefault="008F3CB0"/>
  <w:p w14:paraId="13126949" w14:textId="77777777" w:rsidR="008F3CB0" w:rsidRDefault="008F3CB0" w:rsidP="0095621C"/>
  <w:p w14:paraId="3EDBD84D" w14:textId="77777777" w:rsidR="008F3CB0" w:rsidRDefault="008F3CB0"/>
  <w:p w14:paraId="212C13BE" w14:textId="77777777" w:rsidR="008F3CB0" w:rsidRDefault="008F3CB0" w:rsidP="005E1172"/>
  <w:p w14:paraId="13878FCC" w14:textId="77777777" w:rsidR="008F3CB0" w:rsidRDefault="008F3CB0"/>
  <w:p w14:paraId="536AAB6E" w14:textId="77777777" w:rsidR="008F3CB0" w:rsidRDefault="008F3CB0" w:rsidP="002A3820"/>
  <w:p w14:paraId="29E5A294" w14:textId="77777777" w:rsidR="008F3CB0" w:rsidRDefault="008F3CB0" w:rsidP="002A3820"/>
  <w:p w14:paraId="570A37A0" w14:textId="77777777" w:rsidR="008F3CB0" w:rsidRDefault="008F3CB0" w:rsidP="002A3820"/>
  <w:p w14:paraId="28A29AEE" w14:textId="77777777" w:rsidR="008F3CB0" w:rsidRDefault="008F3CB0" w:rsidP="00551DD0"/>
  <w:p w14:paraId="3A60646A" w14:textId="77777777" w:rsidR="008F3CB0" w:rsidRDefault="008F3CB0" w:rsidP="00551DD0"/>
  <w:p w14:paraId="3CA0CEF9" w14:textId="77777777" w:rsidR="008F3CB0" w:rsidRDefault="008F3CB0" w:rsidP="00551DD0"/>
  <w:p w14:paraId="1868E928" w14:textId="77777777" w:rsidR="008F3CB0" w:rsidRDefault="008F3CB0" w:rsidP="00551DD0"/>
  <w:p w14:paraId="7D059147" w14:textId="77777777" w:rsidR="008F3CB0" w:rsidRDefault="008F3CB0"/>
  <w:p w14:paraId="73EED5D3" w14:textId="77777777" w:rsidR="008F3CB0" w:rsidRDefault="008F3CB0" w:rsidP="00945FF8"/>
  <w:p w14:paraId="24DD96BF" w14:textId="77777777" w:rsidR="008F3CB0" w:rsidRDefault="008F3CB0" w:rsidP="00945FF8"/>
  <w:p w14:paraId="7AC43579" w14:textId="77777777" w:rsidR="008F3CB0" w:rsidRDefault="008F3CB0" w:rsidP="00945FF8"/>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4265AE" w14:textId="7ECC31D1" w:rsidR="008F3CB0" w:rsidRPr="00497DA3" w:rsidRDefault="008F3CB0" w:rsidP="003A7DB0">
    <w:pPr>
      <w:pStyle w:val="PageNumber1"/>
      <w:ind w:left="0"/>
      <w:jc w:val="both"/>
      <w:rPr>
        <w:b/>
        <w:sz w:val="24"/>
        <w:szCs w:val="24"/>
      </w:rPr>
    </w:pPr>
    <w:r w:rsidRPr="00497DA3">
      <w:rPr>
        <w:b/>
        <w:sz w:val="24"/>
        <w:szCs w:val="24"/>
      </w:rPr>
      <w:t>_________________________________________________________________________</w:t>
    </w:r>
  </w:p>
  <w:p w14:paraId="695E82C0" w14:textId="6226CA84" w:rsidR="008F3CB0" w:rsidRPr="00C42C0E" w:rsidRDefault="008F3CB0" w:rsidP="00C42C0E">
    <w:pPr>
      <w:pStyle w:val="PageNumber1"/>
      <w:tabs>
        <w:tab w:val="left" w:pos="3495"/>
        <w:tab w:val="center" w:pos="4849"/>
      </w:tabs>
      <w:jc w:val="left"/>
      <w:rPr>
        <w:b/>
        <w:sz w:val="24"/>
        <w:szCs w:val="24"/>
      </w:rPr>
    </w:pPr>
    <w:r>
      <w:rPr>
        <w:b/>
        <w:sz w:val="24"/>
        <w:szCs w:val="24"/>
      </w:rPr>
      <w:tab/>
    </w:r>
    <w:r>
      <w:rPr>
        <w:b/>
        <w:sz w:val="24"/>
        <w:szCs w:val="24"/>
      </w:rPr>
      <w:tab/>
    </w:r>
    <w:r>
      <w:rPr>
        <w:b/>
        <w:sz w:val="24"/>
        <w:szCs w:val="24"/>
      </w:rPr>
      <w:tab/>
    </w:r>
    <w:r w:rsidRPr="00497DA3">
      <w:rPr>
        <w:b/>
        <w:sz w:val="24"/>
        <w:szCs w:val="24"/>
      </w:rPr>
      <w:t xml:space="preserve">Page </w:t>
    </w:r>
    <w:r w:rsidRPr="00497DA3">
      <w:rPr>
        <w:b/>
        <w:sz w:val="24"/>
        <w:szCs w:val="24"/>
      </w:rPr>
      <w:fldChar w:fldCharType="begin"/>
    </w:r>
    <w:r w:rsidRPr="00497DA3">
      <w:rPr>
        <w:b/>
        <w:sz w:val="24"/>
        <w:szCs w:val="24"/>
      </w:rPr>
      <w:instrText xml:space="preserve"> PAGE   \* MERGEFORMAT </w:instrText>
    </w:r>
    <w:r w:rsidRPr="00497DA3">
      <w:rPr>
        <w:b/>
        <w:sz w:val="24"/>
        <w:szCs w:val="24"/>
      </w:rPr>
      <w:fldChar w:fldCharType="separate"/>
    </w:r>
    <w:r w:rsidR="007B716C">
      <w:rPr>
        <w:b/>
        <w:noProof/>
        <w:sz w:val="24"/>
        <w:szCs w:val="24"/>
      </w:rPr>
      <w:t>6</w:t>
    </w:r>
    <w:r w:rsidRPr="00497DA3">
      <w:rPr>
        <w:b/>
        <w:sz w:val="24"/>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54B278" w14:textId="77777777" w:rsidR="008F3CB0" w:rsidRPr="00497DA3" w:rsidRDefault="008F3CB0" w:rsidP="00503751">
    <w:pPr>
      <w:pStyle w:val="PageNumber1"/>
      <w:jc w:val="both"/>
      <w:rPr>
        <w:b/>
        <w:sz w:val="24"/>
        <w:szCs w:val="24"/>
      </w:rPr>
    </w:pPr>
    <w:r w:rsidRPr="00497DA3">
      <w:rPr>
        <w:b/>
        <w:sz w:val="24"/>
        <w:szCs w:val="24"/>
      </w:rPr>
      <w:t>____________________________________________________________________________</w:t>
    </w:r>
  </w:p>
  <w:p w14:paraId="0549EE26" w14:textId="609ACC6B" w:rsidR="008F3CB0" w:rsidRPr="00C42C0E" w:rsidRDefault="008F3CB0" w:rsidP="00C42C0E">
    <w:pPr>
      <w:pStyle w:val="PageNumber1"/>
      <w:tabs>
        <w:tab w:val="left" w:pos="3390"/>
        <w:tab w:val="center" w:pos="4849"/>
      </w:tabs>
      <w:jc w:val="left"/>
      <w:rPr>
        <w:b/>
        <w:sz w:val="24"/>
        <w:szCs w:val="24"/>
      </w:rPr>
    </w:pPr>
    <w:r>
      <w:rPr>
        <w:b/>
        <w:sz w:val="24"/>
        <w:szCs w:val="24"/>
      </w:rPr>
      <w:tab/>
    </w:r>
    <w:r>
      <w:rPr>
        <w:b/>
        <w:sz w:val="24"/>
        <w:szCs w:val="24"/>
      </w:rPr>
      <w:tab/>
    </w:r>
    <w:r>
      <w:rPr>
        <w:b/>
        <w:sz w:val="24"/>
        <w:szCs w:val="24"/>
      </w:rPr>
      <w:tab/>
    </w:r>
    <w:r w:rsidRPr="00497DA3">
      <w:rPr>
        <w:b/>
        <w:sz w:val="24"/>
        <w:szCs w:val="24"/>
      </w:rPr>
      <w:t xml:space="preserve">Page </w:t>
    </w:r>
    <w:r w:rsidRPr="00497DA3">
      <w:rPr>
        <w:b/>
        <w:sz w:val="24"/>
        <w:szCs w:val="24"/>
      </w:rPr>
      <w:fldChar w:fldCharType="begin"/>
    </w:r>
    <w:r w:rsidRPr="00497DA3">
      <w:rPr>
        <w:b/>
        <w:sz w:val="24"/>
        <w:szCs w:val="24"/>
      </w:rPr>
      <w:instrText xml:space="preserve"> PAGE   \* MERGEFORMAT </w:instrText>
    </w:r>
    <w:r w:rsidRPr="00497DA3">
      <w:rPr>
        <w:b/>
        <w:sz w:val="24"/>
        <w:szCs w:val="24"/>
      </w:rPr>
      <w:fldChar w:fldCharType="separate"/>
    </w:r>
    <w:r w:rsidR="007B716C">
      <w:rPr>
        <w:b/>
        <w:noProof/>
        <w:sz w:val="24"/>
        <w:szCs w:val="24"/>
      </w:rPr>
      <w:t>1</w:t>
    </w:r>
    <w:r w:rsidRPr="00497DA3">
      <w:rPr>
        <w:b/>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87F944" w14:textId="77777777" w:rsidR="008F3CB0" w:rsidRDefault="008F3CB0" w:rsidP="008963AF">
      <w:r>
        <w:separator/>
      </w:r>
    </w:p>
    <w:p w14:paraId="737278DF" w14:textId="77777777" w:rsidR="008F3CB0" w:rsidRDefault="008F3CB0"/>
    <w:p w14:paraId="0993F4AE" w14:textId="77777777" w:rsidR="008F3CB0" w:rsidRDefault="008F3CB0"/>
    <w:p w14:paraId="0C1E7FD2" w14:textId="77777777" w:rsidR="008F3CB0" w:rsidRDefault="008F3CB0" w:rsidP="00344775"/>
    <w:p w14:paraId="091A4F25" w14:textId="77777777" w:rsidR="008F3CB0" w:rsidRDefault="008F3CB0" w:rsidP="00663744"/>
    <w:p w14:paraId="515AE63A" w14:textId="77777777" w:rsidR="008F3CB0" w:rsidRDefault="008F3CB0"/>
    <w:p w14:paraId="273F2A38" w14:textId="77777777" w:rsidR="008F3CB0" w:rsidRDefault="008F3CB0"/>
    <w:p w14:paraId="3D437671" w14:textId="77777777" w:rsidR="008F3CB0" w:rsidRDefault="008F3CB0" w:rsidP="00A90367"/>
    <w:p w14:paraId="6023AD8F" w14:textId="77777777" w:rsidR="008F3CB0" w:rsidRDefault="008F3CB0" w:rsidP="00CA786C"/>
    <w:p w14:paraId="53C61EFD" w14:textId="77777777" w:rsidR="008F3CB0" w:rsidRDefault="008F3CB0" w:rsidP="00C7125C"/>
    <w:p w14:paraId="729FBA28" w14:textId="77777777" w:rsidR="008F3CB0" w:rsidRDefault="008F3CB0" w:rsidP="006215E9"/>
    <w:p w14:paraId="74B58019" w14:textId="77777777" w:rsidR="008F3CB0" w:rsidRDefault="008F3CB0" w:rsidP="006215E9"/>
    <w:p w14:paraId="72002AC0" w14:textId="77777777" w:rsidR="008F3CB0" w:rsidRDefault="008F3CB0" w:rsidP="006B41A7"/>
    <w:p w14:paraId="0B7508B5" w14:textId="77777777" w:rsidR="008F3CB0" w:rsidRDefault="008F3CB0" w:rsidP="006B41A7"/>
    <w:p w14:paraId="23DBAC19" w14:textId="77777777" w:rsidR="008F3CB0" w:rsidRDefault="008F3CB0" w:rsidP="0090687E"/>
    <w:p w14:paraId="3D65F23B" w14:textId="77777777" w:rsidR="008F3CB0" w:rsidRDefault="008F3CB0" w:rsidP="0090687E"/>
    <w:p w14:paraId="0B0A8F4A" w14:textId="77777777" w:rsidR="008F3CB0" w:rsidRDefault="008F3CB0" w:rsidP="0090687E"/>
    <w:p w14:paraId="2F27B2CC" w14:textId="77777777" w:rsidR="008F3CB0" w:rsidRDefault="008F3CB0" w:rsidP="001F63CF"/>
    <w:p w14:paraId="2102F655" w14:textId="77777777" w:rsidR="008F3CB0" w:rsidRDefault="008F3CB0" w:rsidP="001F63CF"/>
    <w:p w14:paraId="09B0D387" w14:textId="77777777" w:rsidR="008F3CB0" w:rsidRDefault="008F3CB0" w:rsidP="00345DE7"/>
    <w:p w14:paraId="5FAFA1CE" w14:textId="77777777" w:rsidR="008F3CB0" w:rsidRDefault="008F3CB0" w:rsidP="00715A18"/>
    <w:p w14:paraId="6FDF4BC7" w14:textId="77777777" w:rsidR="008F3CB0" w:rsidRDefault="008F3CB0" w:rsidP="00715A18"/>
    <w:p w14:paraId="646AF95E" w14:textId="77777777" w:rsidR="008F3CB0" w:rsidRDefault="008F3CB0" w:rsidP="00715A18"/>
    <w:p w14:paraId="76ED7086" w14:textId="77777777" w:rsidR="008F3CB0" w:rsidRDefault="008F3CB0" w:rsidP="00BB4B72"/>
    <w:p w14:paraId="0E02BBAB" w14:textId="77777777" w:rsidR="008F3CB0" w:rsidRDefault="008F3CB0" w:rsidP="00BB4B72"/>
    <w:p w14:paraId="19E653AF" w14:textId="77777777" w:rsidR="008F3CB0" w:rsidRDefault="008F3CB0" w:rsidP="00BB4B72"/>
    <w:p w14:paraId="34251BC5" w14:textId="77777777" w:rsidR="008F3CB0" w:rsidRDefault="008F3CB0" w:rsidP="00BB4B72"/>
    <w:p w14:paraId="0EA71B14" w14:textId="77777777" w:rsidR="008F3CB0" w:rsidRDefault="008F3CB0" w:rsidP="00800571"/>
    <w:p w14:paraId="3BC67ED2" w14:textId="77777777" w:rsidR="008F3CB0" w:rsidRDefault="008F3CB0" w:rsidP="00800571"/>
    <w:p w14:paraId="48FC0CBD" w14:textId="77777777" w:rsidR="008F3CB0" w:rsidRDefault="008F3CB0" w:rsidP="00800571"/>
    <w:p w14:paraId="08818F52" w14:textId="77777777" w:rsidR="008F3CB0" w:rsidRDefault="008F3CB0" w:rsidP="00800571"/>
    <w:p w14:paraId="6D63FC67" w14:textId="77777777" w:rsidR="008F3CB0" w:rsidRDefault="008F3CB0" w:rsidP="009A1A19"/>
    <w:p w14:paraId="2FD6DD6D" w14:textId="77777777" w:rsidR="008F3CB0" w:rsidRDefault="008F3CB0" w:rsidP="009A1A19"/>
    <w:p w14:paraId="60F9688D" w14:textId="77777777" w:rsidR="008F3CB0" w:rsidRDefault="008F3CB0" w:rsidP="009A1A19"/>
    <w:p w14:paraId="5B2CCDC6" w14:textId="77777777" w:rsidR="008F3CB0" w:rsidRDefault="008F3CB0" w:rsidP="00B51D26"/>
    <w:p w14:paraId="60DF1BFD" w14:textId="77777777" w:rsidR="008F3CB0" w:rsidRDefault="008F3CB0" w:rsidP="00B51D26"/>
    <w:p w14:paraId="6A41AACD" w14:textId="77777777" w:rsidR="008F3CB0" w:rsidRDefault="008F3CB0" w:rsidP="00B51D26"/>
    <w:p w14:paraId="744257E8" w14:textId="77777777" w:rsidR="008F3CB0" w:rsidRDefault="008F3CB0" w:rsidP="00A92B64"/>
    <w:p w14:paraId="30334C87" w14:textId="77777777" w:rsidR="008F3CB0" w:rsidRDefault="008F3CB0" w:rsidP="00A92B64"/>
    <w:p w14:paraId="3B0BAA97" w14:textId="77777777" w:rsidR="008F3CB0" w:rsidRDefault="008F3CB0" w:rsidP="00A92B64"/>
    <w:p w14:paraId="499C2AA3" w14:textId="77777777" w:rsidR="008F3CB0" w:rsidRDefault="008F3CB0" w:rsidP="00A92B64"/>
    <w:p w14:paraId="071C8982" w14:textId="77777777" w:rsidR="008F3CB0" w:rsidRDefault="008F3CB0" w:rsidP="00A92B64"/>
    <w:p w14:paraId="6CD3EEFB" w14:textId="77777777" w:rsidR="008F3CB0" w:rsidRDefault="008F3CB0" w:rsidP="00A92B64"/>
    <w:p w14:paraId="1983FA36" w14:textId="77777777" w:rsidR="008F3CB0" w:rsidRDefault="008F3CB0" w:rsidP="00A92B64"/>
    <w:p w14:paraId="7722BA29" w14:textId="77777777" w:rsidR="008F3CB0" w:rsidRDefault="008F3CB0" w:rsidP="00A92B64"/>
    <w:p w14:paraId="0A4CC137" w14:textId="77777777" w:rsidR="008F3CB0" w:rsidRDefault="008F3CB0" w:rsidP="00A92B64"/>
    <w:p w14:paraId="3D9D1A72" w14:textId="77777777" w:rsidR="008F3CB0" w:rsidRDefault="008F3CB0" w:rsidP="008B03CB"/>
    <w:p w14:paraId="4F0C5B7C" w14:textId="77777777" w:rsidR="008F3CB0" w:rsidRDefault="008F3CB0" w:rsidP="008B03CB"/>
    <w:p w14:paraId="281E763F" w14:textId="77777777" w:rsidR="008F3CB0" w:rsidRDefault="008F3CB0" w:rsidP="008B03CB"/>
    <w:p w14:paraId="33AB0C54" w14:textId="77777777" w:rsidR="008F3CB0" w:rsidRDefault="008F3CB0" w:rsidP="008B03CB"/>
    <w:p w14:paraId="4404CA42" w14:textId="77777777" w:rsidR="008F3CB0" w:rsidRDefault="008F3CB0" w:rsidP="00D868B3"/>
    <w:p w14:paraId="06D0145B" w14:textId="77777777" w:rsidR="008F3CB0" w:rsidRDefault="008F3CB0" w:rsidP="00D868B3"/>
    <w:p w14:paraId="77A99A62" w14:textId="77777777" w:rsidR="008F3CB0" w:rsidRDefault="008F3CB0" w:rsidP="004933F1"/>
    <w:p w14:paraId="40948BB3" w14:textId="77777777" w:rsidR="008F3CB0" w:rsidRDefault="008F3CB0" w:rsidP="00B77CF4"/>
    <w:p w14:paraId="1DC033A9" w14:textId="77777777" w:rsidR="008F3CB0" w:rsidRDefault="008F3CB0" w:rsidP="00A4218D"/>
    <w:p w14:paraId="718AA7DE" w14:textId="77777777" w:rsidR="008F3CB0" w:rsidRDefault="008F3CB0" w:rsidP="002E2DAF"/>
    <w:p w14:paraId="6F56E8CE" w14:textId="77777777" w:rsidR="008F3CB0" w:rsidRDefault="008F3CB0" w:rsidP="00200CBB"/>
    <w:p w14:paraId="742E1C19" w14:textId="77777777" w:rsidR="008F3CB0" w:rsidRDefault="008F3CB0" w:rsidP="00200CBB"/>
    <w:p w14:paraId="27F8CF43" w14:textId="77777777" w:rsidR="008F3CB0" w:rsidRDefault="008F3CB0" w:rsidP="00200CBB"/>
    <w:p w14:paraId="0F3411A3" w14:textId="77777777" w:rsidR="008F3CB0" w:rsidRDefault="008F3CB0"/>
    <w:p w14:paraId="5B955AF4" w14:textId="77777777" w:rsidR="008F3CB0" w:rsidRDefault="008F3CB0" w:rsidP="000A5444"/>
    <w:p w14:paraId="0BCF1A16" w14:textId="77777777" w:rsidR="008F3CB0" w:rsidRDefault="008F3CB0" w:rsidP="00531906"/>
    <w:p w14:paraId="2328707F" w14:textId="77777777" w:rsidR="008F3CB0" w:rsidRDefault="008F3CB0" w:rsidP="00531906"/>
    <w:p w14:paraId="61707BF2" w14:textId="77777777" w:rsidR="008F3CB0" w:rsidRDefault="008F3CB0" w:rsidP="00531906"/>
    <w:p w14:paraId="334FDB84" w14:textId="77777777" w:rsidR="008F3CB0" w:rsidRDefault="008F3CB0" w:rsidP="00531906"/>
    <w:p w14:paraId="19A52050" w14:textId="77777777" w:rsidR="008F3CB0" w:rsidRDefault="008F3CB0"/>
    <w:p w14:paraId="6ED549DE" w14:textId="77777777" w:rsidR="008F3CB0" w:rsidRDefault="008F3CB0"/>
    <w:p w14:paraId="077FBB52" w14:textId="77777777" w:rsidR="008F3CB0" w:rsidRDefault="008F3CB0" w:rsidP="002C41F5"/>
    <w:p w14:paraId="4A41DB08" w14:textId="77777777" w:rsidR="008F3CB0" w:rsidRDefault="008F3CB0"/>
    <w:p w14:paraId="5B7C9C1E" w14:textId="77777777" w:rsidR="008F3CB0" w:rsidRDefault="008F3CB0" w:rsidP="00425A1E"/>
    <w:p w14:paraId="567E1F69" w14:textId="77777777" w:rsidR="008F3CB0" w:rsidRDefault="008F3CB0" w:rsidP="00425A1E"/>
    <w:p w14:paraId="3F87EA4B" w14:textId="77777777" w:rsidR="008F3CB0" w:rsidRDefault="008F3CB0" w:rsidP="00E66C2E"/>
    <w:p w14:paraId="5C340F58" w14:textId="77777777" w:rsidR="008F3CB0" w:rsidRDefault="008F3CB0" w:rsidP="00E66C2E"/>
    <w:p w14:paraId="543D837A" w14:textId="77777777" w:rsidR="008F3CB0" w:rsidRDefault="008F3CB0" w:rsidP="00E66C2E"/>
    <w:p w14:paraId="56E9B75C" w14:textId="77777777" w:rsidR="008F3CB0" w:rsidRDefault="008F3CB0"/>
    <w:p w14:paraId="5F2C2EAB" w14:textId="77777777" w:rsidR="008F3CB0" w:rsidRDefault="008F3CB0"/>
    <w:p w14:paraId="3D0745B1" w14:textId="77777777" w:rsidR="008F3CB0" w:rsidRDefault="008F3CB0"/>
    <w:p w14:paraId="5B095C88" w14:textId="77777777" w:rsidR="008F3CB0" w:rsidRDefault="008F3CB0" w:rsidP="009A238D"/>
    <w:p w14:paraId="112FC751" w14:textId="77777777" w:rsidR="008F3CB0" w:rsidRDefault="008F3CB0" w:rsidP="000F7CF5"/>
    <w:p w14:paraId="70FE3634" w14:textId="77777777" w:rsidR="008F3CB0" w:rsidRDefault="008F3CB0" w:rsidP="000F7CF5"/>
    <w:p w14:paraId="6372698A" w14:textId="77777777" w:rsidR="008F3CB0" w:rsidRDefault="008F3CB0" w:rsidP="004D70A0"/>
    <w:p w14:paraId="3747CEB1" w14:textId="77777777" w:rsidR="008F3CB0" w:rsidRDefault="008F3CB0" w:rsidP="004D70A0"/>
    <w:p w14:paraId="58D123EE" w14:textId="77777777" w:rsidR="008F3CB0" w:rsidRDefault="008F3CB0" w:rsidP="004D70A0"/>
    <w:p w14:paraId="6A5C542D" w14:textId="77777777" w:rsidR="008F3CB0" w:rsidRDefault="008F3CB0" w:rsidP="004D70A0"/>
    <w:p w14:paraId="73161FB5" w14:textId="77777777" w:rsidR="008F3CB0" w:rsidRDefault="008F3CB0" w:rsidP="004D70A0"/>
    <w:p w14:paraId="32CB4908" w14:textId="77777777" w:rsidR="008F3CB0" w:rsidRDefault="008F3CB0" w:rsidP="004D70A0"/>
    <w:p w14:paraId="3BBD8F7F" w14:textId="77777777" w:rsidR="008F3CB0" w:rsidRDefault="008F3CB0" w:rsidP="002D3CB0"/>
    <w:p w14:paraId="7236E1F0" w14:textId="77777777" w:rsidR="008F3CB0" w:rsidRDefault="008F3CB0" w:rsidP="002D3CB0"/>
    <w:p w14:paraId="3E86961F" w14:textId="77777777" w:rsidR="008F3CB0" w:rsidRDefault="008F3CB0" w:rsidP="002D3CB0"/>
    <w:p w14:paraId="4C39E652" w14:textId="77777777" w:rsidR="008F3CB0" w:rsidRDefault="008F3CB0" w:rsidP="002D3CB0"/>
    <w:p w14:paraId="6445C76E" w14:textId="77777777" w:rsidR="008F3CB0" w:rsidRDefault="008F3CB0" w:rsidP="00D75E2D"/>
    <w:p w14:paraId="6400B986" w14:textId="77777777" w:rsidR="008F3CB0" w:rsidRDefault="008F3CB0" w:rsidP="00852D83"/>
    <w:p w14:paraId="0ADA3F78" w14:textId="77777777" w:rsidR="008F3CB0" w:rsidRDefault="008F3CB0" w:rsidP="00361FFB"/>
    <w:p w14:paraId="71C1A6BF" w14:textId="77777777" w:rsidR="008F3CB0" w:rsidRDefault="008F3CB0" w:rsidP="009240B5"/>
    <w:p w14:paraId="2D26EA85" w14:textId="77777777" w:rsidR="008F3CB0" w:rsidRDefault="008F3CB0" w:rsidP="00094C08"/>
    <w:p w14:paraId="48FFB0FB" w14:textId="77777777" w:rsidR="008F3CB0" w:rsidRDefault="008F3CB0"/>
    <w:p w14:paraId="14355DA9" w14:textId="77777777" w:rsidR="008F3CB0" w:rsidRDefault="008F3CB0"/>
    <w:p w14:paraId="5E56D304" w14:textId="77777777" w:rsidR="008F3CB0" w:rsidRDefault="008F3CB0" w:rsidP="00746597"/>
    <w:p w14:paraId="43EA2A41" w14:textId="77777777" w:rsidR="008F3CB0" w:rsidRDefault="008F3CB0" w:rsidP="00746597"/>
    <w:p w14:paraId="0963C560" w14:textId="77777777" w:rsidR="008F3CB0" w:rsidRDefault="008F3CB0" w:rsidP="00746597"/>
    <w:p w14:paraId="5397AB79" w14:textId="77777777" w:rsidR="008F3CB0" w:rsidRDefault="008F3CB0" w:rsidP="00746597"/>
    <w:p w14:paraId="7C9A1240" w14:textId="77777777" w:rsidR="008F3CB0" w:rsidRDefault="008F3CB0"/>
    <w:p w14:paraId="3DBB2486" w14:textId="77777777" w:rsidR="008F3CB0" w:rsidRDefault="008F3CB0" w:rsidP="00D51E97"/>
    <w:p w14:paraId="4F750B82" w14:textId="77777777" w:rsidR="008F3CB0" w:rsidRDefault="008F3CB0" w:rsidP="00DD05F6"/>
    <w:p w14:paraId="58476A78" w14:textId="77777777" w:rsidR="008F3CB0" w:rsidRDefault="008F3CB0" w:rsidP="00DD05F6"/>
    <w:p w14:paraId="46CC5B2E" w14:textId="77777777" w:rsidR="008F3CB0" w:rsidRDefault="008F3CB0" w:rsidP="00DD05F6"/>
    <w:p w14:paraId="28D2C888" w14:textId="77777777" w:rsidR="008F3CB0" w:rsidRDefault="008F3CB0" w:rsidP="00D45E02"/>
    <w:p w14:paraId="3963D48F" w14:textId="77777777" w:rsidR="008F3CB0" w:rsidRDefault="008F3CB0" w:rsidP="00A21534"/>
    <w:p w14:paraId="45DE52E8" w14:textId="77777777" w:rsidR="008F3CB0" w:rsidRDefault="008F3CB0" w:rsidP="00A21534"/>
    <w:p w14:paraId="7D1F69C4" w14:textId="77777777" w:rsidR="008F3CB0" w:rsidRDefault="008F3CB0" w:rsidP="00995C2D"/>
    <w:p w14:paraId="39297C17" w14:textId="77777777" w:rsidR="008F3CB0" w:rsidRDefault="008F3CB0" w:rsidP="001063B9"/>
    <w:p w14:paraId="078A49D0" w14:textId="77777777" w:rsidR="008F3CB0" w:rsidRDefault="008F3CB0" w:rsidP="009B7842"/>
    <w:p w14:paraId="5F3E60AA" w14:textId="77777777" w:rsidR="008F3CB0" w:rsidRDefault="008F3CB0" w:rsidP="004516F0"/>
    <w:p w14:paraId="770F4B1F" w14:textId="77777777" w:rsidR="008F3CB0" w:rsidRDefault="008F3CB0"/>
    <w:p w14:paraId="20C1DDA6" w14:textId="77777777" w:rsidR="008F3CB0" w:rsidRDefault="008F3CB0"/>
    <w:p w14:paraId="4860E6AC" w14:textId="77777777" w:rsidR="008F3CB0" w:rsidRDefault="008F3CB0" w:rsidP="00FB2310"/>
    <w:p w14:paraId="487E2542" w14:textId="77777777" w:rsidR="008F3CB0" w:rsidRDefault="008F3CB0"/>
    <w:p w14:paraId="2A682779" w14:textId="77777777" w:rsidR="008F3CB0" w:rsidRDefault="008F3CB0"/>
    <w:p w14:paraId="78BF2645" w14:textId="77777777" w:rsidR="008F3CB0" w:rsidRDefault="008F3CB0" w:rsidP="00DC087B"/>
    <w:p w14:paraId="582C12AF" w14:textId="77777777" w:rsidR="008F3CB0" w:rsidRDefault="008F3CB0" w:rsidP="001469BB"/>
    <w:p w14:paraId="2DD5B9E3" w14:textId="77777777" w:rsidR="008F3CB0" w:rsidRDefault="008F3CB0" w:rsidP="006D1DEF"/>
    <w:p w14:paraId="7B490C08" w14:textId="77777777" w:rsidR="008F3CB0" w:rsidRDefault="008F3CB0" w:rsidP="00B354E2"/>
    <w:p w14:paraId="3C5F958E" w14:textId="77777777" w:rsidR="008F3CB0" w:rsidRDefault="008F3CB0" w:rsidP="005E0750"/>
    <w:p w14:paraId="39F92BCC" w14:textId="77777777" w:rsidR="008F3CB0" w:rsidRDefault="008F3CB0" w:rsidP="007A3F59"/>
    <w:p w14:paraId="27120854" w14:textId="77777777" w:rsidR="008F3CB0" w:rsidRDefault="008F3CB0" w:rsidP="005A5519"/>
    <w:p w14:paraId="79D64279" w14:textId="77777777" w:rsidR="008F3CB0" w:rsidRDefault="008F3CB0" w:rsidP="005A5519"/>
    <w:p w14:paraId="2BC1127F" w14:textId="77777777" w:rsidR="008F3CB0" w:rsidRDefault="008F3CB0" w:rsidP="00A76E47"/>
    <w:p w14:paraId="28EF5367" w14:textId="77777777" w:rsidR="008F3CB0" w:rsidRDefault="008F3CB0"/>
    <w:p w14:paraId="005F51EA" w14:textId="77777777" w:rsidR="008F3CB0" w:rsidRDefault="008F3CB0" w:rsidP="00B27273"/>
    <w:p w14:paraId="63D63A06" w14:textId="77777777" w:rsidR="008F3CB0" w:rsidRDefault="008F3CB0" w:rsidP="00B27273"/>
    <w:p w14:paraId="2C7CE4FB" w14:textId="77777777" w:rsidR="008F3CB0" w:rsidRDefault="008F3CB0" w:rsidP="00B218D6"/>
    <w:p w14:paraId="4E692928" w14:textId="77777777" w:rsidR="008F3CB0" w:rsidRDefault="008F3CB0" w:rsidP="00B218D6"/>
    <w:p w14:paraId="335CB14F" w14:textId="77777777" w:rsidR="008F3CB0" w:rsidRDefault="008F3CB0" w:rsidP="00D82641"/>
    <w:p w14:paraId="060AEC02" w14:textId="77777777" w:rsidR="008F3CB0" w:rsidRDefault="008F3CB0" w:rsidP="00612840"/>
    <w:p w14:paraId="6C0CC711" w14:textId="77777777" w:rsidR="008F3CB0" w:rsidRDefault="008F3CB0" w:rsidP="006C675C"/>
    <w:p w14:paraId="413DB5CF" w14:textId="77777777" w:rsidR="008F3CB0" w:rsidRDefault="008F3CB0" w:rsidP="006C675C"/>
    <w:p w14:paraId="7774AFEC" w14:textId="77777777" w:rsidR="008F3CB0" w:rsidRDefault="008F3CB0" w:rsidP="005E0E91"/>
    <w:p w14:paraId="528DD5E3" w14:textId="77777777" w:rsidR="008F3CB0" w:rsidRDefault="008F3CB0" w:rsidP="00B77E4C"/>
    <w:p w14:paraId="265347B3" w14:textId="77777777" w:rsidR="008F3CB0" w:rsidRDefault="008F3CB0" w:rsidP="00985500"/>
    <w:p w14:paraId="63F25685" w14:textId="77777777" w:rsidR="008F3CB0" w:rsidRDefault="008F3CB0" w:rsidP="00985500"/>
    <w:p w14:paraId="62EE2ADE" w14:textId="77777777" w:rsidR="008F3CB0" w:rsidRDefault="008F3CB0" w:rsidP="000F4698"/>
    <w:p w14:paraId="65EF7ED5" w14:textId="77777777" w:rsidR="008F3CB0" w:rsidRDefault="008F3CB0" w:rsidP="004F0476"/>
    <w:p w14:paraId="2FE198B5" w14:textId="77777777" w:rsidR="008F3CB0" w:rsidRDefault="008F3CB0" w:rsidP="000A3FE1"/>
    <w:p w14:paraId="7CAC1DBC" w14:textId="77777777" w:rsidR="008F3CB0" w:rsidRDefault="008F3CB0"/>
    <w:p w14:paraId="71FDA829" w14:textId="77777777" w:rsidR="008F3CB0" w:rsidRDefault="008F3CB0"/>
    <w:p w14:paraId="2B291845" w14:textId="77777777" w:rsidR="008F3CB0" w:rsidRDefault="008F3CB0" w:rsidP="00EE4EBF"/>
    <w:p w14:paraId="6294CDC8" w14:textId="77777777" w:rsidR="008F3CB0" w:rsidRDefault="008F3CB0" w:rsidP="00A07BB0"/>
    <w:p w14:paraId="01A74CC6" w14:textId="77777777" w:rsidR="008F3CB0" w:rsidRDefault="008F3CB0" w:rsidP="003E4287"/>
    <w:p w14:paraId="0A38F69D" w14:textId="77777777" w:rsidR="008F3CB0" w:rsidRDefault="008F3CB0" w:rsidP="003E4287"/>
    <w:p w14:paraId="46599EBB" w14:textId="77777777" w:rsidR="008F3CB0" w:rsidRDefault="008F3CB0"/>
    <w:p w14:paraId="772B4C07" w14:textId="77777777" w:rsidR="008F3CB0" w:rsidRDefault="008F3CB0" w:rsidP="007A6C61"/>
    <w:p w14:paraId="531093D7" w14:textId="77777777" w:rsidR="008F3CB0" w:rsidRDefault="008F3CB0" w:rsidP="00461899"/>
    <w:p w14:paraId="3E047D24" w14:textId="77777777" w:rsidR="008F3CB0" w:rsidRDefault="008F3CB0"/>
    <w:p w14:paraId="4D41A658" w14:textId="77777777" w:rsidR="008F3CB0" w:rsidRDefault="008F3CB0" w:rsidP="00872FB8"/>
    <w:p w14:paraId="6A9756C2" w14:textId="77777777" w:rsidR="008F3CB0" w:rsidRDefault="008F3CB0"/>
    <w:p w14:paraId="4AE833AE" w14:textId="77777777" w:rsidR="008F3CB0" w:rsidRDefault="008F3CB0" w:rsidP="009F3A59"/>
    <w:p w14:paraId="491386EF" w14:textId="77777777" w:rsidR="008F3CB0" w:rsidRDefault="008F3CB0" w:rsidP="003050A6"/>
    <w:p w14:paraId="0D2C47CF" w14:textId="77777777" w:rsidR="008F3CB0" w:rsidRDefault="008F3CB0" w:rsidP="003050A6"/>
    <w:p w14:paraId="76CB8086" w14:textId="77777777" w:rsidR="008F3CB0" w:rsidRDefault="008F3CB0" w:rsidP="00B36B3F"/>
    <w:p w14:paraId="780E9AF3" w14:textId="77777777" w:rsidR="008F3CB0" w:rsidRDefault="008F3CB0" w:rsidP="001D30DC"/>
    <w:p w14:paraId="635B494C" w14:textId="77777777" w:rsidR="008F3CB0" w:rsidRDefault="008F3CB0" w:rsidP="001D30DC"/>
    <w:p w14:paraId="4017CD8A" w14:textId="77777777" w:rsidR="008F3CB0" w:rsidRDefault="008F3CB0" w:rsidP="00433EF6"/>
    <w:p w14:paraId="6C34F44E" w14:textId="77777777" w:rsidR="008F3CB0" w:rsidRDefault="008F3CB0" w:rsidP="00433EF6"/>
    <w:p w14:paraId="468D57FC" w14:textId="77777777" w:rsidR="008F3CB0" w:rsidRDefault="008F3CB0" w:rsidP="00A178B9"/>
    <w:p w14:paraId="37753DEE" w14:textId="77777777" w:rsidR="008F3CB0" w:rsidRDefault="008F3CB0" w:rsidP="00596B71"/>
    <w:p w14:paraId="27D5B612" w14:textId="77777777" w:rsidR="008F3CB0" w:rsidRDefault="008F3CB0" w:rsidP="00596B71"/>
    <w:p w14:paraId="4CB68583" w14:textId="77777777" w:rsidR="008F3CB0" w:rsidRDefault="008F3CB0" w:rsidP="00A0357A"/>
    <w:p w14:paraId="112CDC8B" w14:textId="77777777" w:rsidR="008F3CB0" w:rsidRDefault="008F3CB0" w:rsidP="00D07AB4"/>
    <w:p w14:paraId="01156DD5" w14:textId="77777777" w:rsidR="008F3CB0" w:rsidRDefault="008F3CB0" w:rsidP="00F8390B"/>
    <w:p w14:paraId="2E2333BC" w14:textId="77777777" w:rsidR="008F3CB0" w:rsidRDefault="008F3CB0" w:rsidP="00F8390B"/>
    <w:p w14:paraId="17848559" w14:textId="77777777" w:rsidR="008F3CB0" w:rsidRDefault="008F3CB0" w:rsidP="00F8390B"/>
    <w:p w14:paraId="51FC6256" w14:textId="77777777" w:rsidR="008F3CB0" w:rsidRDefault="008F3CB0" w:rsidP="001522E4"/>
    <w:p w14:paraId="5A556BDF" w14:textId="77777777" w:rsidR="008F3CB0" w:rsidRDefault="008F3CB0" w:rsidP="001522E4"/>
    <w:p w14:paraId="1A183E74" w14:textId="77777777" w:rsidR="008F3CB0" w:rsidRDefault="008F3CB0" w:rsidP="001522E4"/>
    <w:p w14:paraId="2F20A5F5" w14:textId="77777777" w:rsidR="008F3CB0" w:rsidRDefault="008F3CB0" w:rsidP="002350E1"/>
    <w:p w14:paraId="128B7C3A" w14:textId="77777777" w:rsidR="008F3CB0" w:rsidRDefault="008F3CB0" w:rsidP="00E613E6"/>
    <w:p w14:paraId="0C2976D8" w14:textId="77777777" w:rsidR="008F3CB0" w:rsidRDefault="008F3CB0" w:rsidP="00E613E6"/>
    <w:p w14:paraId="2DC0F1AB" w14:textId="77777777" w:rsidR="008F3CB0" w:rsidRDefault="008F3CB0" w:rsidP="003661DC"/>
    <w:p w14:paraId="5E04059C" w14:textId="77777777" w:rsidR="008F3CB0" w:rsidRDefault="008F3CB0" w:rsidP="003661DC"/>
    <w:p w14:paraId="5B581F5E" w14:textId="77777777" w:rsidR="008F3CB0" w:rsidRDefault="008F3CB0" w:rsidP="00260524"/>
    <w:p w14:paraId="5EB82FFD" w14:textId="77777777" w:rsidR="008F3CB0" w:rsidRDefault="008F3CB0" w:rsidP="004805FC"/>
    <w:p w14:paraId="5B15EAC1" w14:textId="77777777" w:rsidR="008F3CB0" w:rsidRDefault="008F3CB0" w:rsidP="004805FC"/>
    <w:p w14:paraId="72DBD2E4" w14:textId="77777777" w:rsidR="008F3CB0" w:rsidRDefault="008F3CB0" w:rsidP="004805FC"/>
    <w:p w14:paraId="76365A6E" w14:textId="77777777" w:rsidR="008F3CB0" w:rsidRDefault="008F3CB0" w:rsidP="000F5FE8"/>
    <w:p w14:paraId="1E38137E" w14:textId="77777777" w:rsidR="008F3CB0" w:rsidRDefault="008F3CB0" w:rsidP="00F26DA2"/>
    <w:p w14:paraId="6850810B" w14:textId="77777777" w:rsidR="008F3CB0" w:rsidRDefault="008F3CB0" w:rsidP="00F26DA2"/>
    <w:p w14:paraId="73736CA4" w14:textId="77777777" w:rsidR="008F3CB0" w:rsidRDefault="008F3CB0" w:rsidP="00F26DA2"/>
    <w:p w14:paraId="2E1BD421" w14:textId="77777777" w:rsidR="008F3CB0" w:rsidRDefault="008F3CB0" w:rsidP="00F26DA2"/>
    <w:p w14:paraId="7CA5B5E6" w14:textId="77777777" w:rsidR="008F3CB0" w:rsidRDefault="008F3CB0" w:rsidP="00312121"/>
    <w:p w14:paraId="7C40366E" w14:textId="77777777" w:rsidR="008F3CB0" w:rsidRDefault="008F3CB0" w:rsidP="00286371"/>
    <w:p w14:paraId="46752028" w14:textId="77777777" w:rsidR="008F3CB0" w:rsidRDefault="008F3CB0" w:rsidP="00286371"/>
    <w:p w14:paraId="165F84A9" w14:textId="77777777" w:rsidR="008F3CB0" w:rsidRDefault="008F3CB0" w:rsidP="00286371"/>
    <w:p w14:paraId="697110F9" w14:textId="77777777" w:rsidR="008F3CB0" w:rsidRDefault="008F3CB0" w:rsidP="00D10A40"/>
    <w:p w14:paraId="31A50889" w14:textId="77777777" w:rsidR="008F3CB0" w:rsidRDefault="008F3CB0" w:rsidP="00D10A40"/>
    <w:p w14:paraId="23452EB6" w14:textId="77777777" w:rsidR="008F3CB0" w:rsidRDefault="008F3CB0" w:rsidP="003A157C"/>
    <w:p w14:paraId="301DC5C6" w14:textId="77777777" w:rsidR="008F3CB0" w:rsidRDefault="008F3CB0" w:rsidP="0023112E"/>
    <w:p w14:paraId="0139059D" w14:textId="77777777" w:rsidR="008F3CB0" w:rsidRDefault="008F3CB0" w:rsidP="0099504D"/>
    <w:p w14:paraId="039912DC" w14:textId="77777777" w:rsidR="008F3CB0" w:rsidRDefault="008F3CB0" w:rsidP="0099504D"/>
    <w:p w14:paraId="22752597" w14:textId="77777777" w:rsidR="008F3CB0" w:rsidRDefault="008F3CB0" w:rsidP="0099504D"/>
    <w:p w14:paraId="032FE284" w14:textId="77777777" w:rsidR="008F3CB0" w:rsidRDefault="008F3CB0" w:rsidP="00A20B9C"/>
    <w:p w14:paraId="5F118F2C" w14:textId="77777777" w:rsidR="008F3CB0" w:rsidRDefault="008F3CB0" w:rsidP="00C62AE6"/>
    <w:p w14:paraId="3FAE696F" w14:textId="77777777" w:rsidR="008F3CB0" w:rsidRDefault="008F3CB0" w:rsidP="00C62AE6"/>
    <w:p w14:paraId="210FA357" w14:textId="77777777" w:rsidR="008F3CB0" w:rsidRDefault="008F3CB0" w:rsidP="009037F0"/>
    <w:p w14:paraId="6FF9F62D" w14:textId="77777777" w:rsidR="008F3CB0" w:rsidRDefault="008F3CB0" w:rsidP="009037F0"/>
    <w:p w14:paraId="636617AE" w14:textId="77777777" w:rsidR="008F3CB0" w:rsidRDefault="008F3CB0" w:rsidP="009037F0"/>
    <w:p w14:paraId="5EA74773" w14:textId="77777777" w:rsidR="008F3CB0" w:rsidRDefault="008F3CB0" w:rsidP="009037F0"/>
    <w:p w14:paraId="526CED6E" w14:textId="77777777" w:rsidR="008F3CB0" w:rsidRDefault="008F3CB0"/>
    <w:p w14:paraId="37DD68F5" w14:textId="77777777" w:rsidR="008F3CB0" w:rsidRDefault="008F3CB0"/>
    <w:p w14:paraId="44104A3B" w14:textId="77777777" w:rsidR="008F3CB0" w:rsidRDefault="008F3CB0" w:rsidP="00515EE4"/>
    <w:p w14:paraId="3FFCA15C" w14:textId="77777777" w:rsidR="008F3CB0" w:rsidRDefault="008F3CB0" w:rsidP="00FD3410"/>
    <w:p w14:paraId="59C71DC9" w14:textId="77777777" w:rsidR="008F3CB0" w:rsidRDefault="008F3CB0" w:rsidP="00FD3410"/>
    <w:p w14:paraId="46CEA048" w14:textId="77777777" w:rsidR="008F3CB0" w:rsidRDefault="008F3CB0" w:rsidP="001F26B7"/>
    <w:p w14:paraId="7FE7B215" w14:textId="77777777" w:rsidR="008F3CB0" w:rsidRDefault="008F3CB0" w:rsidP="0026441C"/>
    <w:p w14:paraId="76A7DE37" w14:textId="77777777" w:rsidR="008F3CB0" w:rsidRDefault="008F3CB0" w:rsidP="0026441C"/>
    <w:p w14:paraId="2104D74C" w14:textId="77777777" w:rsidR="008F3CB0" w:rsidRDefault="008F3CB0" w:rsidP="0026441C"/>
    <w:p w14:paraId="51C44710" w14:textId="77777777" w:rsidR="008F3CB0" w:rsidRDefault="008F3CB0" w:rsidP="0026441C"/>
    <w:p w14:paraId="71E72373" w14:textId="77777777" w:rsidR="008F3CB0" w:rsidRDefault="008F3CB0"/>
    <w:p w14:paraId="4B47EF88" w14:textId="77777777" w:rsidR="008F3CB0" w:rsidRDefault="008F3CB0" w:rsidP="00703C2D"/>
    <w:p w14:paraId="21BD1EE2" w14:textId="77777777" w:rsidR="008F3CB0" w:rsidRDefault="008F3CB0" w:rsidP="00EC397A"/>
    <w:p w14:paraId="6F567BD8" w14:textId="77777777" w:rsidR="008F3CB0" w:rsidRDefault="008F3CB0" w:rsidP="00EC397A"/>
    <w:p w14:paraId="63DA1310" w14:textId="77777777" w:rsidR="008F3CB0" w:rsidRDefault="008F3CB0" w:rsidP="007455CB"/>
    <w:p w14:paraId="401A47EC" w14:textId="77777777" w:rsidR="008F3CB0" w:rsidRDefault="008F3CB0" w:rsidP="007455CB"/>
    <w:p w14:paraId="4B45ECEB" w14:textId="77777777" w:rsidR="008F3CB0" w:rsidRDefault="008F3CB0"/>
    <w:p w14:paraId="549ED873" w14:textId="77777777" w:rsidR="008F3CB0" w:rsidRDefault="008F3CB0"/>
    <w:p w14:paraId="6CE28EE3" w14:textId="77777777" w:rsidR="008F3CB0" w:rsidRDefault="008F3CB0"/>
    <w:p w14:paraId="4A9095DF" w14:textId="77777777" w:rsidR="008F3CB0" w:rsidRDefault="008F3CB0" w:rsidP="00C531BE"/>
    <w:p w14:paraId="27D26C26" w14:textId="77777777" w:rsidR="008F3CB0" w:rsidRDefault="008F3CB0"/>
    <w:p w14:paraId="4E8BA301" w14:textId="77777777" w:rsidR="008F3CB0" w:rsidRDefault="008F3CB0" w:rsidP="0097501C"/>
    <w:p w14:paraId="5DF935DA" w14:textId="77777777" w:rsidR="008F3CB0" w:rsidRDefault="008F3CB0" w:rsidP="0097501C"/>
    <w:p w14:paraId="3C93D9E4" w14:textId="77777777" w:rsidR="008F3CB0" w:rsidRDefault="008F3CB0" w:rsidP="00E012D4"/>
    <w:p w14:paraId="0F1AD6AC" w14:textId="77777777" w:rsidR="008F3CB0" w:rsidRDefault="008F3CB0" w:rsidP="00CD6BAD"/>
    <w:p w14:paraId="13AA4BF8" w14:textId="77777777" w:rsidR="008F3CB0" w:rsidRDefault="008F3CB0" w:rsidP="00CD6BAD"/>
    <w:p w14:paraId="07312783" w14:textId="77777777" w:rsidR="008F3CB0" w:rsidRDefault="008F3CB0" w:rsidP="0074703B"/>
    <w:p w14:paraId="03C58BD5" w14:textId="77777777" w:rsidR="008F3CB0" w:rsidRDefault="008F3CB0" w:rsidP="0074703B"/>
    <w:p w14:paraId="4C92298B" w14:textId="77777777" w:rsidR="008F3CB0" w:rsidRDefault="008F3CB0" w:rsidP="0074703B"/>
    <w:p w14:paraId="1E50980F" w14:textId="77777777" w:rsidR="008F3CB0" w:rsidRDefault="008F3CB0" w:rsidP="0074703B"/>
    <w:p w14:paraId="14E633C5" w14:textId="77777777" w:rsidR="008F3CB0" w:rsidRDefault="008F3CB0"/>
    <w:p w14:paraId="5E5CC882" w14:textId="77777777" w:rsidR="008F3CB0" w:rsidRDefault="008F3CB0"/>
    <w:p w14:paraId="2885090E" w14:textId="77777777" w:rsidR="008F3CB0" w:rsidRDefault="008F3CB0" w:rsidP="008A0B5B"/>
    <w:p w14:paraId="12B93229" w14:textId="77777777" w:rsidR="008F3CB0" w:rsidRDefault="008F3CB0"/>
    <w:p w14:paraId="65C5FABA" w14:textId="77777777" w:rsidR="008F3CB0" w:rsidRDefault="008F3CB0" w:rsidP="00C30B33"/>
    <w:p w14:paraId="7730955F" w14:textId="77777777" w:rsidR="008F3CB0" w:rsidRDefault="008F3CB0"/>
    <w:p w14:paraId="1DDF5B9E" w14:textId="77777777" w:rsidR="008F3CB0" w:rsidRDefault="008F3CB0" w:rsidP="009E727F"/>
    <w:p w14:paraId="1CCA8ADA" w14:textId="77777777" w:rsidR="008F3CB0" w:rsidRDefault="008F3CB0" w:rsidP="003A5F53"/>
    <w:p w14:paraId="213D877E" w14:textId="77777777" w:rsidR="008F3CB0" w:rsidRDefault="008F3CB0"/>
    <w:p w14:paraId="5083AC63" w14:textId="77777777" w:rsidR="008F3CB0" w:rsidRDefault="008F3CB0" w:rsidP="006C393F"/>
    <w:p w14:paraId="667933F8" w14:textId="77777777" w:rsidR="008F3CB0" w:rsidRDefault="008F3CB0"/>
    <w:p w14:paraId="52CBA169" w14:textId="77777777" w:rsidR="008F3CB0" w:rsidRDefault="008F3CB0" w:rsidP="00994863"/>
    <w:p w14:paraId="68FC1DB2" w14:textId="77777777" w:rsidR="008F3CB0" w:rsidRDefault="008F3CB0" w:rsidP="00994863"/>
    <w:p w14:paraId="2B0C2CBA" w14:textId="77777777" w:rsidR="008F3CB0" w:rsidRDefault="008F3CB0" w:rsidP="00994863"/>
    <w:p w14:paraId="0D1CA71A" w14:textId="77777777" w:rsidR="008F3CB0" w:rsidRDefault="008F3CB0"/>
    <w:p w14:paraId="1F434785" w14:textId="77777777" w:rsidR="008F3CB0" w:rsidRDefault="008F3CB0"/>
    <w:p w14:paraId="731B8032" w14:textId="77777777" w:rsidR="008F3CB0" w:rsidRDefault="008F3CB0" w:rsidP="0061582E"/>
    <w:p w14:paraId="0111F7ED" w14:textId="77777777" w:rsidR="008F3CB0" w:rsidRDefault="008F3CB0" w:rsidP="0061582E"/>
    <w:p w14:paraId="2960F905" w14:textId="77777777" w:rsidR="008F3CB0" w:rsidRDefault="008F3CB0" w:rsidP="0061582E"/>
    <w:p w14:paraId="083DF7F5" w14:textId="77777777" w:rsidR="008F3CB0" w:rsidRDefault="008F3CB0" w:rsidP="0061582E"/>
    <w:p w14:paraId="4C5E2764" w14:textId="77777777" w:rsidR="008F3CB0" w:rsidRDefault="008F3CB0"/>
    <w:p w14:paraId="5319FE0F" w14:textId="77777777" w:rsidR="008F3CB0" w:rsidRDefault="008F3CB0" w:rsidP="00503751"/>
    <w:p w14:paraId="273455A0" w14:textId="77777777" w:rsidR="008F3CB0" w:rsidRDefault="008F3CB0" w:rsidP="00C81C82"/>
    <w:p w14:paraId="1DC59C3D" w14:textId="77777777" w:rsidR="008F3CB0" w:rsidRDefault="008F3CB0"/>
    <w:p w14:paraId="4107A415" w14:textId="77777777" w:rsidR="008F3CB0" w:rsidRDefault="008F3CB0"/>
    <w:p w14:paraId="5D2E7DE3" w14:textId="77777777" w:rsidR="008F3CB0" w:rsidRDefault="008F3CB0"/>
    <w:p w14:paraId="5BA05983" w14:textId="77777777" w:rsidR="008F3CB0" w:rsidRDefault="008F3CB0" w:rsidP="00CC5A88"/>
    <w:p w14:paraId="3196CD95" w14:textId="77777777" w:rsidR="008F3CB0" w:rsidRDefault="008F3CB0" w:rsidP="00507960"/>
    <w:p w14:paraId="0159A28D" w14:textId="77777777" w:rsidR="008F3CB0" w:rsidRDefault="008F3CB0"/>
    <w:p w14:paraId="66BDB165" w14:textId="77777777" w:rsidR="008F3CB0" w:rsidRDefault="008F3CB0"/>
    <w:p w14:paraId="164B560C" w14:textId="77777777" w:rsidR="008F3CB0" w:rsidRDefault="008F3CB0"/>
    <w:p w14:paraId="6330CDF1" w14:textId="77777777" w:rsidR="008F3CB0" w:rsidRDefault="008F3CB0" w:rsidP="00313C5A"/>
    <w:p w14:paraId="6259909B" w14:textId="77777777" w:rsidR="008F3CB0" w:rsidRDefault="008F3CB0" w:rsidP="003A4D21"/>
    <w:p w14:paraId="210D8664" w14:textId="77777777" w:rsidR="008F3CB0" w:rsidRDefault="008F3CB0" w:rsidP="003A4D21"/>
    <w:p w14:paraId="1EE97C60" w14:textId="77777777" w:rsidR="008F3CB0" w:rsidRDefault="008F3CB0"/>
    <w:p w14:paraId="7E5544BD" w14:textId="77777777" w:rsidR="008F3CB0" w:rsidRDefault="008F3CB0" w:rsidP="00AF0571"/>
    <w:p w14:paraId="283B0D02" w14:textId="77777777" w:rsidR="008F3CB0" w:rsidRDefault="008F3CB0" w:rsidP="002F6249"/>
    <w:p w14:paraId="7C6ED36D" w14:textId="77777777" w:rsidR="008F3CB0" w:rsidRDefault="008F3CB0" w:rsidP="00A36ECE"/>
    <w:p w14:paraId="42B1E44C" w14:textId="77777777" w:rsidR="008F3CB0" w:rsidRDefault="008F3CB0" w:rsidP="00483BFE"/>
    <w:p w14:paraId="3D90206F" w14:textId="77777777" w:rsidR="008F3CB0" w:rsidRDefault="008F3CB0" w:rsidP="00434908"/>
    <w:p w14:paraId="5D392095" w14:textId="77777777" w:rsidR="008F3CB0" w:rsidRDefault="008F3CB0"/>
    <w:p w14:paraId="73A3E14C" w14:textId="77777777" w:rsidR="008F3CB0" w:rsidRDefault="008F3CB0" w:rsidP="000B0B07"/>
    <w:p w14:paraId="71071366" w14:textId="77777777" w:rsidR="008F3CB0" w:rsidRDefault="008F3CB0" w:rsidP="003135CA"/>
    <w:p w14:paraId="37801462" w14:textId="77777777" w:rsidR="008F3CB0" w:rsidRDefault="008F3CB0" w:rsidP="003135CA"/>
    <w:p w14:paraId="479AD5D5" w14:textId="77777777" w:rsidR="008F3CB0" w:rsidRDefault="008F3CB0" w:rsidP="00D41AD2"/>
    <w:p w14:paraId="1A0A2B3E" w14:textId="77777777" w:rsidR="008F3CB0" w:rsidRDefault="008F3CB0" w:rsidP="00D41AD2"/>
    <w:p w14:paraId="13299B5B" w14:textId="77777777" w:rsidR="008F3CB0" w:rsidRDefault="008F3CB0"/>
    <w:p w14:paraId="3E399D84" w14:textId="77777777" w:rsidR="008F3CB0" w:rsidRDefault="008F3CB0"/>
    <w:p w14:paraId="435CB848" w14:textId="77777777" w:rsidR="008F3CB0" w:rsidRDefault="008F3CB0"/>
    <w:p w14:paraId="57166823" w14:textId="77777777" w:rsidR="008F3CB0" w:rsidRDefault="008F3CB0" w:rsidP="00A92ACE"/>
    <w:p w14:paraId="11A5F995" w14:textId="77777777" w:rsidR="008F3CB0" w:rsidRDefault="008F3CB0" w:rsidP="00B943C5"/>
    <w:p w14:paraId="27648E11" w14:textId="77777777" w:rsidR="008F3CB0" w:rsidRDefault="008F3CB0"/>
    <w:p w14:paraId="57AAD9D9" w14:textId="77777777" w:rsidR="008F3CB0" w:rsidRDefault="008F3CB0"/>
    <w:p w14:paraId="50743219" w14:textId="77777777" w:rsidR="008F3CB0" w:rsidRDefault="008F3CB0" w:rsidP="00403722"/>
    <w:p w14:paraId="14B2C1E0" w14:textId="77777777" w:rsidR="008F3CB0" w:rsidRDefault="008F3CB0"/>
    <w:p w14:paraId="28C46B38" w14:textId="77777777" w:rsidR="008F3CB0" w:rsidRDefault="008F3CB0"/>
    <w:p w14:paraId="125209B4" w14:textId="77777777" w:rsidR="008F3CB0" w:rsidRDefault="008F3CB0" w:rsidP="00FF4515"/>
    <w:p w14:paraId="704B075E" w14:textId="77777777" w:rsidR="008F3CB0" w:rsidRDefault="008F3CB0"/>
    <w:p w14:paraId="09669E35" w14:textId="77777777" w:rsidR="008F3CB0" w:rsidRDefault="008F3CB0"/>
    <w:p w14:paraId="40D010E0" w14:textId="77777777" w:rsidR="008F3CB0" w:rsidRDefault="008F3CB0"/>
    <w:p w14:paraId="09242F01" w14:textId="77777777" w:rsidR="008F3CB0" w:rsidRDefault="008F3CB0"/>
    <w:p w14:paraId="4C2BF3BB" w14:textId="77777777" w:rsidR="008F3CB0" w:rsidRDefault="008F3CB0"/>
    <w:p w14:paraId="4D3239E1" w14:textId="77777777" w:rsidR="008F3CB0" w:rsidRDefault="008F3CB0"/>
    <w:p w14:paraId="1AE34AA0" w14:textId="77777777" w:rsidR="008F3CB0" w:rsidRDefault="008F3CB0"/>
    <w:p w14:paraId="1CB2A675" w14:textId="77777777" w:rsidR="008F3CB0" w:rsidRDefault="008F3CB0"/>
    <w:p w14:paraId="0CA8912D" w14:textId="77777777" w:rsidR="008F3CB0" w:rsidRDefault="008F3CB0" w:rsidP="008F307E"/>
    <w:p w14:paraId="39D62771" w14:textId="77777777" w:rsidR="008F3CB0" w:rsidRDefault="008F3CB0" w:rsidP="00082163"/>
    <w:p w14:paraId="67B3E773" w14:textId="77777777" w:rsidR="008F3CB0" w:rsidRDefault="008F3CB0"/>
    <w:p w14:paraId="7BC318F7" w14:textId="77777777" w:rsidR="008F3CB0" w:rsidRDefault="008F3CB0" w:rsidP="00BA0E8D"/>
    <w:p w14:paraId="06A1B50B" w14:textId="77777777" w:rsidR="008F3CB0" w:rsidRDefault="008F3CB0"/>
    <w:p w14:paraId="04AB1D79" w14:textId="77777777" w:rsidR="008F3CB0" w:rsidRDefault="008F3CB0" w:rsidP="006908FF"/>
    <w:p w14:paraId="33966075" w14:textId="77777777" w:rsidR="008F3CB0" w:rsidRDefault="008F3CB0" w:rsidP="006908FF"/>
    <w:p w14:paraId="2AFF3682" w14:textId="77777777" w:rsidR="008F3CB0" w:rsidRDefault="008F3CB0"/>
    <w:p w14:paraId="1BDAD014" w14:textId="77777777" w:rsidR="008F3CB0" w:rsidRDefault="008F3CB0"/>
    <w:p w14:paraId="26C3CFF6" w14:textId="77777777" w:rsidR="008F3CB0" w:rsidRDefault="008F3CB0"/>
    <w:p w14:paraId="2CA37ADF" w14:textId="77777777" w:rsidR="008F3CB0" w:rsidRDefault="008F3CB0" w:rsidP="00156ECB"/>
    <w:p w14:paraId="454C2542" w14:textId="77777777" w:rsidR="008F3CB0" w:rsidRDefault="008F3CB0"/>
    <w:p w14:paraId="45B01436" w14:textId="77777777" w:rsidR="008F3CB0" w:rsidRDefault="008F3CB0"/>
    <w:p w14:paraId="59F1D52F" w14:textId="77777777" w:rsidR="008F3CB0" w:rsidRDefault="008F3CB0"/>
    <w:p w14:paraId="590C9240" w14:textId="77777777" w:rsidR="008F3CB0" w:rsidRDefault="008F3CB0" w:rsidP="00B76193"/>
    <w:p w14:paraId="16312407" w14:textId="77777777" w:rsidR="008F3CB0" w:rsidRDefault="008F3CB0"/>
    <w:p w14:paraId="508D0BDB" w14:textId="77777777" w:rsidR="008F3CB0" w:rsidRDefault="008F3CB0" w:rsidP="00C234E2"/>
    <w:p w14:paraId="689B4FCE" w14:textId="77777777" w:rsidR="008F3CB0" w:rsidRDefault="008F3CB0"/>
    <w:p w14:paraId="5B9830E4" w14:textId="77777777" w:rsidR="008F3CB0" w:rsidRDefault="008F3CB0" w:rsidP="00BE0349"/>
    <w:p w14:paraId="18D76160" w14:textId="77777777" w:rsidR="008F3CB0" w:rsidRDefault="008F3CB0"/>
    <w:p w14:paraId="2BB92CA6" w14:textId="77777777" w:rsidR="008F3CB0" w:rsidRDefault="008F3CB0"/>
    <w:p w14:paraId="3147DF72" w14:textId="77777777" w:rsidR="008F3CB0" w:rsidRDefault="008F3CB0"/>
    <w:p w14:paraId="23EBD339" w14:textId="77777777" w:rsidR="008F3CB0" w:rsidRDefault="008F3CB0"/>
    <w:p w14:paraId="53175D29" w14:textId="77777777" w:rsidR="008F3CB0" w:rsidRDefault="008F3CB0"/>
    <w:p w14:paraId="4A57873C" w14:textId="77777777" w:rsidR="008F3CB0" w:rsidRDefault="008F3CB0" w:rsidP="009A7A8A"/>
    <w:p w14:paraId="7E979124" w14:textId="77777777" w:rsidR="008F3CB0" w:rsidRDefault="008F3CB0" w:rsidP="009A7A8A"/>
    <w:p w14:paraId="743F5BA2" w14:textId="77777777" w:rsidR="008F3CB0" w:rsidRDefault="008F3CB0" w:rsidP="009A7A8A"/>
    <w:p w14:paraId="7E56B390" w14:textId="77777777" w:rsidR="008F3CB0" w:rsidRDefault="008F3CB0" w:rsidP="00534F44"/>
    <w:p w14:paraId="78D0580B" w14:textId="77777777" w:rsidR="008F3CB0" w:rsidRDefault="008F3CB0"/>
    <w:p w14:paraId="3D17E9F8" w14:textId="77777777" w:rsidR="008F3CB0" w:rsidRDefault="008F3CB0" w:rsidP="0095621C"/>
    <w:p w14:paraId="15073CA8" w14:textId="77777777" w:rsidR="008F3CB0" w:rsidRDefault="008F3CB0"/>
    <w:p w14:paraId="69F2F5C9" w14:textId="77777777" w:rsidR="008F3CB0" w:rsidRDefault="008F3CB0" w:rsidP="005E1172"/>
    <w:p w14:paraId="3D36BC06" w14:textId="77777777" w:rsidR="008F3CB0" w:rsidRDefault="008F3CB0"/>
    <w:p w14:paraId="3027FB0C" w14:textId="77777777" w:rsidR="008F3CB0" w:rsidRDefault="008F3CB0" w:rsidP="002A3820"/>
    <w:p w14:paraId="0589C7AC" w14:textId="77777777" w:rsidR="008F3CB0" w:rsidRDefault="008F3CB0" w:rsidP="002A3820"/>
    <w:p w14:paraId="096876DB" w14:textId="77777777" w:rsidR="008F3CB0" w:rsidRDefault="008F3CB0" w:rsidP="002A3820"/>
    <w:p w14:paraId="1EE19BB5" w14:textId="77777777" w:rsidR="008F3CB0" w:rsidRDefault="008F3CB0" w:rsidP="00551DD0"/>
    <w:p w14:paraId="1514C19B" w14:textId="77777777" w:rsidR="008F3CB0" w:rsidRDefault="008F3CB0" w:rsidP="00551DD0"/>
    <w:p w14:paraId="7963B49D" w14:textId="77777777" w:rsidR="008F3CB0" w:rsidRDefault="008F3CB0" w:rsidP="00551DD0"/>
    <w:p w14:paraId="6C96922D" w14:textId="77777777" w:rsidR="008F3CB0" w:rsidRDefault="008F3CB0" w:rsidP="00551DD0"/>
    <w:p w14:paraId="0D18688E" w14:textId="77777777" w:rsidR="008F3CB0" w:rsidRDefault="008F3CB0"/>
    <w:p w14:paraId="5A8EA496" w14:textId="77777777" w:rsidR="008F3CB0" w:rsidRDefault="008F3CB0" w:rsidP="00945FF8"/>
    <w:p w14:paraId="2B898F53" w14:textId="77777777" w:rsidR="008F3CB0" w:rsidRDefault="008F3CB0" w:rsidP="00945FF8"/>
    <w:p w14:paraId="10064CEB" w14:textId="77777777" w:rsidR="008F3CB0" w:rsidRDefault="008F3CB0" w:rsidP="00945FF8"/>
  </w:footnote>
  <w:footnote w:type="continuationSeparator" w:id="0">
    <w:p w14:paraId="5E6CC748" w14:textId="77777777" w:rsidR="008F3CB0" w:rsidRDefault="008F3CB0" w:rsidP="008963AF">
      <w:r>
        <w:continuationSeparator/>
      </w:r>
    </w:p>
    <w:p w14:paraId="0E25F43E" w14:textId="77777777" w:rsidR="008F3CB0" w:rsidRDefault="008F3CB0" w:rsidP="008963AF"/>
    <w:p w14:paraId="6117B541" w14:textId="77777777" w:rsidR="008F3CB0" w:rsidRDefault="008F3CB0" w:rsidP="008963AF"/>
    <w:p w14:paraId="65916A6F" w14:textId="77777777" w:rsidR="008F3CB0" w:rsidRDefault="008F3CB0" w:rsidP="008963AF"/>
    <w:p w14:paraId="16AD0CC7" w14:textId="77777777" w:rsidR="008F3CB0" w:rsidRDefault="008F3CB0" w:rsidP="008963AF"/>
    <w:p w14:paraId="07CFE9B7" w14:textId="77777777" w:rsidR="008F3CB0" w:rsidRDefault="008F3CB0" w:rsidP="008963AF"/>
    <w:p w14:paraId="4E45C687" w14:textId="77777777" w:rsidR="008F3CB0" w:rsidRDefault="008F3CB0" w:rsidP="008963AF"/>
    <w:p w14:paraId="65DE19F5" w14:textId="77777777" w:rsidR="008F3CB0" w:rsidRDefault="008F3CB0" w:rsidP="008963AF"/>
    <w:p w14:paraId="1496C1F2" w14:textId="77777777" w:rsidR="008F3CB0" w:rsidRDefault="008F3CB0" w:rsidP="008963AF"/>
    <w:p w14:paraId="769B10A4" w14:textId="77777777" w:rsidR="008F3CB0" w:rsidRDefault="008F3CB0" w:rsidP="008963AF"/>
    <w:p w14:paraId="35DA5878" w14:textId="77777777" w:rsidR="008F3CB0" w:rsidRDefault="008F3CB0" w:rsidP="008963AF"/>
    <w:p w14:paraId="1480B4DC" w14:textId="77777777" w:rsidR="008F3CB0" w:rsidRDefault="008F3CB0" w:rsidP="008963AF"/>
    <w:p w14:paraId="28A7176B" w14:textId="77777777" w:rsidR="008F3CB0" w:rsidRDefault="008F3CB0" w:rsidP="008963AF"/>
    <w:p w14:paraId="2D3A1FE4" w14:textId="77777777" w:rsidR="008F3CB0" w:rsidRDefault="008F3CB0" w:rsidP="008963AF"/>
    <w:p w14:paraId="29E63443" w14:textId="77777777" w:rsidR="008F3CB0" w:rsidRDefault="008F3CB0" w:rsidP="008963AF"/>
    <w:p w14:paraId="7F6FBE49" w14:textId="77777777" w:rsidR="008F3CB0" w:rsidRDefault="008F3CB0" w:rsidP="008963AF"/>
    <w:p w14:paraId="7CE3EF73" w14:textId="77777777" w:rsidR="008F3CB0" w:rsidRDefault="008F3CB0" w:rsidP="008963AF"/>
    <w:p w14:paraId="4F661593" w14:textId="77777777" w:rsidR="008F3CB0" w:rsidRDefault="008F3CB0" w:rsidP="008963AF"/>
    <w:p w14:paraId="1A56798D" w14:textId="77777777" w:rsidR="008F3CB0" w:rsidRDefault="008F3CB0" w:rsidP="008963AF"/>
    <w:p w14:paraId="0281E533" w14:textId="77777777" w:rsidR="008F3CB0" w:rsidRDefault="008F3CB0" w:rsidP="008963AF"/>
    <w:p w14:paraId="4C429A3C" w14:textId="77777777" w:rsidR="008F3CB0" w:rsidRDefault="008F3CB0" w:rsidP="008963AF"/>
    <w:p w14:paraId="3223DF4B" w14:textId="77777777" w:rsidR="008F3CB0" w:rsidRDefault="008F3CB0" w:rsidP="008963AF"/>
    <w:p w14:paraId="253A1584" w14:textId="77777777" w:rsidR="008F3CB0" w:rsidRDefault="008F3CB0" w:rsidP="008963AF"/>
    <w:p w14:paraId="4058378E" w14:textId="77777777" w:rsidR="008F3CB0" w:rsidRDefault="008F3CB0" w:rsidP="008963AF"/>
    <w:p w14:paraId="13580AD2" w14:textId="77777777" w:rsidR="008F3CB0" w:rsidRDefault="008F3CB0" w:rsidP="008963AF"/>
    <w:p w14:paraId="33A3D1AA" w14:textId="77777777" w:rsidR="008F3CB0" w:rsidRDefault="008F3CB0" w:rsidP="008963AF"/>
    <w:p w14:paraId="2EAF2327" w14:textId="77777777" w:rsidR="008F3CB0" w:rsidRDefault="008F3CB0" w:rsidP="008963AF"/>
    <w:p w14:paraId="0FE45215" w14:textId="77777777" w:rsidR="008F3CB0" w:rsidRDefault="008F3CB0" w:rsidP="008963AF"/>
    <w:p w14:paraId="452DAAF9" w14:textId="77777777" w:rsidR="008F3CB0" w:rsidRDefault="008F3CB0" w:rsidP="008963AF"/>
    <w:p w14:paraId="0404E6E8" w14:textId="77777777" w:rsidR="008F3CB0" w:rsidRDefault="008F3CB0" w:rsidP="008963AF"/>
    <w:p w14:paraId="4B1AFA98" w14:textId="77777777" w:rsidR="008F3CB0" w:rsidRDefault="008F3CB0" w:rsidP="008963AF"/>
    <w:p w14:paraId="650C686B" w14:textId="77777777" w:rsidR="008F3CB0" w:rsidRDefault="008F3CB0" w:rsidP="008963AF"/>
    <w:p w14:paraId="280EAA7D" w14:textId="77777777" w:rsidR="008F3CB0" w:rsidRDefault="008F3CB0" w:rsidP="008963AF"/>
    <w:p w14:paraId="55AF3A2D" w14:textId="77777777" w:rsidR="008F3CB0" w:rsidRDefault="008F3CB0" w:rsidP="008963AF"/>
    <w:p w14:paraId="3E57B61A" w14:textId="77777777" w:rsidR="008F3CB0" w:rsidRDefault="008F3CB0" w:rsidP="008963AF"/>
    <w:p w14:paraId="45F1D08C" w14:textId="77777777" w:rsidR="008F3CB0" w:rsidRDefault="008F3CB0" w:rsidP="008963AF"/>
    <w:p w14:paraId="68DA612D" w14:textId="77777777" w:rsidR="008F3CB0" w:rsidRDefault="008F3CB0" w:rsidP="008963AF"/>
    <w:p w14:paraId="1CCEDEC8" w14:textId="77777777" w:rsidR="008F3CB0" w:rsidRDefault="008F3CB0" w:rsidP="008963AF"/>
    <w:p w14:paraId="4745538E" w14:textId="77777777" w:rsidR="008F3CB0" w:rsidRDefault="008F3CB0" w:rsidP="008963AF"/>
    <w:p w14:paraId="49A35191" w14:textId="77777777" w:rsidR="008F3CB0" w:rsidRDefault="008F3CB0" w:rsidP="008963AF"/>
    <w:p w14:paraId="197CFF7F" w14:textId="77777777" w:rsidR="008F3CB0" w:rsidRDefault="008F3CB0" w:rsidP="008963AF"/>
    <w:p w14:paraId="6B625A1D" w14:textId="77777777" w:rsidR="008F3CB0" w:rsidRDefault="008F3CB0" w:rsidP="008963AF"/>
    <w:p w14:paraId="37280678" w14:textId="77777777" w:rsidR="008F3CB0" w:rsidRDefault="008F3CB0" w:rsidP="008963AF"/>
    <w:p w14:paraId="158CEDDB" w14:textId="77777777" w:rsidR="008F3CB0" w:rsidRDefault="008F3CB0" w:rsidP="008963AF"/>
    <w:p w14:paraId="5A8DB03E" w14:textId="77777777" w:rsidR="008F3CB0" w:rsidRDefault="008F3CB0" w:rsidP="008963AF"/>
    <w:p w14:paraId="08AF1185" w14:textId="77777777" w:rsidR="008F3CB0" w:rsidRDefault="008F3CB0" w:rsidP="008963AF"/>
    <w:p w14:paraId="3F3FCA5F" w14:textId="77777777" w:rsidR="008F3CB0" w:rsidRDefault="008F3CB0" w:rsidP="008963AF"/>
    <w:p w14:paraId="0D437B0D" w14:textId="77777777" w:rsidR="008F3CB0" w:rsidRDefault="008F3CB0" w:rsidP="008963AF"/>
    <w:p w14:paraId="70D461B5" w14:textId="77777777" w:rsidR="008F3CB0" w:rsidRDefault="008F3CB0" w:rsidP="008963AF"/>
    <w:p w14:paraId="1EB5619B" w14:textId="77777777" w:rsidR="008F3CB0" w:rsidRDefault="008F3CB0" w:rsidP="008963AF"/>
    <w:p w14:paraId="2F6E2CBC" w14:textId="77777777" w:rsidR="008F3CB0" w:rsidRDefault="008F3CB0" w:rsidP="008963AF"/>
    <w:p w14:paraId="30B6EF55" w14:textId="77777777" w:rsidR="008F3CB0" w:rsidRDefault="008F3CB0" w:rsidP="008963AF"/>
    <w:p w14:paraId="75084AD8" w14:textId="77777777" w:rsidR="008F3CB0" w:rsidRDefault="008F3CB0" w:rsidP="008963AF"/>
    <w:p w14:paraId="5A2C3ECC" w14:textId="77777777" w:rsidR="008F3CB0" w:rsidRDefault="008F3CB0" w:rsidP="008963AF"/>
    <w:p w14:paraId="6E71FB89" w14:textId="77777777" w:rsidR="008F3CB0" w:rsidRDefault="008F3CB0" w:rsidP="008963AF"/>
    <w:p w14:paraId="25CBB866" w14:textId="77777777" w:rsidR="008F3CB0" w:rsidRDefault="008F3CB0" w:rsidP="008963AF"/>
    <w:p w14:paraId="136DDDD3" w14:textId="77777777" w:rsidR="008F3CB0" w:rsidRDefault="008F3CB0" w:rsidP="008963AF"/>
    <w:p w14:paraId="78E3A70A" w14:textId="77777777" w:rsidR="008F3CB0" w:rsidRDefault="008F3CB0" w:rsidP="008963AF"/>
    <w:p w14:paraId="508C1E19" w14:textId="77777777" w:rsidR="008F3CB0" w:rsidRDefault="008F3CB0" w:rsidP="008963AF"/>
    <w:p w14:paraId="2A6B7B7A" w14:textId="77777777" w:rsidR="008F3CB0" w:rsidRDefault="008F3CB0" w:rsidP="008963AF"/>
    <w:p w14:paraId="786CBB5A" w14:textId="77777777" w:rsidR="008F3CB0" w:rsidRDefault="008F3CB0" w:rsidP="008963AF"/>
    <w:p w14:paraId="7E5C6932" w14:textId="77777777" w:rsidR="008F3CB0" w:rsidRDefault="008F3CB0" w:rsidP="008963AF"/>
    <w:p w14:paraId="3A3CACF5" w14:textId="77777777" w:rsidR="008F3CB0" w:rsidRDefault="008F3CB0"/>
    <w:p w14:paraId="44C40E57" w14:textId="77777777" w:rsidR="008F3CB0" w:rsidRDefault="008F3CB0"/>
    <w:p w14:paraId="3067098E" w14:textId="77777777" w:rsidR="008F3CB0" w:rsidRDefault="008F3CB0" w:rsidP="00344775"/>
    <w:p w14:paraId="7BE66047" w14:textId="77777777" w:rsidR="008F3CB0" w:rsidRDefault="008F3CB0" w:rsidP="00663744"/>
    <w:p w14:paraId="50087FE0" w14:textId="77777777" w:rsidR="008F3CB0" w:rsidRDefault="008F3CB0"/>
    <w:p w14:paraId="711E866B" w14:textId="77777777" w:rsidR="008F3CB0" w:rsidRDefault="008F3CB0"/>
    <w:p w14:paraId="3B17B31A" w14:textId="77777777" w:rsidR="008F3CB0" w:rsidRDefault="008F3CB0" w:rsidP="00A90367"/>
    <w:p w14:paraId="173ECC95" w14:textId="77777777" w:rsidR="008F3CB0" w:rsidRDefault="008F3CB0" w:rsidP="00CA786C"/>
    <w:p w14:paraId="5F3B2554" w14:textId="77777777" w:rsidR="008F3CB0" w:rsidRDefault="008F3CB0" w:rsidP="00C7125C"/>
    <w:p w14:paraId="7B13E001" w14:textId="77777777" w:rsidR="008F3CB0" w:rsidRDefault="008F3CB0" w:rsidP="006215E9"/>
    <w:p w14:paraId="4485740F" w14:textId="77777777" w:rsidR="008F3CB0" w:rsidRDefault="008F3CB0" w:rsidP="006215E9"/>
    <w:p w14:paraId="4EC23A4A" w14:textId="77777777" w:rsidR="008F3CB0" w:rsidRDefault="008F3CB0" w:rsidP="006B41A7"/>
    <w:p w14:paraId="0C4316BB" w14:textId="77777777" w:rsidR="008F3CB0" w:rsidRDefault="008F3CB0" w:rsidP="006B41A7"/>
    <w:p w14:paraId="04CBC25A" w14:textId="77777777" w:rsidR="008F3CB0" w:rsidRDefault="008F3CB0" w:rsidP="0090687E"/>
    <w:p w14:paraId="17EBB5F0" w14:textId="77777777" w:rsidR="008F3CB0" w:rsidRDefault="008F3CB0" w:rsidP="0090687E"/>
    <w:p w14:paraId="48AF775A" w14:textId="77777777" w:rsidR="008F3CB0" w:rsidRDefault="008F3CB0" w:rsidP="0090687E"/>
    <w:p w14:paraId="0E829642" w14:textId="77777777" w:rsidR="008F3CB0" w:rsidRDefault="008F3CB0" w:rsidP="001F63CF"/>
    <w:p w14:paraId="42CB1E4B" w14:textId="77777777" w:rsidR="008F3CB0" w:rsidRDefault="008F3CB0" w:rsidP="001F63CF"/>
    <w:p w14:paraId="0556058E" w14:textId="77777777" w:rsidR="008F3CB0" w:rsidRDefault="008F3CB0" w:rsidP="00345DE7"/>
    <w:p w14:paraId="501FD80D" w14:textId="77777777" w:rsidR="008F3CB0" w:rsidRDefault="008F3CB0" w:rsidP="00715A18"/>
    <w:p w14:paraId="70B03ECA" w14:textId="77777777" w:rsidR="008F3CB0" w:rsidRDefault="008F3CB0" w:rsidP="00715A18"/>
    <w:p w14:paraId="3465C3F2" w14:textId="77777777" w:rsidR="008F3CB0" w:rsidRDefault="008F3CB0" w:rsidP="00715A18"/>
    <w:p w14:paraId="3F1AD86E" w14:textId="77777777" w:rsidR="008F3CB0" w:rsidRDefault="008F3CB0" w:rsidP="00BB4B72"/>
    <w:p w14:paraId="03EDD2AD" w14:textId="77777777" w:rsidR="008F3CB0" w:rsidRDefault="008F3CB0" w:rsidP="00BB4B72"/>
    <w:p w14:paraId="55B7DABD" w14:textId="77777777" w:rsidR="008F3CB0" w:rsidRDefault="008F3CB0" w:rsidP="00BB4B72"/>
    <w:p w14:paraId="094F5EBA" w14:textId="77777777" w:rsidR="008F3CB0" w:rsidRDefault="008F3CB0" w:rsidP="00BB4B72"/>
    <w:p w14:paraId="44F1C5C9" w14:textId="77777777" w:rsidR="008F3CB0" w:rsidRDefault="008F3CB0" w:rsidP="00800571"/>
    <w:p w14:paraId="0A3D7D0D" w14:textId="77777777" w:rsidR="008F3CB0" w:rsidRDefault="008F3CB0" w:rsidP="00800571"/>
    <w:p w14:paraId="73F304B5" w14:textId="77777777" w:rsidR="008F3CB0" w:rsidRDefault="008F3CB0" w:rsidP="00800571"/>
    <w:p w14:paraId="4D087B4E" w14:textId="77777777" w:rsidR="008F3CB0" w:rsidRDefault="008F3CB0" w:rsidP="00800571"/>
    <w:p w14:paraId="596F3A5F" w14:textId="77777777" w:rsidR="008F3CB0" w:rsidRDefault="008F3CB0" w:rsidP="009A1A19"/>
    <w:p w14:paraId="1B1F42F4" w14:textId="77777777" w:rsidR="008F3CB0" w:rsidRDefault="008F3CB0" w:rsidP="009A1A19"/>
    <w:p w14:paraId="19584876" w14:textId="77777777" w:rsidR="008F3CB0" w:rsidRDefault="008F3CB0" w:rsidP="009A1A19"/>
    <w:p w14:paraId="6AE084B9" w14:textId="77777777" w:rsidR="008F3CB0" w:rsidRDefault="008F3CB0" w:rsidP="00B51D26"/>
    <w:p w14:paraId="42508D57" w14:textId="77777777" w:rsidR="008F3CB0" w:rsidRDefault="008F3CB0" w:rsidP="00B51D26"/>
    <w:p w14:paraId="274B1E3F" w14:textId="77777777" w:rsidR="008F3CB0" w:rsidRDefault="008F3CB0" w:rsidP="00B51D26"/>
    <w:p w14:paraId="07D40FFC" w14:textId="77777777" w:rsidR="008F3CB0" w:rsidRDefault="008F3CB0" w:rsidP="00A92B64"/>
    <w:p w14:paraId="6D75F9C1" w14:textId="77777777" w:rsidR="008F3CB0" w:rsidRDefault="008F3CB0" w:rsidP="00A92B64"/>
    <w:p w14:paraId="61FB5EB1" w14:textId="77777777" w:rsidR="008F3CB0" w:rsidRDefault="008F3CB0" w:rsidP="00A92B64"/>
    <w:p w14:paraId="036C96A1" w14:textId="77777777" w:rsidR="008F3CB0" w:rsidRDefault="008F3CB0" w:rsidP="00A92B64"/>
    <w:p w14:paraId="77DB484C" w14:textId="77777777" w:rsidR="008F3CB0" w:rsidRDefault="008F3CB0" w:rsidP="00A92B64"/>
    <w:p w14:paraId="32717316" w14:textId="77777777" w:rsidR="008F3CB0" w:rsidRDefault="008F3CB0" w:rsidP="00A92B64"/>
    <w:p w14:paraId="4558E6FD" w14:textId="77777777" w:rsidR="008F3CB0" w:rsidRDefault="008F3CB0" w:rsidP="00A92B64"/>
    <w:p w14:paraId="7EA24322" w14:textId="77777777" w:rsidR="008F3CB0" w:rsidRDefault="008F3CB0" w:rsidP="00A92B64"/>
    <w:p w14:paraId="31F67DA4" w14:textId="77777777" w:rsidR="008F3CB0" w:rsidRDefault="008F3CB0" w:rsidP="00A92B64"/>
    <w:p w14:paraId="583ED405" w14:textId="77777777" w:rsidR="008F3CB0" w:rsidRDefault="008F3CB0" w:rsidP="008B03CB"/>
    <w:p w14:paraId="7D589CAE" w14:textId="77777777" w:rsidR="008F3CB0" w:rsidRDefault="008F3CB0" w:rsidP="008B03CB"/>
    <w:p w14:paraId="4B7FA962" w14:textId="77777777" w:rsidR="008F3CB0" w:rsidRDefault="008F3CB0" w:rsidP="008B03CB"/>
    <w:p w14:paraId="7B91FD46" w14:textId="77777777" w:rsidR="008F3CB0" w:rsidRDefault="008F3CB0" w:rsidP="008B03CB"/>
    <w:p w14:paraId="2AAE5D1E" w14:textId="77777777" w:rsidR="008F3CB0" w:rsidRDefault="008F3CB0" w:rsidP="00D868B3"/>
    <w:p w14:paraId="7E3716F2" w14:textId="77777777" w:rsidR="008F3CB0" w:rsidRDefault="008F3CB0" w:rsidP="00D868B3"/>
    <w:p w14:paraId="227833F5" w14:textId="77777777" w:rsidR="008F3CB0" w:rsidRDefault="008F3CB0" w:rsidP="004933F1"/>
    <w:p w14:paraId="786E0329" w14:textId="77777777" w:rsidR="008F3CB0" w:rsidRDefault="008F3CB0" w:rsidP="00B77CF4"/>
    <w:p w14:paraId="2F7C2ED6" w14:textId="77777777" w:rsidR="008F3CB0" w:rsidRDefault="008F3CB0" w:rsidP="00A4218D"/>
    <w:p w14:paraId="4A1D93CB" w14:textId="77777777" w:rsidR="008F3CB0" w:rsidRDefault="008F3CB0" w:rsidP="002E2DAF"/>
    <w:p w14:paraId="6BBBBA98" w14:textId="77777777" w:rsidR="008F3CB0" w:rsidRDefault="008F3CB0" w:rsidP="00200CBB"/>
    <w:p w14:paraId="1BF24FFC" w14:textId="77777777" w:rsidR="008F3CB0" w:rsidRDefault="008F3CB0" w:rsidP="00200CBB"/>
    <w:p w14:paraId="39F32647" w14:textId="77777777" w:rsidR="008F3CB0" w:rsidRDefault="008F3CB0" w:rsidP="00200CBB"/>
    <w:p w14:paraId="40104051" w14:textId="77777777" w:rsidR="008F3CB0" w:rsidRDefault="008F3CB0"/>
    <w:p w14:paraId="4A804B0D" w14:textId="77777777" w:rsidR="008F3CB0" w:rsidRDefault="008F3CB0" w:rsidP="000A5444"/>
    <w:p w14:paraId="36CC1394" w14:textId="77777777" w:rsidR="008F3CB0" w:rsidRDefault="008F3CB0" w:rsidP="00531906"/>
    <w:p w14:paraId="4E17F725" w14:textId="77777777" w:rsidR="008F3CB0" w:rsidRDefault="008F3CB0" w:rsidP="00531906"/>
    <w:p w14:paraId="0871333E" w14:textId="77777777" w:rsidR="008F3CB0" w:rsidRDefault="008F3CB0" w:rsidP="00531906"/>
    <w:p w14:paraId="79C77B1B" w14:textId="77777777" w:rsidR="008F3CB0" w:rsidRDefault="008F3CB0" w:rsidP="00531906"/>
    <w:p w14:paraId="74CAB3BD" w14:textId="77777777" w:rsidR="008F3CB0" w:rsidRDefault="008F3CB0"/>
    <w:p w14:paraId="1F5E6075" w14:textId="77777777" w:rsidR="008F3CB0" w:rsidRDefault="008F3CB0"/>
    <w:p w14:paraId="02A739A8" w14:textId="77777777" w:rsidR="008F3CB0" w:rsidRDefault="008F3CB0" w:rsidP="002C41F5"/>
    <w:p w14:paraId="645B8AA4" w14:textId="77777777" w:rsidR="008F3CB0" w:rsidRDefault="008F3CB0"/>
    <w:p w14:paraId="26E2A0A8" w14:textId="77777777" w:rsidR="008F3CB0" w:rsidRDefault="008F3CB0" w:rsidP="00425A1E"/>
    <w:p w14:paraId="5F3A06CD" w14:textId="77777777" w:rsidR="008F3CB0" w:rsidRDefault="008F3CB0" w:rsidP="00425A1E"/>
    <w:p w14:paraId="5023C209" w14:textId="77777777" w:rsidR="008F3CB0" w:rsidRDefault="008F3CB0" w:rsidP="00E66C2E"/>
    <w:p w14:paraId="06D7ABC3" w14:textId="77777777" w:rsidR="008F3CB0" w:rsidRDefault="008F3CB0" w:rsidP="00E66C2E"/>
    <w:p w14:paraId="1AE51F2D" w14:textId="77777777" w:rsidR="008F3CB0" w:rsidRDefault="008F3CB0" w:rsidP="00E66C2E"/>
    <w:p w14:paraId="62E9B1D3" w14:textId="77777777" w:rsidR="008F3CB0" w:rsidRDefault="008F3CB0"/>
    <w:p w14:paraId="3A57D97F" w14:textId="77777777" w:rsidR="008F3CB0" w:rsidRDefault="008F3CB0"/>
    <w:p w14:paraId="573FC1EA" w14:textId="77777777" w:rsidR="008F3CB0" w:rsidRDefault="008F3CB0"/>
    <w:p w14:paraId="43FF139C" w14:textId="77777777" w:rsidR="008F3CB0" w:rsidRDefault="008F3CB0" w:rsidP="009A238D"/>
    <w:p w14:paraId="2BA02D34" w14:textId="77777777" w:rsidR="008F3CB0" w:rsidRDefault="008F3CB0" w:rsidP="000F7CF5"/>
    <w:p w14:paraId="3AF2DC16" w14:textId="77777777" w:rsidR="008F3CB0" w:rsidRDefault="008F3CB0" w:rsidP="000F7CF5"/>
    <w:p w14:paraId="11F21AAD" w14:textId="77777777" w:rsidR="008F3CB0" w:rsidRDefault="008F3CB0" w:rsidP="004D70A0"/>
    <w:p w14:paraId="0FF61ACB" w14:textId="77777777" w:rsidR="008F3CB0" w:rsidRDefault="008F3CB0" w:rsidP="004D70A0"/>
    <w:p w14:paraId="6F6E9D35" w14:textId="77777777" w:rsidR="008F3CB0" w:rsidRDefault="008F3CB0" w:rsidP="004D70A0"/>
    <w:p w14:paraId="0191F4B1" w14:textId="77777777" w:rsidR="008F3CB0" w:rsidRDefault="008F3CB0" w:rsidP="004D70A0"/>
    <w:p w14:paraId="5764D648" w14:textId="77777777" w:rsidR="008F3CB0" w:rsidRDefault="008F3CB0" w:rsidP="004D70A0"/>
    <w:p w14:paraId="527D79E6" w14:textId="77777777" w:rsidR="008F3CB0" w:rsidRDefault="008F3CB0" w:rsidP="004D70A0"/>
    <w:p w14:paraId="32BA4785" w14:textId="77777777" w:rsidR="008F3CB0" w:rsidRDefault="008F3CB0" w:rsidP="002D3CB0"/>
    <w:p w14:paraId="2F56806D" w14:textId="77777777" w:rsidR="008F3CB0" w:rsidRDefault="008F3CB0" w:rsidP="002D3CB0"/>
    <w:p w14:paraId="24899789" w14:textId="77777777" w:rsidR="008F3CB0" w:rsidRDefault="008F3CB0" w:rsidP="002D3CB0"/>
    <w:p w14:paraId="4D87369D" w14:textId="77777777" w:rsidR="008F3CB0" w:rsidRDefault="008F3CB0" w:rsidP="002D3CB0"/>
    <w:p w14:paraId="574708B0" w14:textId="77777777" w:rsidR="008F3CB0" w:rsidRDefault="008F3CB0" w:rsidP="00D75E2D"/>
    <w:p w14:paraId="5B25381B" w14:textId="77777777" w:rsidR="008F3CB0" w:rsidRDefault="008F3CB0" w:rsidP="00852D83"/>
    <w:p w14:paraId="3DE63A6D" w14:textId="77777777" w:rsidR="008F3CB0" w:rsidRDefault="008F3CB0" w:rsidP="00361FFB"/>
    <w:p w14:paraId="445C408A" w14:textId="77777777" w:rsidR="008F3CB0" w:rsidRDefault="008F3CB0" w:rsidP="009240B5"/>
    <w:p w14:paraId="2224B8EA" w14:textId="77777777" w:rsidR="008F3CB0" w:rsidRDefault="008F3CB0" w:rsidP="00094C08"/>
    <w:p w14:paraId="75D6A71F" w14:textId="77777777" w:rsidR="008F3CB0" w:rsidRDefault="008F3CB0"/>
    <w:p w14:paraId="46D6405B" w14:textId="77777777" w:rsidR="008F3CB0" w:rsidRDefault="008F3CB0"/>
    <w:p w14:paraId="246FB2B6" w14:textId="77777777" w:rsidR="008F3CB0" w:rsidRDefault="008F3CB0" w:rsidP="00746597"/>
    <w:p w14:paraId="6C27A6D0" w14:textId="77777777" w:rsidR="008F3CB0" w:rsidRDefault="008F3CB0" w:rsidP="00746597"/>
    <w:p w14:paraId="48376A54" w14:textId="77777777" w:rsidR="008F3CB0" w:rsidRDefault="008F3CB0" w:rsidP="00746597"/>
    <w:p w14:paraId="10F70098" w14:textId="77777777" w:rsidR="008F3CB0" w:rsidRDefault="008F3CB0" w:rsidP="00746597"/>
    <w:p w14:paraId="6EDE8628" w14:textId="77777777" w:rsidR="008F3CB0" w:rsidRDefault="008F3CB0"/>
    <w:p w14:paraId="69CD9C8C" w14:textId="77777777" w:rsidR="008F3CB0" w:rsidRDefault="008F3CB0" w:rsidP="00D51E97"/>
    <w:p w14:paraId="0FFB95FB" w14:textId="77777777" w:rsidR="008F3CB0" w:rsidRDefault="008F3CB0" w:rsidP="00DD05F6"/>
    <w:p w14:paraId="41B57FF9" w14:textId="77777777" w:rsidR="008F3CB0" w:rsidRDefault="008F3CB0" w:rsidP="00DD05F6"/>
    <w:p w14:paraId="6AFB395D" w14:textId="77777777" w:rsidR="008F3CB0" w:rsidRDefault="008F3CB0" w:rsidP="00DD05F6"/>
    <w:p w14:paraId="42D490AF" w14:textId="77777777" w:rsidR="008F3CB0" w:rsidRDefault="008F3CB0" w:rsidP="00D45E02"/>
    <w:p w14:paraId="6FBF52A0" w14:textId="77777777" w:rsidR="008F3CB0" w:rsidRDefault="008F3CB0" w:rsidP="00A21534"/>
    <w:p w14:paraId="19D1C827" w14:textId="77777777" w:rsidR="008F3CB0" w:rsidRDefault="008F3CB0" w:rsidP="00A21534"/>
    <w:p w14:paraId="1FF835BE" w14:textId="77777777" w:rsidR="008F3CB0" w:rsidRDefault="008F3CB0" w:rsidP="00995C2D"/>
    <w:p w14:paraId="10328EFF" w14:textId="77777777" w:rsidR="008F3CB0" w:rsidRDefault="008F3CB0" w:rsidP="001063B9"/>
    <w:p w14:paraId="7EA47F5C" w14:textId="77777777" w:rsidR="008F3CB0" w:rsidRDefault="008F3CB0" w:rsidP="009B7842"/>
    <w:p w14:paraId="07B6EB81" w14:textId="77777777" w:rsidR="008F3CB0" w:rsidRDefault="008F3CB0" w:rsidP="004516F0"/>
    <w:p w14:paraId="0F7569BD" w14:textId="77777777" w:rsidR="008F3CB0" w:rsidRDefault="008F3CB0"/>
    <w:p w14:paraId="26664224" w14:textId="77777777" w:rsidR="008F3CB0" w:rsidRDefault="008F3CB0"/>
    <w:p w14:paraId="3C0427AF" w14:textId="77777777" w:rsidR="008F3CB0" w:rsidRDefault="008F3CB0" w:rsidP="00FB2310"/>
    <w:p w14:paraId="06733ECB" w14:textId="77777777" w:rsidR="008F3CB0" w:rsidRDefault="008F3CB0"/>
    <w:p w14:paraId="0E3C9989" w14:textId="77777777" w:rsidR="008F3CB0" w:rsidRDefault="008F3CB0"/>
    <w:p w14:paraId="45DAE18E" w14:textId="77777777" w:rsidR="008F3CB0" w:rsidRDefault="008F3CB0" w:rsidP="00DC087B"/>
    <w:p w14:paraId="790BD4AE" w14:textId="77777777" w:rsidR="008F3CB0" w:rsidRDefault="008F3CB0" w:rsidP="001469BB"/>
    <w:p w14:paraId="55EB1E15" w14:textId="77777777" w:rsidR="008F3CB0" w:rsidRDefault="008F3CB0" w:rsidP="006D1DEF"/>
    <w:p w14:paraId="37EDE3AC" w14:textId="77777777" w:rsidR="008F3CB0" w:rsidRDefault="008F3CB0" w:rsidP="00B354E2"/>
    <w:p w14:paraId="3C44015F" w14:textId="77777777" w:rsidR="008F3CB0" w:rsidRDefault="008F3CB0" w:rsidP="005E0750"/>
    <w:p w14:paraId="17F562B8" w14:textId="77777777" w:rsidR="008F3CB0" w:rsidRDefault="008F3CB0" w:rsidP="007A3F59"/>
    <w:p w14:paraId="3BD8F214" w14:textId="77777777" w:rsidR="008F3CB0" w:rsidRDefault="008F3CB0" w:rsidP="005A5519"/>
    <w:p w14:paraId="0CCBBCD0" w14:textId="77777777" w:rsidR="008F3CB0" w:rsidRDefault="008F3CB0" w:rsidP="005A5519"/>
    <w:p w14:paraId="7F173F57" w14:textId="77777777" w:rsidR="008F3CB0" w:rsidRDefault="008F3CB0" w:rsidP="00A76E47"/>
    <w:p w14:paraId="39E5ED42" w14:textId="77777777" w:rsidR="008F3CB0" w:rsidRDefault="008F3CB0"/>
    <w:p w14:paraId="44CBD22C" w14:textId="77777777" w:rsidR="008F3CB0" w:rsidRDefault="008F3CB0" w:rsidP="00B27273"/>
    <w:p w14:paraId="5A4AA99D" w14:textId="77777777" w:rsidR="008F3CB0" w:rsidRDefault="008F3CB0" w:rsidP="00B27273"/>
    <w:p w14:paraId="7D59DEBF" w14:textId="77777777" w:rsidR="008F3CB0" w:rsidRDefault="008F3CB0" w:rsidP="00B218D6"/>
    <w:p w14:paraId="7BC3491B" w14:textId="77777777" w:rsidR="008F3CB0" w:rsidRDefault="008F3CB0" w:rsidP="00B218D6"/>
    <w:p w14:paraId="0DD89D9A" w14:textId="77777777" w:rsidR="008F3CB0" w:rsidRDefault="008F3CB0" w:rsidP="00D82641"/>
    <w:p w14:paraId="4A22DC1C" w14:textId="77777777" w:rsidR="008F3CB0" w:rsidRDefault="008F3CB0" w:rsidP="00612840"/>
    <w:p w14:paraId="3662FCBB" w14:textId="77777777" w:rsidR="008F3CB0" w:rsidRDefault="008F3CB0" w:rsidP="006C675C"/>
    <w:p w14:paraId="0E86749E" w14:textId="77777777" w:rsidR="008F3CB0" w:rsidRDefault="008F3CB0" w:rsidP="006C675C"/>
    <w:p w14:paraId="57348D57" w14:textId="77777777" w:rsidR="008F3CB0" w:rsidRDefault="008F3CB0" w:rsidP="005E0E91"/>
    <w:p w14:paraId="161F2870" w14:textId="77777777" w:rsidR="008F3CB0" w:rsidRDefault="008F3CB0" w:rsidP="00B77E4C"/>
    <w:p w14:paraId="445EFE65" w14:textId="77777777" w:rsidR="008F3CB0" w:rsidRDefault="008F3CB0" w:rsidP="00985500"/>
    <w:p w14:paraId="0B523AE4" w14:textId="77777777" w:rsidR="008F3CB0" w:rsidRDefault="008F3CB0" w:rsidP="00985500"/>
    <w:p w14:paraId="6CA9FA44" w14:textId="77777777" w:rsidR="008F3CB0" w:rsidRDefault="008F3CB0" w:rsidP="000F4698"/>
    <w:p w14:paraId="4FF300CF" w14:textId="77777777" w:rsidR="008F3CB0" w:rsidRDefault="008F3CB0" w:rsidP="004F0476"/>
    <w:p w14:paraId="3872D3A6" w14:textId="77777777" w:rsidR="008F3CB0" w:rsidRDefault="008F3CB0" w:rsidP="000A3FE1"/>
    <w:p w14:paraId="282E67F7" w14:textId="77777777" w:rsidR="008F3CB0" w:rsidRDefault="008F3CB0"/>
    <w:p w14:paraId="17572E59" w14:textId="77777777" w:rsidR="008F3CB0" w:rsidRDefault="008F3CB0"/>
    <w:p w14:paraId="0699C7FB" w14:textId="77777777" w:rsidR="008F3CB0" w:rsidRDefault="008F3CB0" w:rsidP="00EE4EBF"/>
    <w:p w14:paraId="54998BC6" w14:textId="77777777" w:rsidR="008F3CB0" w:rsidRDefault="008F3CB0" w:rsidP="00A07BB0"/>
    <w:p w14:paraId="21940F7C" w14:textId="77777777" w:rsidR="008F3CB0" w:rsidRDefault="008F3CB0" w:rsidP="003E4287"/>
    <w:p w14:paraId="4822D8BF" w14:textId="77777777" w:rsidR="008F3CB0" w:rsidRDefault="008F3CB0" w:rsidP="003E4287"/>
    <w:p w14:paraId="7BE1E2E9" w14:textId="77777777" w:rsidR="008F3CB0" w:rsidRDefault="008F3CB0"/>
    <w:p w14:paraId="23CB0872" w14:textId="77777777" w:rsidR="008F3CB0" w:rsidRDefault="008F3CB0" w:rsidP="007A6C61"/>
    <w:p w14:paraId="3F0FC45F" w14:textId="77777777" w:rsidR="008F3CB0" w:rsidRDefault="008F3CB0" w:rsidP="00461899"/>
    <w:p w14:paraId="5AED4AE0" w14:textId="77777777" w:rsidR="008F3CB0" w:rsidRDefault="008F3CB0"/>
    <w:p w14:paraId="5C5E4F76" w14:textId="77777777" w:rsidR="008F3CB0" w:rsidRDefault="008F3CB0" w:rsidP="00872FB8"/>
    <w:p w14:paraId="291B44C6" w14:textId="77777777" w:rsidR="008F3CB0" w:rsidRDefault="008F3CB0"/>
    <w:p w14:paraId="162A30C8" w14:textId="77777777" w:rsidR="008F3CB0" w:rsidRDefault="008F3CB0" w:rsidP="009F3A59"/>
    <w:p w14:paraId="6B9E1BC1" w14:textId="77777777" w:rsidR="008F3CB0" w:rsidRDefault="008F3CB0" w:rsidP="003050A6"/>
    <w:p w14:paraId="2B9BB6AC" w14:textId="77777777" w:rsidR="008F3CB0" w:rsidRDefault="008F3CB0" w:rsidP="003050A6"/>
    <w:p w14:paraId="0FBBAC32" w14:textId="77777777" w:rsidR="008F3CB0" w:rsidRDefault="008F3CB0" w:rsidP="00B36B3F"/>
    <w:p w14:paraId="2DC9A71F" w14:textId="77777777" w:rsidR="008F3CB0" w:rsidRDefault="008F3CB0" w:rsidP="001D30DC"/>
    <w:p w14:paraId="2C1D2981" w14:textId="77777777" w:rsidR="008F3CB0" w:rsidRDefault="008F3CB0" w:rsidP="001D30DC"/>
    <w:p w14:paraId="75CDFA26" w14:textId="77777777" w:rsidR="008F3CB0" w:rsidRDefault="008F3CB0" w:rsidP="00433EF6"/>
    <w:p w14:paraId="7A027E29" w14:textId="77777777" w:rsidR="008F3CB0" w:rsidRDefault="008F3CB0" w:rsidP="00433EF6"/>
    <w:p w14:paraId="4CAEDC8F" w14:textId="77777777" w:rsidR="008F3CB0" w:rsidRDefault="008F3CB0" w:rsidP="00A178B9"/>
    <w:p w14:paraId="6B5048EA" w14:textId="77777777" w:rsidR="008F3CB0" w:rsidRDefault="008F3CB0" w:rsidP="00596B71"/>
    <w:p w14:paraId="020A3997" w14:textId="77777777" w:rsidR="008F3CB0" w:rsidRDefault="008F3CB0" w:rsidP="00596B71"/>
    <w:p w14:paraId="5D4FFDA4" w14:textId="77777777" w:rsidR="008F3CB0" w:rsidRDefault="008F3CB0" w:rsidP="00A0357A"/>
    <w:p w14:paraId="60C267BA" w14:textId="77777777" w:rsidR="008F3CB0" w:rsidRDefault="008F3CB0" w:rsidP="00D07AB4"/>
    <w:p w14:paraId="1D1231AD" w14:textId="77777777" w:rsidR="008F3CB0" w:rsidRDefault="008F3CB0" w:rsidP="00F8390B"/>
    <w:p w14:paraId="5E086AED" w14:textId="77777777" w:rsidR="008F3CB0" w:rsidRDefault="008F3CB0" w:rsidP="00F8390B"/>
    <w:p w14:paraId="03FADEF7" w14:textId="77777777" w:rsidR="008F3CB0" w:rsidRDefault="008F3CB0" w:rsidP="00F8390B"/>
    <w:p w14:paraId="4A486D8A" w14:textId="77777777" w:rsidR="008F3CB0" w:rsidRDefault="008F3CB0" w:rsidP="001522E4"/>
    <w:p w14:paraId="579F2FBB" w14:textId="77777777" w:rsidR="008F3CB0" w:rsidRDefault="008F3CB0" w:rsidP="001522E4"/>
    <w:p w14:paraId="10F708A8" w14:textId="77777777" w:rsidR="008F3CB0" w:rsidRDefault="008F3CB0" w:rsidP="001522E4"/>
    <w:p w14:paraId="7013C1D6" w14:textId="77777777" w:rsidR="008F3CB0" w:rsidRDefault="008F3CB0" w:rsidP="002350E1"/>
    <w:p w14:paraId="41002069" w14:textId="77777777" w:rsidR="008F3CB0" w:rsidRDefault="008F3CB0" w:rsidP="00E613E6"/>
    <w:p w14:paraId="3CE824C0" w14:textId="77777777" w:rsidR="008F3CB0" w:rsidRDefault="008F3CB0" w:rsidP="00E613E6"/>
    <w:p w14:paraId="30D6B3F7" w14:textId="77777777" w:rsidR="008F3CB0" w:rsidRDefault="008F3CB0" w:rsidP="003661DC"/>
    <w:p w14:paraId="37C2D8E2" w14:textId="77777777" w:rsidR="008F3CB0" w:rsidRDefault="008F3CB0" w:rsidP="003661DC"/>
    <w:p w14:paraId="49071AE3" w14:textId="77777777" w:rsidR="008F3CB0" w:rsidRDefault="008F3CB0" w:rsidP="00260524"/>
    <w:p w14:paraId="309F4691" w14:textId="77777777" w:rsidR="008F3CB0" w:rsidRDefault="008F3CB0" w:rsidP="004805FC"/>
    <w:p w14:paraId="6962E2D1" w14:textId="77777777" w:rsidR="008F3CB0" w:rsidRDefault="008F3CB0" w:rsidP="004805FC"/>
    <w:p w14:paraId="11A46A55" w14:textId="77777777" w:rsidR="008F3CB0" w:rsidRDefault="008F3CB0" w:rsidP="004805FC"/>
    <w:p w14:paraId="6B9002C3" w14:textId="77777777" w:rsidR="008F3CB0" w:rsidRDefault="008F3CB0" w:rsidP="000F5FE8"/>
    <w:p w14:paraId="0EC6E269" w14:textId="77777777" w:rsidR="008F3CB0" w:rsidRDefault="008F3CB0" w:rsidP="00F26DA2"/>
    <w:p w14:paraId="7EE89B73" w14:textId="77777777" w:rsidR="008F3CB0" w:rsidRDefault="008F3CB0" w:rsidP="00F26DA2"/>
    <w:p w14:paraId="3CA08BA8" w14:textId="77777777" w:rsidR="008F3CB0" w:rsidRDefault="008F3CB0" w:rsidP="00F26DA2"/>
    <w:p w14:paraId="761A6FB0" w14:textId="77777777" w:rsidR="008F3CB0" w:rsidRDefault="008F3CB0" w:rsidP="00F26DA2"/>
    <w:p w14:paraId="6F3BB3F6" w14:textId="77777777" w:rsidR="008F3CB0" w:rsidRDefault="008F3CB0" w:rsidP="00312121"/>
    <w:p w14:paraId="6073DC7A" w14:textId="77777777" w:rsidR="008F3CB0" w:rsidRDefault="008F3CB0" w:rsidP="00286371"/>
    <w:p w14:paraId="57DE14C0" w14:textId="77777777" w:rsidR="008F3CB0" w:rsidRDefault="008F3CB0" w:rsidP="00286371"/>
    <w:p w14:paraId="7DCF012F" w14:textId="77777777" w:rsidR="008F3CB0" w:rsidRDefault="008F3CB0" w:rsidP="00286371"/>
    <w:p w14:paraId="096D5672" w14:textId="77777777" w:rsidR="008F3CB0" w:rsidRDefault="008F3CB0" w:rsidP="00D10A40"/>
    <w:p w14:paraId="429A1C52" w14:textId="77777777" w:rsidR="008F3CB0" w:rsidRDefault="008F3CB0" w:rsidP="00D10A40"/>
    <w:p w14:paraId="2D3D4584" w14:textId="77777777" w:rsidR="008F3CB0" w:rsidRDefault="008F3CB0" w:rsidP="003A157C"/>
    <w:p w14:paraId="22A0969F" w14:textId="77777777" w:rsidR="008F3CB0" w:rsidRDefault="008F3CB0" w:rsidP="0023112E"/>
    <w:p w14:paraId="05BF180C" w14:textId="77777777" w:rsidR="008F3CB0" w:rsidRDefault="008F3CB0" w:rsidP="0099504D"/>
    <w:p w14:paraId="0F0A4660" w14:textId="77777777" w:rsidR="008F3CB0" w:rsidRDefault="008F3CB0" w:rsidP="0099504D"/>
    <w:p w14:paraId="183A8554" w14:textId="77777777" w:rsidR="008F3CB0" w:rsidRDefault="008F3CB0" w:rsidP="0099504D"/>
    <w:p w14:paraId="1819A0B0" w14:textId="77777777" w:rsidR="008F3CB0" w:rsidRDefault="008F3CB0" w:rsidP="00A20B9C"/>
    <w:p w14:paraId="2A364A1E" w14:textId="77777777" w:rsidR="008F3CB0" w:rsidRDefault="008F3CB0" w:rsidP="00C62AE6"/>
    <w:p w14:paraId="7FC633FE" w14:textId="77777777" w:rsidR="008F3CB0" w:rsidRDefault="008F3CB0" w:rsidP="00C62AE6"/>
    <w:p w14:paraId="71C581F8" w14:textId="77777777" w:rsidR="008F3CB0" w:rsidRDefault="008F3CB0" w:rsidP="009037F0"/>
    <w:p w14:paraId="4117FA1C" w14:textId="77777777" w:rsidR="008F3CB0" w:rsidRDefault="008F3CB0" w:rsidP="009037F0"/>
    <w:p w14:paraId="4FE2D71E" w14:textId="77777777" w:rsidR="008F3CB0" w:rsidRDefault="008F3CB0" w:rsidP="009037F0"/>
    <w:p w14:paraId="4C6376A9" w14:textId="77777777" w:rsidR="008F3CB0" w:rsidRDefault="008F3CB0" w:rsidP="009037F0"/>
    <w:p w14:paraId="1ECC064A" w14:textId="77777777" w:rsidR="008F3CB0" w:rsidRDefault="008F3CB0"/>
    <w:p w14:paraId="141A1702" w14:textId="77777777" w:rsidR="008F3CB0" w:rsidRDefault="008F3CB0"/>
    <w:p w14:paraId="47F15E33" w14:textId="77777777" w:rsidR="008F3CB0" w:rsidRDefault="008F3CB0" w:rsidP="00515EE4"/>
    <w:p w14:paraId="11B7A665" w14:textId="77777777" w:rsidR="008F3CB0" w:rsidRDefault="008F3CB0" w:rsidP="00FD3410"/>
    <w:p w14:paraId="4D771854" w14:textId="77777777" w:rsidR="008F3CB0" w:rsidRDefault="008F3CB0" w:rsidP="00FD3410"/>
    <w:p w14:paraId="6CED2BB9" w14:textId="77777777" w:rsidR="008F3CB0" w:rsidRDefault="008F3CB0" w:rsidP="001F26B7"/>
    <w:p w14:paraId="61B356E9" w14:textId="77777777" w:rsidR="008F3CB0" w:rsidRDefault="008F3CB0" w:rsidP="0026441C"/>
    <w:p w14:paraId="381A087B" w14:textId="77777777" w:rsidR="008F3CB0" w:rsidRDefault="008F3CB0" w:rsidP="0026441C"/>
    <w:p w14:paraId="59C4165F" w14:textId="77777777" w:rsidR="008F3CB0" w:rsidRDefault="008F3CB0" w:rsidP="0026441C"/>
    <w:p w14:paraId="529B237C" w14:textId="77777777" w:rsidR="008F3CB0" w:rsidRDefault="008F3CB0" w:rsidP="0026441C"/>
    <w:p w14:paraId="24AD383F" w14:textId="77777777" w:rsidR="008F3CB0" w:rsidRDefault="008F3CB0"/>
    <w:p w14:paraId="24538774" w14:textId="77777777" w:rsidR="008F3CB0" w:rsidRDefault="008F3CB0" w:rsidP="00703C2D"/>
    <w:p w14:paraId="33803A51" w14:textId="77777777" w:rsidR="008F3CB0" w:rsidRDefault="008F3CB0" w:rsidP="00EC397A"/>
    <w:p w14:paraId="594A12B6" w14:textId="77777777" w:rsidR="008F3CB0" w:rsidRDefault="008F3CB0" w:rsidP="00EC397A"/>
    <w:p w14:paraId="09BCAF6E" w14:textId="77777777" w:rsidR="008F3CB0" w:rsidRDefault="008F3CB0" w:rsidP="007455CB"/>
    <w:p w14:paraId="26A2C43D" w14:textId="77777777" w:rsidR="008F3CB0" w:rsidRDefault="008F3CB0" w:rsidP="007455CB"/>
    <w:p w14:paraId="4D4F1141" w14:textId="77777777" w:rsidR="008F3CB0" w:rsidRDefault="008F3CB0"/>
    <w:p w14:paraId="6D55D42F" w14:textId="77777777" w:rsidR="008F3CB0" w:rsidRDefault="008F3CB0"/>
    <w:p w14:paraId="10BA0CA8" w14:textId="77777777" w:rsidR="008F3CB0" w:rsidRDefault="008F3CB0"/>
    <w:p w14:paraId="4C844CFE" w14:textId="77777777" w:rsidR="008F3CB0" w:rsidRDefault="008F3CB0" w:rsidP="00C531BE"/>
    <w:p w14:paraId="0A8A7C73" w14:textId="77777777" w:rsidR="008F3CB0" w:rsidRDefault="008F3CB0"/>
    <w:p w14:paraId="7DD508E3" w14:textId="77777777" w:rsidR="008F3CB0" w:rsidRDefault="008F3CB0" w:rsidP="0097501C"/>
    <w:p w14:paraId="70C2E6BF" w14:textId="77777777" w:rsidR="008F3CB0" w:rsidRDefault="008F3CB0" w:rsidP="0097501C"/>
    <w:p w14:paraId="001B1804" w14:textId="77777777" w:rsidR="008F3CB0" w:rsidRDefault="008F3CB0" w:rsidP="00E012D4"/>
    <w:p w14:paraId="2A74F0DA" w14:textId="77777777" w:rsidR="008F3CB0" w:rsidRDefault="008F3CB0" w:rsidP="00CD6BAD"/>
    <w:p w14:paraId="634892CB" w14:textId="77777777" w:rsidR="008F3CB0" w:rsidRDefault="008F3CB0" w:rsidP="00CD6BAD"/>
    <w:p w14:paraId="7234556D" w14:textId="77777777" w:rsidR="008F3CB0" w:rsidRDefault="008F3CB0" w:rsidP="0074703B"/>
    <w:p w14:paraId="5CBE3513" w14:textId="77777777" w:rsidR="008F3CB0" w:rsidRDefault="008F3CB0" w:rsidP="0074703B"/>
    <w:p w14:paraId="08070B1F" w14:textId="77777777" w:rsidR="008F3CB0" w:rsidRDefault="008F3CB0" w:rsidP="0074703B"/>
    <w:p w14:paraId="11426959" w14:textId="77777777" w:rsidR="008F3CB0" w:rsidRDefault="008F3CB0" w:rsidP="0074703B"/>
    <w:p w14:paraId="3BD040F1" w14:textId="77777777" w:rsidR="008F3CB0" w:rsidRDefault="008F3CB0"/>
    <w:p w14:paraId="3F582D93" w14:textId="77777777" w:rsidR="008F3CB0" w:rsidRDefault="008F3CB0"/>
    <w:p w14:paraId="34D939F1" w14:textId="77777777" w:rsidR="008F3CB0" w:rsidRDefault="008F3CB0" w:rsidP="008A0B5B"/>
    <w:p w14:paraId="0C90AEB7" w14:textId="77777777" w:rsidR="008F3CB0" w:rsidRDefault="008F3CB0"/>
    <w:p w14:paraId="258B65FE" w14:textId="77777777" w:rsidR="008F3CB0" w:rsidRDefault="008F3CB0" w:rsidP="00C30B33"/>
    <w:p w14:paraId="6FD48DFF" w14:textId="77777777" w:rsidR="008F3CB0" w:rsidRDefault="008F3CB0"/>
    <w:p w14:paraId="48586FD7" w14:textId="77777777" w:rsidR="008F3CB0" w:rsidRDefault="008F3CB0" w:rsidP="009E727F"/>
    <w:p w14:paraId="03C75CDB" w14:textId="77777777" w:rsidR="008F3CB0" w:rsidRDefault="008F3CB0" w:rsidP="003A5F53"/>
    <w:p w14:paraId="1241F78E" w14:textId="77777777" w:rsidR="008F3CB0" w:rsidRDefault="008F3CB0"/>
    <w:p w14:paraId="07C2CCB2" w14:textId="77777777" w:rsidR="008F3CB0" w:rsidRDefault="008F3CB0" w:rsidP="006C393F"/>
    <w:p w14:paraId="57336E6D" w14:textId="77777777" w:rsidR="008F3CB0" w:rsidRDefault="008F3CB0"/>
    <w:p w14:paraId="6B203A6A" w14:textId="77777777" w:rsidR="008F3CB0" w:rsidRDefault="008F3CB0" w:rsidP="00994863"/>
    <w:p w14:paraId="4E6DE726" w14:textId="77777777" w:rsidR="008F3CB0" w:rsidRDefault="008F3CB0" w:rsidP="00994863"/>
    <w:p w14:paraId="69497358" w14:textId="77777777" w:rsidR="008F3CB0" w:rsidRDefault="008F3CB0" w:rsidP="00994863"/>
    <w:p w14:paraId="41DAEF4E" w14:textId="77777777" w:rsidR="008F3CB0" w:rsidRDefault="008F3CB0"/>
    <w:p w14:paraId="071B523D" w14:textId="77777777" w:rsidR="008F3CB0" w:rsidRDefault="008F3CB0"/>
    <w:p w14:paraId="3E2EABE7" w14:textId="77777777" w:rsidR="008F3CB0" w:rsidRDefault="008F3CB0" w:rsidP="0061582E"/>
    <w:p w14:paraId="1F858A2C" w14:textId="77777777" w:rsidR="008F3CB0" w:rsidRDefault="008F3CB0" w:rsidP="0061582E"/>
    <w:p w14:paraId="611277E0" w14:textId="77777777" w:rsidR="008F3CB0" w:rsidRDefault="008F3CB0" w:rsidP="0061582E"/>
    <w:p w14:paraId="1C8DA791" w14:textId="77777777" w:rsidR="008F3CB0" w:rsidRDefault="008F3CB0" w:rsidP="0061582E"/>
    <w:p w14:paraId="01621B54" w14:textId="77777777" w:rsidR="008F3CB0" w:rsidRDefault="008F3CB0"/>
    <w:p w14:paraId="2BBF1B17" w14:textId="77777777" w:rsidR="008F3CB0" w:rsidRDefault="008F3CB0" w:rsidP="00503751"/>
    <w:p w14:paraId="5D7F1653" w14:textId="77777777" w:rsidR="008F3CB0" w:rsidRDefault="008F3CB0" w:rsidP="00C81C82"/>
    <w:p w14:paraId="6F8852BE" w14:textId="77777777" w:rsidR="008F3CB0" w:rsidRDefault="008F3CB0"/>
    <w:p w14:paraId="5BDB2A6C" w14:textId="77777777" w:rsidR="008F3CB0" w:rsidRDefault="008F3CB0"/>
    <w:p w14:paraId="01F7648E" w14:textId="77777777" w:rsidR="008F3CB0" w:rsidRDefault="008F3CB0"/>
    <w:p w14:paraId="0AD93D9B" w14:textId="77777777" w:rsidR="008F3CB0" w:rsidRDefault="008F3CB0" w:rsidP="00CC5A88"/>
    <w:p w14:paraId="4B1D289F" w14:textId="77777777" w:rsidR="008F3CB0" w:rsidRDefault="008F3CB0" w:rsidP="00507960"/>
    <w:p w14:paraId="38AC26E8" w14:textId="77777777" w:rsidR="008F3CB0" w:rsidRDefault="008F3CB0"/>
    <w:p w14:paraId="3F5D63F4" w14:textId="77777777" w:rsidR="008F3CB0" w:rsidRDefault="008F3CB0"/>
    <w:p w14:paraId="7CD06107" w14:textId="77777777" w:rsidR="008F3CB0" w:rsidRDefault="008F3CB0"/>
    <w:p w14:paraId="61273E21" w14:textId="77777777" w:rsidR="008F3CB0" w:rsidRDefault="008F3CB0" w:rsidP="00313C5A"/>
    <w:p w14:paraId="39876A1B" w14:textId="77777777" w:rsidR="008F3CB0" w:rsidRDefault="008F3CB0" w:rsidP="003A4D21"/>
    <w:p w14:paraId="1AFE59CA" w14:textId="77777777" w:rsidR="008F3CB0" w:rsidRDefault="008F3CB0" w:rsidP="003A4D21"/>
    <w:p w14:paraId="2AC754E7" w14:textId="77777777" w:rsidR="008F3CB0" w:rsidRDefault="008F3CB0"/>
    <w:p w14:paraId="3C10F670" w14:textId="77777777" w:rsidR="008F3CB0" w:rsidRDefault="008F3CB0" w:rsidP="00AF0571"/>
    <w:p w14:paraId="71CAFC54" w14:textId="77777777" w:rsidR="008F3CB0" w:rsidRDefault="008F3CB0" w:rsidP="002F6249"/>
    <w:p w14:paraId="133F13F6" w14:textId="77777777" w:rsidR="008F3CB0" w:rsidRDefault="008F3CB0" w:rsidP="00A36ECE"/>
    <w:p w14:paraId="75ED7824" w14:textId="77777777" w:rsidR="008F3CB0" w:rsidRDefault="008F3CB0" w:rsidP="00483BFE"/>
    <w:p w14:paraId="3226EAA0" w14:textId="77777777" w:rsidR="008F3CB0" w:rsidRDefault="008F3CB0" w:rsidP="00434908"/>
    <w:p w14:paraId="1A03C52F" w14:textId="77777777" w:rsidR="008F3CB0" w:rsidRDefault="008F3CB0"/>
    <w:p w14:paraId="1DB05360" w14:textId="77777777" w:rsidR="008F3CB0" w:rsidRDefault="008F3CB0" w:rsidP="000B0B07"/>
    <w:p w14:paraId="107B3F4D" w14:textId="77777777" w:rsidR="008F3CB0" w:rsidRDefault="008F3CB0" w:rsidP="003135CA"/>
    <w:p w14:paraId="63383401" w14:textId="77777777" w:rsidR="008F3CB0" w:rsidRDefault="008F3CB0" w:rsidP="003135CA"/>
    <w:p w14:paraId="7E2FEBB1" w14:textId="77777777" w:rsidR="008F3CB0" w:rsidRDefault="008F3CB0" w:rsidP="00D41AD2"/>
    <w:p w14:paraId="0F71E3A2" w14:textId="77777777" w:rsidR="008F3CB0" w:rsidRDefault="008F3CB0" w:rsidP="00D41AD2"/>
    <w:p w14:paraId="1F367AEC" w14:textId="77777777" w:rsidR="008F3CB0" w:rsidRDefault="008F3CB0"/>
    <w:p w14:paraId="081664A3" w14:textId="77777777" w:rsidR="008F3CB0" w:rsidRDefault="008F3CB0"/>
    <w:p w14:paraId="5E1F7DD5" w14:textId="77777777" w:rsidR="008F3CB0" w:rsidRDefault="008F3CB0"/>
    <w:p w14:paraId="792B2C31" w14:textId="77777777" w:rsidR="008F3CB0" w:rsidRDefault="008F3CB0" w:rsidP="00A92ACE"/>
    <w:p w14:paraId="084B4F83" w14:textId="77777777" w:rsidR="008F3CB0" w:rsidRDefault="008F3CB0" w:rsidP="00B943C5"/>
    <w:p w14:paraId="4C3603DF" w14:textId="77777777" w:rsidR="008F3CB0" w:rsidRDefault="008F3CB0"/>
    <w:p w14:paraId="4F3F4D17" w14:textId="77777777" w:rsidR="008F3CB0" w:rsidRDefault="008F3CB0"/>
    <w:p w14:paraId="4A7D4558" w14:textId="77777777" w:rsidR="008F3CB0" w:rsidRDefault="008F3CB0" w:rsidP="00403722"/>
    <w:p w14:paraId="42DA2094" w14:textId="77777777" w:rsidR="008F3CB0" w:rsidRDefault="008F3CB0"/>
    <w:p w14:paraId="45209EEA" w14:textId="77777777" w:rsidR="008F3CB0" w:rsidRDefault="008F3CB0"/>
    <w:p w14:paraId="0F7D45FC" w14:textId="77777777" w:rsidR="008F3CB0" w:rsidRDefault="008F3CB0" w:rsidP="00FF4515"/>
    <w:p w14:paraId="53F29941" w14:textId="77777777" w:rsidR="008F3CB0" w:rsidRDefault="008F3CB0"/>
    <w:p w14:paraId="1CEE421C" w14:textId="77777777" w:rsidR="008F3CB0" w:rsidRDefault="008F3CB0"/>
    <w:p w14:paraId="7B6AEA6F" w14:textId="77777777" w:rsidR="008F3CB0" w:rsidRDefault="008F3CB0"/>
    <w:p w14:paraId="4FB0A25A" w14:textId="77777777" w:rsidR="008F3CB0" w:rsidRDefault="008F3CB0"/>
    <w:p w14:paraId="4651449D" w14:textId="77777777" w:rsidR="008F3CB0" w:rsidRDefault="008F3CB0"/>
    <w:p w14:paraId="36C226C8" w14:textId="77777777" w:rsidR="008F3CB0" w:rsidRDefault="008F3CB0"/>
    <w:p w14:paraId="5156A823" w14:textId="77777777" w:rsidR="008F3CB0" w:rsidRDefault="008F3CB0"/>
    <w:p w14:paraId="047D2C9F" w14:textId="77777777" w:rsidR="008F3CB0" w:rsidRDefault="008F3CB0"/>
    <w:p w14:paraId="51258470" w14:textId="77777777" w:rsidR="008F3CB0" w:rsidRDefault="008F3CB0" w:rsidP="008F307E"/>
    <w:p w14:paraId="27568AC4" w14:textId="77777777" w:rsidR="008F3CB0" w:rsidRDefault="008F3CB0" w:rsidP="00082163"/>
    <w:p w14:paraId="3E163F05" w14:textId="77777777" w:rsidR="008F3CB0" w:rsidRDefault="008F3CB0"/>
    <w:p w14:paraId="767C7708" w14:textId="77777777" w:rsidR="008F3CB0" w:rsidRDefault="008F3CB0" w:rsidP="00BA0E8D"/>
    <w:p w14:paraId="1FEF7468" w14:textId="77777777" w:rsidR="008F3CB0" w:rsidRDefault="008F3CB0"/>
    <w:p w14:paraId="40516F0E" w14:textId="77777777" w:rsidR="008F3CB0" w:rsidRDefault="008F3CB0" w:rsidP="006908FF"/>
    <w:p w14:paraId="0F1E4B8C" w14:textId="77777777" w:rsidR="008F3CB0" w:rsidRDefault="008F3CB0" w:rsidP="006908FF"/>
    <w:p w14:paraId="1844FD13" w14:textId="77777777" w:rsidR="008F3CB0" w:rsidRDefault="008F3CB0"/>
    <w:p w14:paraId="29AD72C2" w14:textId="77777777" w:rsidR="008F3CB0" w:rsidRDefault="008F3CB0"/>
    <w:p w14:paraId="3CED1EEB" w14:textId="77777777" w:rsidR="008F3CB0" w:rsidRDefault="008F3CB0"/>
    <w:p w14:paraId="02A010E0" w14:textId="77777777" w:rsidR="008F3CB0" w:rsidRDefault="008F3CB0" w:rsidP="00156ECB"/>
    <w:p w14:paraId="3C576C68" w14:textId="77777777" w:rsidR="008F3CB0" w:rsidRDefault="008F3CB0"/>
    <w:p w14:paraId="156BBE8E" w14:textId="77777777" w:rsidR="008F3CB0" w:rsidRDefault="008F3CB0"/>
    <w:p w14:paraId="1431FDFB" w14:textId="77777777" w:rsidR="008F3CB0" w:rsidRDefault="008F3CB0"/>
    <w:p w14:paraId="28EBC2DF" w14:textId="77777777" w:rsidR="008F3CB0" w:rsidRDefault="008F3CB0" w:rsidP="00B76193"/>
    <w:p w14:paraId="606CFB6C" w14:textId="77777777" w:rsidR="008F3CB0" w:rsidRDefault="008F3CB0"/>
    <w:p w14:paraId="47CB0897" w14:textId="77777777" w:rsidR="008F3CB0" w:rsidRDefault="008F3CB0" w:rsidP="00C234E2"/>
    <w:p w14:paraId="3713C271" w14:textId="77777777" w:rsidR="008F3CB0" w:rsidRDefault="008F3CB0"/>
    <w:p w14:paraId="4737D691" w14:textId="77777777" w:rsidR="008F3CB0" w:rsidRDefault="008F3CB0" w:rsidP="00BE0349"/>
    <w:p w14:paraId="6719E9E4" w14:textId="77777777" w:rsidR="008F3CB0" w:rsidRDefault="008F3CB0"/>
    <w:p w14:paraId="3BA1FC50" w14:textId="77777777" w:rsidR="008F3CB0" w:rsidRDefault="008F3CB0"/>
    <w:p w14:paraId="39885663" w14:textId="77777777" w:rsidR="008F3CB0" w:rsidRDefault="008F3CB0"/>
    <w:p w14:paraId="3FDD1B10" w14:textId="77777777" w:rsidR="008F3CB0" w:rsidRDefault="008F3CB0"/>
    <w:p w14:paraId="3DEC7AB3" w14:textId="77777777" w:rsidR="008F3CB0" w:rsidRDefault="008F3CB0"/>
    <w:p w14:paraId="643D3095" w14:textId="77777777" w:rsidR="008F3CB0" w:rsidRDefault="008F3CB0" w:rsidP="009A7A8A"/>
    <w:p w14:paraId="6A8EC7BD" w14:textId="77777777" w:rsidR="008F3CB0" w:rsidRDefault="008F3CB0" w:rsidP="009A7A8A"/>
    <w:p w14:paraId="64A43E92" w14:textId="77777777" w:rsidR="008F3CB0" w:rsidRDefault="008F3CB0" w:rsidP="009A7A8A"/>
    <w:p w14:paraId="1BE77D1C" w14:textId="77777777" w:rsidR="008F3CB0" w:rsidRDefault="008F3CB0" w:rsidP="00534F44"/>
    <w:p w14:paraId="60FBCBD2" w14:textId="77777777" w:rsidR="008F3CB0" w:rsidRDefault="008F3CB0"/>
    <w:p w14:paraId="21E9957C" w14:textId="77777777" w:rsidR="008F3CB0" w:rsidRDefault="008F3CB0" w:rsidP="0095621C"/>
    <w:p w14:paraId="3E566C70" w14:textId="77777777" w:rsidR="008F3CB0" w:rsidRDefault="008F3CB0"/>
    <w:p w14:paraId="7F3ED88E" w14:textId="77777777" w:rsidR="008F3CB0" w:rsidRDefault="008F3CB0" w:rsidP="005E1172"/>
    <w:p w14:paraId="6F6A915C" w14:textId="77777777" w:rsidR="008F3CB0" w:rsidRDefault="008F3CB0"/>
    <w:p w14:paraId="7556F04A" w14:textId="77777777" w:rsidR="008F3CB0" w:rsidRDefault="008F3CB0" w:rsidP="002A3820"/>
    <w:p w14:paraId="107851F8" w14:textId="77777777" w:rsidR="008F3CB0" w:rsidRDefault="008F3CB0" w:rsidP="002A3820"/>
    <w:p w14:paraId="2F1ED400" w14:textId="77777777" w:rsidR="008F3CB0" w:rsidRDefault="008F3CB0" w:rsidP="002A3820"/>
    <w:p w14:paraId="044D4A3C" w14:textId="77777777" w:rsidR="008F3CB0" w:rsidRDefault="008F3CB0" w:rsidP="00551DD0"/>
    <w:p w14:paraId="5BD6BFFE" w14:textId="77777777" w:rsidR="008F3CB0" w:rsidRDefault="008F3CB0" w:rsidP="00551DD0"/>
    <w:p w14:paraId="2246A267" w14:textId="77777777" w:rsidR="008F3CB0" w:rsidRDefault="008F3CB0" w:rsidP="00551DD0"/>
    <w:p w14:paraId="684D4554" w14:textId="77777777" w:rsidR="008F3CB0" w:rsidRDefault="008F3CB0" w:rsidP="00551DD0"/>
    <w:p w14:paraId="4A3FBFA7" w14:textId="77777777" w:rsidR="008F3CB0" w:rsidRDefault="008F3CB0"/>
    <w:p w14:paraId="4DCF9790" w14:textId="77777777" w:rsidR="008F3CB0" w:rsidRDefault="008F3CB0" w:rsidP="00945FF8"/>
    <w:p w14:paraId="6300A78B" w14:textId="77777777" w:rsidR="008F3CB0" w:rsidRDefault="008F3CB0" w:rsidP="00945FF8"/>
    <w:p w14:paraId="6754A0DE" w14:textId="77777777" w:rsidR="008F3CB0" w:rsidRDefault="008F3CB0" w:rsidP="00945FF8"/>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1CA8EE" w14:textId="77777777" w:rsidR="008F3CB0" w:rsidRDefault="008F3CB0" w:rsidP="008963AF">
    <w:pPr>
      <w:pStyle w:val="Header"/>
    </w:pPr>
  </w:p>
  <w:p w14:paraId="0089AA47" w14:textId="77777777" w:rsidR="008F3CB0" w:rsidRDefault="008F3CB0" w:rsidP="008963AF"/>
  <w:p w14:paraId="3C5603EA" w14:textId="77777777" w:rsidR="008F3CB0" w:rsidRDefault="008F3CB0" w:rsidP="008963AF"/>
  <w:p w14:paraId="4AE10299" w14:textId="77777777" w:rsidR="008F3CB0" w:rsidRDefault="008F3CB0" w:rsidP="008963AF"/>
  <w:p w14:paraId="352D7DAD" w14:textId="77777777" w:rsidR="008F3CB0" w:rsidRDefault="008F3CB0" w:rsidP="008963AF"/>
  <w:p w14:paraId="2D3B2460" w14:textId="77777777" w:rsidR="008F3CB0" w:rsidRDefault="008F3CB0" w:rsidP="008963AF"/>
  <w:p w14:paraId="50EF3823" w14:textId="77777777" w:rsidR="008F3CB0" w:rsidRDefault="008F3CB0" w:rsidP="008963AF"/>
  <w:p w14:paraId="04497893" w14:textId="77777777" w:rsidR="008F3CB0" w:rsidRDefault="008F3CB0" w:rsidP="008963AF"/>
  <w:p w14:paraId="11A35B6C" w14:textId="77777777" w:rsidR="008F3CB0" w:rsidRDefault="008F3CB0" w:rsidP="008963AF"/>
  <w:p w14:paraId="42F704AB" w14:textId="77777777" w:rsidR="008F3CB0" w:rsidRDefault="008F3CB0" w:rsidP="008963AF"/>
  <w:p w14:paraId="197AE412" w14:textId="77777777" w:rsidR="008F3CB0" w:rsidRDefault="008F3CB0" w:rsidP="008963AF"/>
  <w:p w14:paraId="1A8C591D" w14:textId="77777777" w:rsidR="008F3CB0" w:rsidRDefault="008F3CB0" w:rsidP="008963AF"/>
  <w:p w14:paraId="15436775" w14:textId="77777777" w:rsidR="008F3CB0" w:rsidRDefault="008F3CB0" w:rsidP="008963AF"/>
  <w:p w14:paraId="55E4B6A3" w14:textId="77777777" w:rsidR="008F3CB0" w:rsidRDefault="008F3CB0" w:rsidP="008963AF"/>
  <w:p w14:paraId="423F81D4" w14:textId="77777777" w:rsidR="008F3CB0" w:rsidRDefault="008F3CB0" w:rsidP="008963AF"/>
  <w:p w14:paraId="19646A19" w14:textId="77777777" w:rsidR="008F3CB0" w:rsidRDefault="008F3CB0" w:rsidP="008963AF"/>
  <w:p w14:paraId="3C4710E2" w14:textId="77777777" w:rsidR="008F3CB0" w:rsidRDefault="008F3CB0" w:rsidP="008963AF"/>
  <w:p w14:paraId="0D5F72BD" w14:textId="77777777" w:rsidR="008F3CB0" w:rsidRDefault="008F3CB0" w:rsidP="008963AF"/>
  <w:p w14:paraId="21C17ED3" w14:textId="77777777" w:rsidR="008F3CB0" w:rsidRDefault="008F3CB0" w:rsidP="008963AF"/>
  <w:p w14:paraId="172B270B" w14:textId="77777777" w:rsidR="008F3CB0" w:rsidRDefault="008F3CB0" w:rsidP="008963AF"/>
  <w:p w14:paraId="6D8581EC" w14:textId="77777777" w:rsidR="008F3CB0" w:rsidRDefault="008F3CB0" w:rsidP="008963AF"/>
  <w:p w14:paraId="35D62C07" w14:textId="77777777" w:rsidR="008F3CB0" w:rsidRDefault="008F3CB0" w:rsidP="008963AF"/>
  <w:p w14:paraId="7463D498" w14:textId="77777777" w:rsidR="008F3CB0" w:rsidRDefault="008F3CB0" w:rsidP="008963AF"/>
  <w:p w14:paraId="34DFB312" w14:textId="77777777" w:rsidR="008F3CB0" w:rsidRDefault="008F3CB0" w:rsidP="008963AF"/>
  <w:p w14:paraId="04E58A17" w14:textId="77777777" w:rsidR="008F3CB0" w:rsidRDefault="008F3CB0" w:rsidP="008963AF"/>
  <w:p w14:paraId="74EF51F2" w14:textId="77777777" w:rsidR="008F3CB0" w:rsidRDefault="008F3CB0" w:rsidP="008963AF"/>
  <w:p w14:paraId="1C279698" w14:textId="77777777" w:rsidR="008F3CB0" w:rsidRDefault="008F3CB0" w:rsidP="008963AF"/>
  <w:p w14:paraId="35C90B6D" w14:textId="77777777" w:rsidR="008F3CB0" w:rsidRDefault="008F3CB0" w:rsidP="008963AF"/>
  <w:p w14:paraId="7CC83600" w14:textId="77777777" w:rsidR="008F3CB0" w:rsidRDefault="008F3CB0" w:rsidP="008963AF"/>
  <w:p w14:paraId="27CCA34D" w14:textId="77777777" w:rsidR="008F3CB0" w:rsidRDefault="008F3CB0" w:rsidP="008963AF"/>
  <w:p w14:paraId="70A179D7" w14:textId="77777777" w:rsidR="008F3CB0" w:rsidRDefault="008F3CB0" w:rsidP="008963AF"/>
  <w:p w14:paraId="7DCC2822" w14:textId="77777777" w:rsidR="008F3CB0" w:rsidRDefault="008F3CB0" w:rsidP="008963AF"/>
  <w:p w14:paraId="1C2CAA72" w14:textId="77777777" w:rsidR="008F3CB0" w:rsidRDefault="008F3CB0" w:rsidP="008963AF"/>
  <w:p w14:paraId="7893A842" w14:textId="77777777" w:rsidR="008F3CB0" w:rsidRDefault="008F3CB0" w:rsidP="008963AF"/>
  <w:p w14:paraId="53AAEBCE" w14:textId="77777777" w:rsidR="008F3CB0" w:rsidRDefault="008F3CB0" w:rsidP="008963AF"/>
  <w:p w14:paraId="5F25132D" w14:textId="77777777" w:rsidR="008F3CB0" w:rsidRDefault="008F3CB0" w:rsidP="008963AF"/>
  <w:p w14:paraId="2C5DA148" w14:textId="77777777" w:rsidR="008F3CB0" w:rsidRDefault="008F3CB0" w:rsidP="008963AF"/>
  <w:p w14:paraId="1F010B45" w14:textId="77777777" w:rsidR="008F3CB0" w:rsidRDefault="008F3CB0" w:rsidP="008963AF"/>
  <w:p w14:paraId="061A0DD1" w14:textId="77777777" w:rsidR="008F3CB0" w:rsidRDefault="008F3CB0" w:rsidP="008963AF"/>
  <w:p w14:paraId="3090C3CC" w14:textId="77777777" w:rsidR="008F3CB0" w:rsidRDefault="008F3CB0" w:rsidP="008963AF"/>
  <w:p w14:paraId="3CB43DC7" w14:textId="77777777" w:rsidR="008F3CB0" w:rsidRDefault="008F3CB0" w:rsidP="008963AF"/>
  <w:p w14:paraId="69B2DEDF" w14:textId="77777777" w:rsidR="008F3CB0" w:rsidRDefault="008F3CB0" w:rsidP="008963AF"/>
  <w:p w14:paraId="0E1CFA37" w14:textId="77777777" w:rsidR="008F3CB0" w:rsidRDefault="008F3CB0" w:rsidP="008963AF"/>
  <w:p w14:paraId="08B7C45C" w14:textId="77777777" w:rsidR="008F3CB0" w:rsidRDefault="008F3CB0" w:rsidP="008963AF"/>
  <w:p w14:paraId="0CF4AFA1" w14:textId="77777777" w:rsidR="008F3CB0" w:rsidRDefault="008F3CB0" w:rsidP="008963AF"/>
  <w:p w14:paraId="22025B6D" w14:textId="77777777" w:rsidR="008F3CB0" w:rsidRDefault="008F3CB0" w:rsidP="008963AF"/>
  <w:p w14:paraId="4F7A3751" w14:textId="77777777" w:rsidR="008F3CB0" w:rsidRDefault="008F3CB0" w:rsidP="008963AF"/>
  <w:p w14:paraId="1EA90CA6" w14:textId="77777777" w:rsidR="008F3CB0" w:rsidRDefault="008F3CB0" w:rsidP="008963AF"/>
  <w:p w14:paraId="5656F733" w14:textId="77777777" w:rsidR="008F3CB0" w:rsidRDefault="008F3CB0" w:rsidP="008963AF"/>
  <w:p w14:paraId="61563086" w14:textId="77777777" w:rsidR="008F3CB0" w:rsidRDefault="008F3CB0" w:rsidP="008963AF"/>
  <w:p w14:paraId="42906C15" w14:textId="77777777" w:rsidR="008F3CB0" w:rsidRDefault="008F3CB0" w:rsidP="008963AF"/>
  <w:p w14:paraId="398F2E95" w14:textId="77777777" w:rsidR="008F3CB0" w:rsidRDefault="008F3CB0" w:rsidP="008963AF"/>
  <w:p w14:paraId="44FAD282" w14:textId="77777777" w:rsidR="008F3CB0" w:rsidRDefault="008F3CB0" w:rsidP="008963AF"/>
  <w:p w14:paraId="656AB0E6" w14:textId="77777777" w:rsidR="008F3CB0" w:rsidRDefault="008F3CB0" w:rsidP="008963AF"/>
  <w:p w14:paraId="49114211" w14:textId="77777777" w:rsidR="008F3CB0" w:rsidRDefault="008F3CB0" w:rsidP="008963AF"/>
  <w:p w14:paraId="36207033" w14:textId="77777777" w:rsidR="008F3CB0" w:rsidRDefault="008F3CB0" w:rsidP="008963AF"/>
  <w:p w14:paraId="157D2F32" w14:textId="77777777" w:rsidR="008F3CB0" w:rsidRDefault="008F3CB0" w:rsidP="008963AF"/>
  <w:p w14:paraId="7E883C65" w14:textId="77777777" w:rsidR="008F3CB0" w:rsidRDefault="008F3CB0" w:rsidP="008963AF"/>
  <w:p w14:paraId="4B81E77A" w14:textId="77777777" w:rsidR="008F3CB0" w:rsidRDefault="008F3CB0" w:rsidP="008963AF"/>
  <w:p w14:paraId="519A05AA" w14:textId="77777777" w:rsidR="008F3CB0" w:rsidRDefault="008F3CB0" w:rsidP="008963AF"/>
  <w:p w14:paraId="1CD83C80" w14:textId="77777777" w:rsidR="008F3CB0" w:rsidRDefault="008F3CB0" w:rsidP="008963AF"/>
  <w:p w14:paraId="2E95CA00" w14:textId="77777777" w:rsidR="008F3CB0" w:rsidRDefault="008F3CB0"/>
  <w:p w14:paraId="43733120" w14:textId="77777777" w:rsidR="008F3CB0" w:rsidRDefault="008F3CB0"/>
  <w:p w14:paraId="35306B46" w14:textId="77777777" w:rsidR="008F3CB0" w:rsidRDefault="008F3CB0" w:rsidP="00344775"/>
  <w:p w14:paraId="1D901D52" w14:textId="77777777" w:rsidR="008F3CB0" w:rsidRDefault="008F3CB0" w:rsidP="00663744"/>
  <w:p w14:paraId="3CC191CE" w14:textId="77777777" w:rsidR="008F3CB0" w:rsidRDefault="008F3CB0"/>
  <w:p w14:paraId="69035C75" w14:textId="77777777" w:rsidR="008F3CB0" w:rsidRDefault="008F3CB0"/>
  <w:p w14:paraId="40FEDF6D" w14:textId="77777777" w:rsidR="008F3CB0" w:rsidRDefault="008F3CB0" w:rsidP="00A90367"/>
  <w:p w14:paraId="0CCE3A28" w14:textId="77777777" w:rsidR="008F3CB0" w:rsidRDefault="008F3CB0" w:rsidP="00CA786C"/>
  <w:p w14:paraId="5E99D70A" w14:textId="77777777" w:rsidR="008F3CB0" w:rsidRDefault="008F3CB0" w:rsidP="00C7125C"/>
  <w:p w14:paraId="4EDB718D" w14:textId="77777777" w:rsidR="008F3CB0" w:rsidRDefault="008F3CB0" w:rsidP="006215E9"/>
  <w:p w14:paraId="539FFCAC" w14:textId="77777777" w:rsidR="008F3CB0" w:rsidRDefault="008F3CB0" w:rsidP="006215E9"/>
  <w:p w14:paraId="3BAD3324" w14:textId="77777777" w:rsidR="008F3CB0" w:rsidRDefault="008F3CB0" w:rsidP="006B41A7"/>
  <w:p w14:paraId="7E8FD20D" w14:textId="77777777" w:rsidR="008F3CB0" w:rsidRDefault="008F3CB0" w:rsidP="006B41A7"/>
  <w:p w14:paraId="6E7A4517" w14:textId="77777777" w:rsidR="008F3CB0" w:rsidRDefault="008F3CB0" w:rsidP="0090687E"/>
  <w:p w14:paraId="63B973AC" w14:textId="77777777" w:rsidR="008F3CB0" w:rsidRDefault="008F3CB0" w:rsidP="0090687E"/>
  <w:p w14:paraId="5C97721D" w14:textId="77777777" w:rsidR="008F3CB0" w:rsidRDefault="008F3CB0" w:rsidP="0090687E"/>
  <w:p w14:paraId="39019A34" w14:textId="77777777" w:rsidR="008F3CB0" w:rsidRDefault="008F3CB0" w:rsidP="001F63CF"/>
  <w:p w14:paraId="0D85844D" w14:textId="77777777" w:rsidR="008F3CB0" w:rsidRDefault="008F3CB0" w:rsidP="001F63CF"/>
  <w:p w14:paraId="5631356B" w14:textId="77777777" w:rsidR="008F3CB0" w:rsidRDefault="008F3CB0" w:rsidP="00345DE7"/>
  <w:p w14:paraId="38DB3398" w14:textId="77777777" w:rsidR="008F3CB0" w:rsidRDefault="008F3CB0" w:rsidP="00715A18"/>
  <w:p w14:paraId="4C57335F" w14:textId="77777777" w:rsidR="008F3CB0" w:rsidRDefault="008F3CB0" w:rsidP="00715A18"/>
  <w:p w14:paraId="485AA598" w14:textId="77777777" w:rsidR="008F3CB0" w:rsidRDefault="008F3CB0" w:rsidP="00715A18"/>
  <w:p w14:paraId="588F8924" w14:textId="77777777" w:rsidR="008F3CB0" w:rsidRDefault="008F3CB0" w:rsidP="00BB4B72"/>
  <w:p w14:paraId="158D0A84" w14:textId="77777777" w:rsidR="008F3CB0" w:rsidRDefault="008F3CB0" w:rsidP="00BB4B72"/>
  <w:p w14:paraId="5ED914A9" w14:textId="77777777" w:rsidR="008F3CB0" w:rsidRDefault="008F3CB0" w:rsidP="00BB4B72"/>
  <w:p w14:paraId="48FA85C4" w14:textId="77777777" w:rsidR="008F3CB0" w:rsidRDefault="008F3CB0" w:rsidP="00BB4B72"/>
  <w:p w14:paraId="4DEA7908" w14:textId="77777777" w:rsidR="008F3CB0" w:rsidRDefault="008F3CB0" w:rsidP="00800571"/>
  <w:p w14:paraId="37321707" w14:textId="77777777" w:rsidR="008F3CB0" w:rsidRDefault="008F3CB0" w:rsidP="00800571"/>
  <w:p w14:paraId="17AA2955" w14:textId="77777777" w:rsidR="008F3CB0" w:rsidRDefault="008F3CB0" w:rsidP="00800571"/>
  <w:p w14:paraId="760067C9" w14:textId="77777777" w:rsidR="008F3CB0" w:rsidRDefault="008F3CB0" w:rsidP="00800571"/>
  <w:p w14:paraId="089A75EC" w14:textId="77777777" w:rsidR="008F3CB0" w:rsidRDefault="008F3CB0" w:rsidP="009A1A19"/>
  <w:p w14:paraId="28AA816E" w14:textId="77777777" w:rsidR="008F3CB0" w:rsidRDefault="008F3CB0" w:rsidP="009A1A19"/>
  <w:p w14:paraId="30341042" w14:textId="77777777" w:rsidR="008F3CB0" w:rsidRDefault="008F3CB0" w:rsidP="009A1A19"/>
  <w:p w14:paraId="58608FC3" w14:textId="77777777" w:rsidR="008F3CB0" w:rsidRDefault="008F3CB0" w:rsidP="00B51D26"/>
  <w:p w14:paraId="0B78193D" w14:textId="77777777" w:rsidR="008F3CB0" w:rsidRDefault="008F3CB0" w:rsidP="00B51D26"/>
  <w:p w14:paraId="196CF422" w14:textId="77777777" w:rsidR="008F3CB0" w:rsidRDefault="008F3CB0" w:rsidP="00B51D26"/>
  <w:p w14:paraId="03DE6DF5" w14:textId="77777777" w:rsidR="008F3CB0" w:rsidRDefault="008F3CB0" w:rsidP="00A92B64"/>
  <w:p w14:paraId="072D0CED" w14:textId="77777777" w:rsidR="008F3CB0" w:rsidRDefault="008F3CB0" w:rsidP="00A92B64"/>
  <w:p w14:paraId="6655870F" w14:textId="77777777" w:rsidR="008F3CB0" w:rsidRDefault="008F3CB0" w:rsidP="00A92B64"/>
  <w:p w14:paraId="7A2B35AB" w14:textId="77777777" w:rsidR="008F3CB0" w:rsidRDefault="008F3CB0" w:rsidP="00A92B64"/>
  <w:p w14:paraId="66B6DE8D" w14:textId="77777777" w:rsidR="008F3CB0" w:rsidRDefault="008F3CB0" w:rsidP="00A92B64"/>
  <w:p w14:paraId="1084A3C3" w14:textId="77777777" w:rsidR="008F3CB0" w:rsidRDefault="008F3CB0" w:rsidP="00A92B64"/>
  <w:p w14:paraId="4B8B2FD4" w14:textId="77777777" w:rsidR="008F3CB0" w:rsidRDefault="008F3CB0" w:rsidP="00A92B64"/>
  <w:p w14:paraId="35B6B680" w14:textId="77777777" w:rsidR="008F3CB0" w:rsidRDefault="008F3CB0" w:rsidP="00A92B64"/>
  <w:p w14:paraId="3D842836" w14:textId="77777777" w:rsidR="008F3CB0" w:rsidRDefault="008F3CB0" w:rsidP="00A92B64"/>
  <w:p w14:paraId="1207860C" w14:textId="77777777" w:rsidR="008F3CB0" w:rsidRDefault="008F3CB0" w:rsidP="008B03CB"/>
  <w:p w14:paraId="45AE3973" w14:textId="77777777" w:rsidR="008F3CB0" w:rsidRDefault="008F3CB0" w:rsidP="008B03CB"/>
  <w:p w14:paraId="47DEC85E" w14:textId="77777777" w:rsidR="008F3CB0" w:rsidRDefault="008F3CB0" w:rsidP="008B03CB"/>
  <w:p w14:paraId="48B9A4F3" w14:textId="77777777" w:rsidR="008F3CB0" w:rsidRDefault="008F3CB0" w:rsidP="008B03CB"/>
  <w:p w14:paraId="14F9E036" w14:textId="77777777" w:rsidR="008F3CB0" w:rsidRDefault="008F3CB0" w:rsidP="00D868B3"/>
  <w:p w14:paraId="511B3A9A" w14:textId="77777777" w:rsidR="008F3CB0" w:rsidRDefault="008F3CB0" w:rsidP="00D868B3"/>
  <w:p w14:paraId="1CA40E9F" w14:textId="77777777" w:rsidR="008F3CB0" w:rsidRDefault="008F3CB0" w:rsidP="004933F1"/>
  <w:p w14:paraId="5CD1BA15" w14:textId="77777777" w:rsidR="008F3CB0" w:rsidRDefault="008F3CB0" w:rsidP="00B77CF4"/>
  <w:p w14:paraId="74DCAD0A" w14:textId="77777777" w:rsidR="008F3CB0" w:rsidRDefault="008F3CB0" w:rsidP="00A4218D"/>
  <w:p w14:paraId="50E74AAC" w14:textId="77777777" w:rsidR="008F3CB0" w:rsidRDefault="008F3CB0" w:rsidP="002E2DAF"/>
  <w:p w14:paraId="54289401" w14:textId="77777777" w:rsidR="008F3CB0" w:rsidRDefault="008F3CB0" w:rsidP="00200CBB"/>
  <w:p w14:paraId="33C2DD4E" w14:textId="77777777" w:rsidR="008F3CB0" w:rsidRDefault="008F3CB0" w:rsidP="00200CBB"/>
  <w:p w14:paraId="55B0C53D" w14:textId="77777777" w:rsidR="008F3CB0" w:rsidRDefault="008F3CB0" w:rsidP="00200CBB"/>
  <w:p w14:paraId="798B8F12" w14:textId="77777777" w:rsidR="008F3CB0" w:rsidRDefault="008F3CB0"/>
  <w:p w14:paraId="79FCA48A" w14:textId="77777777" w:rsidR="008F3CB0" w:rsidRDefault="008F3CB0" w:rsidP="000A5444"/>
  <w:p w14:paraId="6C413DD6" w14:textId="77777777" w:rsidR="008F3CB0" w:rsidRDefault="008F3CB0" w:rsidP="00531906"/>
  <w:p w14:paraId="1DEE36C0" w14:textId="77777777" w:rsidR="008F3CB0" w:rsidRDefault="008F3CB0" w:rsidP="00531906"/>
  <w:p w14:paraId="56B72EE7" w14:textId="77777777" w:rsidR="008F3CB0" w:rsidRDefault="008F3CB0" w:rsidP="00531906"/>
  <w:p w14:paraId="4C8F34E0" w14:textId="77777777" w:rsidR="008F3CB0" w:rsidRDefault="008F3CB0" w:rsidP="00531906"/>
  <w:p w14:paraId="2CEC50DD" w14:textId="77777777" w:rsidR="008F3CB0" w:rsidRDefault="008F3CB0"/>
  <w:p w14:paraId="00E6FFD0" w14:textId="77777777" w:rsidR="008F3CB0" w:rsidRDefault="008F3CB0"/>
  <w:p w14:paraId="38F073A7" w14:textId="77777777" w:rsidR="008F3CB0" w:rsidRDefault="008F3CB0" w:rsidP="002C41F5"/>
  <w:p w14:paraId="7B91A422" w14:textId="77777777" w:rsidR="008F3CB0" w:rsidRDefault="008F3CB0"/>
  <w:p w14:paraId="1D52A92F" w14:textId="77777777" w:rsidR="008F3CB0" w:rsidRDefault="008F3CB0" w:rsidP="00425A1E"/>
  <w:p w14:paraId="07313B3B" w14:textId="77777777" w:rsidR="008F3CB0" w:rsidRDefault="008F3CB0" w:rsidP="00425A1E"/>
  <w:p w14:paraId="06BA0108" w14:textId="77777777" w:rsidR="008F3CB0" w:rsidRDefault="008F3CB0" w:rsidP="00E66C2E"/>
  <w:p w14:paraId="28C64508" w14:textId="77777777" w:rsidR="008F3CB0" w:rsidRDefault="008F3CB0" w:rsidP="00E66C2E"/>
  <w:p w14:paraId="5953156D" w14:textId="77777777" w:rsidR="008F3CB0" w:rsidRDefault="008F3CB0" w:rsidP="00E66C2E"/>
  <w:p w14:paraId="6369E869" w14:textId="77777777" w:rsidR="008F3CB0" w:rsidRDefault="008F3CB0"/>
  <w:p w14:paraId="710600F9" w14:textId="77777777" w:rsidR="008F3CB0" w:rsidRDefault="008F3CB0"/>
  <w:p w14:paraId="0E6041D4" w14:textId="77777777" w:rsidR="008F3CB0" w:rsidRDefault="008F3CB0"/>
  <w:p w14:paraId="1DCA0EC0" w14:textId="77777777" w:rsidR="008F3CB0" w:rsidRDefault="008F3CB0" w:rsidP="009A238D"/>
  <w:p w14:paraId="6BA4A015" w14:textId="77777777" w:rsidR="008F3CB0" w:rsidRDefault="008F3CB0" w:rsidP="000F7CF5"/>
  <w:p w14:paraId="259E38A5" w14:textId="77777777" w:rsidR="008F3CB0" w:rsidRDefault="008F3CB0" w:rsidP="000F7CF5"/>
  <w:p w14:paraId="41EFE4E3" w14:textId="77777777" w:rsidR="008F3CB0" w:rsidRDefault="008F3CB0" w:rsidP="004D70A0"/>
  <w:p w14:paraId="2B2CB53A" w14:textId="77777777" w:rsidR="008F3CB0" w:rsidRDefault="008F3CB0" w:rsidP="004D70A0"/>
  <w:p w14:paraId="6D3146F6" w14:textId="77777777" w:rsidR="008F3CB0" w:rsidRDefault="008F3CB0" w:rsidP="004D70A0"/>
  <w:p w14:paraId="167C43DB" w14:textId="77777777" w:rsidR="008F3CB0" w:rsidRDefault="008F3CB0" w:rsidP="004D70A0"/>
  <w:p w14:paraId="3843DF08" w14:textId="77777777" w:rsidR="008F3CB0" w:rsidRDefault="008F3CB0" w:rsidP="004D70A0"/>
  <w:p w14:paraId="1ED011C5" w14:textId="77777777" w:rsidR="008F3CB0" w:rsidRDefault="008F3CB0" w:rsidP="004D70A0"/>
  <w:p w14:paraId="2F468091" w14:textId="77777777" w:rsidR="008F3CB0" w:rsidRDefault="008F3CB0" w:rsidP="002D3CB0"/>
  <w:p w14:paraId="3EBF17E3" w14:textId="77777777" w:rsidR="008F3CB0" w:rsidRDefault="008F3CB0" w:rsidP="002D3CB0"/>
  <w:p w14:paraId="440437CE" w14:textId="77777777" w:rsidR="008F3CB0" w:rsidRDefault="008F3CB0" w:rsidP="002D3CB0"/>
  <w:p w14:paraId="70DDB997" w14:textId="77777777" w:rsidR="008F3CB0" w:rsidRDefault="008F3CB0" w:rsidP="002D3CB0"/>
  <w:p w14:paraId="0525DB4F" w14:textId="77777777" w:rsidR="008F3CB0" w:rsidRDefault="008F3CB0" w:rsidP="00D75E2D"/>
  <w:p w14:paraId="185B0625" w14:textId="77777777" w:rsidR="008F3CB0" w:rsidRDefault="008F3CB0" w:rsidP="00852D83"/>
  <w:p w14:paraId="770785DD" w14:textId="77777777" w:rsidR="008F3CB0" w:rsidRDefault="008F3CB0" w:rsidP="00361FFB"/>
  <w:p w14:paraId="76A779F9" w14:textId="77777777" w:rsidR="008F3CB0" w:rsidRDefault="008F3CB0" w:rsidP="009240B5"/>
  <w:p w14:paraId="11FF4E0E" w14:textId="77777777" w:rsidR="008F3CB0" w:rsidRDefault="008F3CB0" w:rsidP="00094C08"/>
  <w:p w14:paraId="0A6227A9" w14:textId="77777777" w:rsidR="008F3CB0" w:rsidRDefault="008F3CB0"/>
  <w:p w14:paraId="72983730" w14:textId="77777777" w:rsidR="008F3CB0" w:rsidRDefault="008F3CB0"/>
  <w:p w14:paraId="548A2080" w14:textId="77777777" w:rsidR="008F3CB0" w:rsidRDefault="008F3CB0" w:rsidP="00746597"/>
  <w:p w14:paraId="520DB646" w14:textId="77777777" w:rsidR="008F3CB0" w:rsidRDefault="008F3CB0" w:rsidP="00746597"/>
  <w:p w14:paraId="73168B38" w14:textId="77777777" w:rsidR="008F3CB0" w:rsidRDefault="008F3CB0" w:rsidP="00746597"/>
  <w:p w14:paraId="42E7E3D9" w14:textId="77777777" w:rsidR="008F3CB0" w:rsidRDefault="008F3CB0" w:rsidP="00746597"/>
  <w:p w14:paraId="551CC316" w14:textId="77777777" w:rsidR="008F3CB0" w:rsidRDefault="008F3CB0"/>
  <w:p w14:paraId="4B75193B" w14:textId="77777777" w:rsidR="008F3CB0" w:rsidRDefault="008F3CB0" w:rsidP="00D51E97"/>
  <w:p w14:paraId="6655B809" w14:textId="77777777" w:rsidR="008F3CB0" w:rsidRDefault="008F3CB0" w:rsidP="00DD05F6"/>
  <w:p w14:paraId="018215AD" w14:textId="77777777" w:rsidR="008F3CB0" w:rsidRDefault="008F3CB0" w:rsidP="00DD05F6"/>
  <w:p w14:paraId="7686509B" w14:textId="77777777" w:rsidR="008F3CB0" w:rsidRDefault="008F3CB0" w:rsidP="00DD05F6"/>
  <w:p w14:paraId="19CF4472" w14:textId="77777777" w:rsidR="008F3CB0" w:rsidRDefault="008F3CB0" w:rsidP="00D45E02"/>
  <w:p w14:paraId="3F818B47" w14:textId="77777777" w:rsidR="008F3CB0" w:rsidRDefault="008F3CB0" w:rsidP="00A21534"/>
  <w:p w14:paraId="67C8EFAB" w14:textId="77777777" w:rsidR="008F3CB0" w:rsidRDefault="008F3CB0" w:rsidP="00A21534"/>
  <w:p w14:paraId="229F5AE6" w14:textId="77777777" w:rsidR="008F3CB0" w:rsidRDefault="008F3CB0" w:rsidP="00995C2D"/>
  <w:p w14:paraId="566EF2FC" w14:textId="77777777" w:rsidR="008F3CB0" w:rsidRDefault="008F3CB0" w:rsidP="001063B9"/>
  <w:p w14:paraId="796C87AF" w14:textId="77777777" w:rsidR="008F3CB0" w:rsidRDefault="008F3CB0" w:rsidP="009B7842"/>
  <w:p w14:paraId="539E321E" w14:textId="77777777" w:rsidR="008F3CB0" w:rsidRDefault="008F3CB0" w:rsidP="004516F0"/>
  <w:p w14:paraId="76F59850" w14:textId="77777777" w:rsidR="008F3CB0" w:rsidRDefault="008F3CB0"/>
  <w:p w14:paraId="46E13916" w14:textId="77777777" w:rsidR="008F3CB0" w:rsidRDefault="008F3CB0"/>
  <w:p w14:paraId="4957DCEE" w14:textId="77777777" w:rsidR="008F3CB0" w:rsidRDefault="008F3CB0" w:rsidP="00FB2310"/>
  <w:p w14:paraId="4AC36B6E" w14:textId="77777777" w:rsidR="008F3CB0" w:rsidRDefault="008F3CB0"/>
  <w:p w14:paraId="45FD340D" w14:textId="77777777" w:rsidR="008F3CB0" w:rsidRDefault="008F3CB0"/>
  <w:p w14:paraId="1DC2AF71" w14:textId="77777777" w:rsidR="008F3CB0" w:rsidRDefault="008F3CB0" w:rsidP="00DC087B"/>
  <w:p w14:paraId="50D137EC" w14:textId="77777777" w:rsidR="008F3CB0" w:rsidRDefault="008F3CB0" w:rsidP="001469BB"/>
  <w:p w14:paraId="055B4995" w14:textId="77777777" w:rsidR="008F3CB0" w:rsidRDefault="008F3CB0" w:rsidP="006D1DEF"/>
  <w:p w14:paraId="1A227B60" w14:textId="77777777" w:rsidR="008F3CB0" w:rsidRDefault="008F3CB0" w:rsidP="00B354E2"/>
  <w:p w14:paraId="37E3C5BA" w14:textId="77777777" w:rsidR="008F3CB0" w:rsidRDefault="008F3CB0" w:rsidP="005E0750"/>
  <w:p w14:paraId="38253EB9" w14:textId="77777777" w:rsidR="008F3CB0" w:rsidRDefault="008F3CB0" w:rsidP="007A3F59"/>
  <w:p w14:paraId="07E403FF" w14:textId="77777777" w:rsidR="008F3CB0" w:rsidRDefault="008F3CB0" w:rsidP="005A5519"/>
  <w:p w14:paraId="5179F75F" w14:textId="77777777" w:rsidR="008F3CB0" w:rsidRDefault="008F3CB0" w:rsidP="005A5519"/>
  <w:p w14:paraId="4F13D805" w14:textId="77777777" w:rsidR="008F3CB0" w:rsidRDefault="008F3CB0" w:rsidP="00A76E47"/>
  <w:p w14:paraId="47530FDB" w14:textId="77777777" w:rsidR="008F3CB0" w:rsidRDefault="008F3CB0"/>
  <w:p w14:paraId="58942ECE" w14:textId="77777777" w:rsidR="008F3CB0" w:rsidRDefault="008F3CB0" w:rsidP="00B27273"/>
  <w:p w14:paraId="47D48467" w14:textId="77777777" w:rsidR="008F3CB0" w:rsidRDefault="008F3CB0" w:rsidP="00B27273"/>
  <w:p w14:paraId="3EE84F04" w14:textId="77777777" w:rsidR="008F3CB0" w:rsidRDefault="008F3CB0" w:rsidP="00B218D6"/>
  <w:p w14:paraId="712C1FFF" w14:textId="77777777" w:rsidR="008F3CB0" w:rsidRDefault="008F3CB0" w:rsidP="00B218D6"/>
  <w:p w14:paraId="44D467C8" w14:textId="77777777" w:rsidR="008F3CB0" w:rsidRDefault="008F3CB0" w:rsidP="00D82641"/>
  <w:p w14:paraId="239E3E19" w14:textId="77777777" w:rsidR="008F3CB0" w:rsidRDefault="008F3CB0" w:rsidP="00612840"/>
  <w:p w14:paraId="08C101C7" w14:textId="77777777" w:rsidR="008F3CB0" w:rsidRDefault="008F3CB0" w:rsidP="006C675C"/>
  <w:p w14:paraId="6F6DE7B6" w14:textId="77777777" w:rsidR="008F3CB0" w:rsidRDefault="008F3CB0" w:rsidP="006C675C"/>
  <w:p w14:paraId="665F28B3" w14:textId="77777777" w:rsidR="008F3CB0" w:rsidRDefault="008F3CB0" w:rsidP="005E0E91"/>
  <w:p w14:paraId="6BA95755" w14:textId="77777777" w:rsidR="008F3CB0" w:rsidRDefault="008F3CB0" w:rsidP="00B77E4C"/>
  <w:p w14:paraId="5A883ED4" w14:textId="77777777" w:rsidR="008F3CB0" w:rsidRDefault="008F3CB0" w:rsidP="00985500"/>
  <w:p w14:paraId="37DF3B09" w14:textId="77777777" w:rsidR="008F3CB0" w:rsidRDefault="008F3CB0" w:rsidP="00985500"/>
  <w:p w14:paraId="09E890F4" w14:textId="77777777" w:rsidR="008F3CB0" w:rsidRDefault="008F3CB0" w:rsidP="000F4698"/>
  <w:p w14:paraId="3A0D9B76" w14:textId="77777777" w:rsidR="008F3CB0" w:rsidRDefault="008F3CB0" w:rsidP="004F0476"/>
  <w:p w14:paraId="3711C7E6" w14:textId="77777777" w:rsidR="008F3CB0" w:rsidRDefault="008F3CB0" w:rsidP="000A3FE1"/>
  <w:p w14:paraId="402E87B7" w14:textId="77777777" w:rsidR="008F3CB0" w:rsidRDefault="008F3CB0"/>
  <w:p w14:paraId="5419440E" w14:textId="77777777" w:rsidR="008F3CB0" w:rsidRDefault="008F3CB0"/>
  <w:p w14:paraId="6854BF59" w14:textId="77777777" w:rsidR="008F3CB0" w:rsidRDefault="008F3CB0" w:rsidP="00EE4EBF"/>
  <w:p w14:paraId="163DB99D" w14:textId="77777777" w:rsidR="008F3CB0" w:rsidRDefault="008F3CB0" w:rsidP="00A07BB0"/>
  <w:p w14:paraId="59066E50" w14:textId="77777777" w:rsidR="008F3CB0" w:rsidRDefault="008F3CB0" w:rsidP="003E4287"/>
  <w:p w14:paraId="66C2C854" w14:textId="77777777" w:rsidR="008F3CB0" w:rsidRDefault="008F3CB0" w:rsidP="003E4287"/>
  <w:p w14:paraId="598C337A" w14:textId="77777777" w:rsidR="008F3CB0" w:rsidRDefault="008F3CB0"/>
  <w:p w14:paraId="729FBDE9" w14:textId="77777777" w:rsidR="008F3CB0" w:rsidRDefault="008F3CB0" w:rsidP="007A6C61"/>
  <w:p w14:paraId="754597BD" w14:textId="77777777" w:rsidR="008F3CB0" w:rsidRDefault="008F3CB0" w:rsidP="00461899"/>
  <w:p w14:paraId="09DB36DC" w14:textId="77777777" w:rsidR="008F3CB0" w:rsidRDefault="008F3CB0"/>
  <w:p w14:paraId="39D43983" w14:textId="77777777" w:rsidR="008F3CB0" w:rsidRDefault="008F3CB0" w:rsidP="00872FB8"/>
  <w:p w14:paraId="1DAF3B25" w14:textId="77777777" w:rsidR="008F3CB0" w:rsidRDefault="008F3CB0"/>
  <w:p w14:paraId="667CCB23" w14:textId="77777777" w:rsidR="008F3CB0" w:rsidRDefault="008F3CB0" w:rsidP="009F3A59"/>
  <w:p w14:paraId="5C89EF9B" w14:textId="77777777" w:rsidR="008F3CB0" w:rsidRDefault="008F3CB0" w:rsidP="003050A6"/>
  <w:p w14:paraId="32B9EABF" w14:textId="77777777" w:rsidR="008F3CB0" w:rsidRDefault="008F3CB0" w:rsidP="003050A6"/>
  <w:p w14:paraId="216F6845" w14:textId="77777777" w:rsidR="008F3CB0" w:rsidRDefault="008F3CB0" w:rsidP="00B36B3F"/>
  <w:p w14:paraId="49FFF276" w14:textId="77777777" w:rsidR="008F3CB0" w:rsidRDefault="008F3CB0" w:rsidP="001D30DC"/>
  <w:p w14:paraId="7B057912" w14:textId="77777777" w:rsidR="008F3CB0" w:rsidRDefault="008F3CB0" w:rsidP="001D30DC"/>
  <w:p w14:paraId="1C02B070" w14:textId="77777777" w:rsidR="008F3CB0" w:rsidRDefault="008F3CB0" w:rsidP="00433EF6"/>
  <w:p w14:paraId="2E3766C5" w14:textId="77777777" w:rsidR="008F3CB0" w:rsidRDefault="008F3CB0" w:rsidP="00433EF6"/>
  <w:p w14:paraId="1E6E623E" w14:textId="77777777" w:rsidR="008F3CB0" w:rsidRDefault="008F3CB0" w:rsidP="00A178B9"/>
  <w:p w14:paraId="0BBBB3BA" w14:textId="77777777" w:rsidR="008F3CB0" w:rsidRDefault="008F3CB0" w:rsidP="00596B71"/>
  <w:p w14:paraId="3AEA99D2" w14:textId="77777777" w:rsidR="008F3CB0" w:rsidRDefault="008F3CB0" w:rsidP="00596B71"/>
  <w:p w14:paraId="551BF06B" w14:textId="77777777" w:rsidR="008F3CB0" w:rsidRDefault="008F3CB0" w:rsidP="00A0357A"/>
  <w:p w14:paraId="2BE31EA0" w14:textId="77777777" w:rsidR="008F3CB0" w:rsidRDefault="008F3CB0" w:rsidP="00D07AB4"/>
  <w:p w14:paraId="431AAD3A" w14:textId="77777777" w:rsidR="008F3CB0" w:rsidRDefault="008F3CB0" w:rsidP="00F8390B"/>
  <w:p w14:paraId="71746063" w14:textId="77777777" w:rsidR="008F3CB0" w:rsidRDefault="008F3CB0" w:rsidP="00F8390B"/>
  <w:p w14:paraId="18A29966" w14:textId="77777777" w:rsidR="008F3CB0" w:rsidRDefault="008F3CB0" w:rsidP="00F8390B"/>
  <w:p w14:paraId="30E39308" w14:textId="77777777" w:rsidR="008F3CB0" w:rsidRDefault="008F3CB0" w:rsidP="001522E4"/>
  <w:p w14:paraId="258C5D7E" w14:textId="77777777" w:rsidR="008F3CB0" w:rsidRDefault="008F3CB0" w:rsidP="001522E4"/>
  <w:p w14:paraId="14EB7E79" w14:textId="77777777" w:rsidR="008F3CB0" w:rsidRDefault="008F3CB0" w:rsidP="001522E4"/>
  <w:p w14:paraId="295F9750" w14:textId="77777777" w:rsidR="008F3CB0" w:rsidRDefault="008F3CB0" w:rsidP="002350E1"/>
  <w:p w14:paraId="533CAA1C" w14:textId="77777777" w:rsidR="008F3CB0" w:rsidRDefault="008F3CB0" w:rsidP="00E613E6"/>
  <w:p w14:paraId="5956CA0A" w14:textId="77777777" w:rsidR="008F3CB0" w:rsidRDefault="008F3CB0" w:rsidP="00E613E6"/>
  <w:p w14:paraId="7191C19D" w14:textId="77777777" w:rsidR="008F3CB0" w:rsidRDefault="008F3CB0" w:rsidP="003661DC"/>
  <w:p w14:paraId="7FBD9805" w14:textId="77777777" w:rsidR="008F3CB0" w:rsidRDefault="008F3CB0" w:rsidP="003661DC"/>
  <w:p w14:paraId="277DFEEA" w14:textId="77777777" w:rsidR="008F3CB0" w:rsidRDefault="008F3CB0" w:rsidP="00260524"/>
  <w:p w14:paraId="27A91DAB" w14:textId="77777777" w:rsidR="008F3CB0" w:rsidRDefault="008F3CB0" w:rsidP="004805FC"/>
  <w:p w14:paraId="1DE3E79D" w14:textId="77777777" w:rsidR="008F3CB0" w:rsidRDefault="008F3CB0" w:rsidP="004805FC"/>
  <w:p w14:paraId="4B39383E" w14:textId="77777777" w:rsidR="008F3CB0" w:rsidRDefault="008F3CB0" w:rsidP="004805FC"/>
  <w:p w14:paraId="6D2F83EE" w14:textId="77777777" w:rsidR="008F3CB0" w:rsidRDefault="008F3CB0" w:rsidP="000F5FE8"/>
  <w:p w14:paraId="52E52065" w14:textId="77777777" w:rsidR="008F3CB0" w:rsidRDefault="008F3CB0" w:rsidP="00F26DA2"/>
  <w:p w14:paraId="3B18A1ED" w14:textId="77777777" w:rsidR="008F3CB0" w:rsidRDefault="008F3CB0" w:rsidP="00F26DA2"/>
  <w:p w14:paraId="3B08D5C4" w14:textId="77777777" w:rsidR="008F3CB0" w:rsidRDefault="008F3CB0" w:rsidP="00F26DA2"/>
  <w:p w14:paraId="5CFDA3C8" w14:textId="77777777" w:rsidR="008F3CB0" w:rsidRDefault="008F3CB0" w:rsidP="00F26DA2"/>
  <w:p w14:paraId="098118DC" w14:textId="77777777" w:rsidR="008F3CB0" w:rsidRDefault="008F3CB0" w:rsidP="00312121"/>
  <w:p w14:paraId="38A3644C" w14:textId="77777777" w:rsidR="008F3CB0" w:rsidRDefault="008F3CB0" w:rsidP="00286371"/>
  <w:p w14:paraId="6F4B902C" w14:textId="77777777" w:rsidR="008F3CB0" w:rsidRDefault="008F3CB0" w:rsidP="00286371"/>
  <w:p w14:paraId="40E6DCA6" w14:textId="77777777" w:rsidR="008F3CB0" w:rsidRDefault="008F3CB0" w:rsidP="00286371"/>
  <w:p w14:paraId="73AB9F19" w14:textId="77777777" w:rsidR="008F3CB0" w:rsidRDefault="008F3CB0" w:rsidP="00D10A40"/>
  <w:p w14:paraId="1A037746" w14:textId="77777777" w:rsidR="008F3CB0" w:rsidRDefault="008F3CB0" w:rsidP="00D10A40"/>
  <w:p w14:paraId="12036F35" w14:textId="77777777" w:rsidR="008F3CB0" w:rsidRDefault="008F3CB0" w:rsidP="003A157C"/>
  <w:p w14:paraId="28CDEF44" w14:textId="77777777" w:rsidR="008F3CB0" w:rsidRDefault="008F3CB0" w:rsidP="0023112E"/>
  <w:p w14:paraId="7F60C137" w14:textId="77777777" w:rsidR="008F3CB0" w:rsidRDefault="008F3CB0" w:rsidP="0099504D"/>
  <w:p w14:paraId="3DE1600E" w14:textId="77777777" w:rsidR="008F3CB0" w:rsidRDefault="008F3CB0" w:rsidP="0099504D"/>
  <w:p w14:paraId="0A2EC358" w14:textId="77777777" w:rsidR="008F3CB0" w:rsidRDefault="008F3CB0" w:rsidP="0099504D"/>
  <w:p w14:paraId="3F08BAAB" w14:textId="77777777" w:rsidR="008F3CB0" w:rsidRDefault="008F3CB0" w:rsidP="00A20B9C"/>
  <w:p w14:paraId="4CEE18B3" w14:textId="77777777" w:rsidR="008F3CB0" w:rsidRDefault="008F3CB0" w:rsidP="00C62AE6"/>
  <w:p w14:paraId="6536580D" w14:textId="77777777" w:rsidR="008F3CB0" w:rsidRDefault="008F3CB0" w:rsidP="00C62AE6"/>
  <w:p w14:paraId="70DCE06F" w14:textId="77777777" w:rsidR="008F3CB0" w:rsidRDefault="008F3CB0" w:rsidP="009037F0"/>
  <w:p w14:paraId="649AE9E0" w14:textId="77777777" w:rsidR="008F3CB0" w:rsidRDefault="008F3CB0" w:rsidP="009037F0"/>
  <w:p w14:paraId="260B116A" w14:textId="77777777" w:rsidR="008F3CB0" w:rsidRDefault="008F3CB0" w:rsidP="009037F0"/>
  <w:p w14:paraId="11A7DD96" w14:textId="77777777" w:rsidR="008F3CB0" w:rsidRDefault="008F3CB0" w:rsidP="009037F0"/>
  <w:p w14:paraId="6FEC814E" w14:textId="77777777" w:rsidR="008F3CB0" w:rsidRDefault="008F3CB0"/>
  <w:p w14:paraId="5F2987EB" w14:textId="77777777" w:rsidR="008F3CB0" w:rsidRDefault="008F3CB0"/>
  <w:p w14:paraId="57502281" w14:textId="77777777" w:rsidR="008F3CB0" w:rsidRDefault="008F3CB0" w:rsidP="00515EE4"/>
  <w:p w14:paraId="38488A6D" w14:textId="77777777" w:rsidR="008F3CB0" w:rsidRDefault="008F3CB0" w:rsidP="00FD3410"/>
  <w:p w14:paraId="51F35016" w14:textId="77777777" w:rsidR="008F3CB0" w:rsidRDefault="008F3CB0" w:rsidP="00FD3410"/>
  <w:p w14:paraId="7E5449AF" w14:textId="77777777" w:rsidR="008F3CB0" w:rsidRDefault="008F3CB0" w:rsidP="001F26B7"/>
  <w:p w14:paraId="029BBBC9" w14:textId="77777777" w:rsidR="008F3CB0" w:rsidRDefault="008F3CB0" w:rsidP="0026441C"/>
  <w:p w14:paraId="2B7FAF37" w14:textId="77777777" w:rsidR="008F3CB0" w:rsidRDefault="008F3CB0" w:rsidP="0026441C"/>
  <w:p w14:paraId="5C71965D" w14:textId="77777777" w:rsidR="008F3CB0" w:rsidRDefault="008F3CB0" w:rsidP="0026441C"/>
  <w:p w14:paraId="0CA26646" w14:textId="77777777" w:rsidR="008F3CB0" w:rsidRDefault="008F3CB0" w:rsidP="0026441C"/>
  <w:p w14:paraId="4D3A41E7" w14:textId="77777777" w:rsidR="008F3CB0" w:rsidRDefault="008F3CB0"/>
  <w:p w14:paraId="4EFF16C8" w14:textId="77777777" w:rsidR="008F3CB0" w:rsidRDefault="008F3CB0" w:rsidP="00703C2D"/>
  <w:p w14:paraId="2B19C4A9" w14:textId="77777777" w:rsidR="008F3CB0" w:rsidRDefault="008F3CB0" w:rsidP="00EC397A"/>
  <w:p w14:paraId="169A3E3F" w14:textId="77777777" w:rsidR="008F3CB0" w:rsidRDefault="008F3CB0" w:rsidP="00EC397A"/>
  <w:p w14:paraId="3652A8DD" w14:textId="77777777" w:rsidR="008F3CB0" w:rsidRDefault="008F3CB0" w:rsidP="007455CB"/>
  <w:p w14:paraId="1C25060C" w14:textId="77777777" w:rsidR="008F3CB0" w:rsidRDefault="008F3CB0" w:rsidP="007455CB"/>
  <w:p w14:paraId="5365B314" w14:textId="77777777" w:rsidR="008F3CB0" w:rsidRDefault="008F3CB0"/>
  <w:p w14:paraId="7F93F35C" w14:textId="77777777" w:rsidR="008F3CB0" w:rsidRDefault="008F3CB0"/>
  <w:p w14:paraId="69EBFC3E" w14:textId="77777777" w:rsidR="008F3CB0" w:rsidRDefault="008F3CB0"/>
  <w:p w14:paraId="1D38BF0D" w14:textId="77777777" w:rsidR="008F3CB0" w:rsidRDefault="008F3CB0" w:rsidP="00C531BE"/>
  <w:p w14:paraId="2506181C" w14:textId="77777777" w:rsidR="008F3CB0" w:rsidRDefault="008F3CB0"/>
  <w:p w14:paraId="75D7C176" w14:textId="77777777" w:rsidR="008F3CB0" w:rsidRDefault="008F3CB0" w:rsidP="0097501C"/>
  <w:p w14:paraId="7125BD28" w14:textId="77777777" w:rsidR="008F3CB0" w:rsidRDefault="008F3CB0" w:rsidP="0097501C"/>
  <w:p w14:paraId="4FD699F2" w14:textId="77777777" w:rsidR="008F3CB0" w:rsidRDefault="008F3CB0" w:rsidP="00E012D4"/>
  <w:p w14:paraId="76DCC0D6" w14:textId="77777777" w:rsidR="008F3CB0" w:rsidRDefault="008F3CB0" w:rsidP="00CD6BAD"/>
  <w:p w14:paraId="0DDECF7A" w14:textId="77777777" w:rsidR="008F3CB0" w:rsidRDefault="008F3CB0" w:rsidP="00CD6BAD"/>
  <w:p w14:paraId="37CA2701" w14:textId="77777777" w:rsidR="008F3CB0" w:rsidRDefault="008F3CB0" w:rsidP="0074703B"/>
  <w:p w14:paraId="6147273B" w14:textId="77777777" w:rsidR="008F3CB0" w:rsidRDefault="008F3CB0" w:rsidP="0074703B"/>
  <w:p w14:paraId="01B8E26C" w14:textId="77777777" w:rsidR="008F3CB0" w:rsidRDefault="008F3CB0" w:rsidP="0074703B"/>
  <w:p w14:paraId="2CD2F080" w14:textId="77777777" w:rsidR="008F3CB0" w:rsidRDefault="008F3CB0" w:rsidP="0074703B"/>
  <w:p w14:paraId="336118DF" w14:textId="77777777" w:rsidR="008F3CB0" w:rsidRDefault="008F3CB0"/>
  <w:p w14:paraId="2F040099" w14:textId="77777777" w:rsidR="008F3CB0" w:rsidRDefault="008F3CB0"/>
  <w:p w14:paraId="4797C267" w14:textId="77777777" w:rsidR="008F3CB0" w:rsidRDefault="008F3CB0" w:rsidP="008A0B5B"/>
  <w:p w14:paraId="2409B493" w14:textId="77777777" w:rsidR="008F3CB0" w:rsidRDefault="008F3CB0"/>
  <w:p w14:paraId="23612600" w14:textId="77777777" w:rsidR="008F3CB0" w:rsidRDefault="008F3CB0" w:rsidP="00C30B33"/>
  <w:p w14:paraId="60FB831F" w14:textId="77777777" w:rsidR="008F3CB0" w:rsidRDefault="008F3CB0"/>
  <w:p w14:paraId="2BE23426" w14:textId="77777777" w:rsidR="008F3CB0" w:rsidRDefault="008F3CB0" w:rsidP="009E727F"/>
  <w:p w14:paraId="1FF76142" w14:textId="77777777" w:rsidR="008F3CB0" w:rsidRDefault="008F3CB0" w:rsidP="003A5F53"/>
  <w:p w14:paraId="705AF771" w14:textId="77777777" w:rsidR="008F3CB0" w:rsidRDefault="008F3CB0"/>
  <w:p w14:paraId="6CD39B6A" w14:textId="77777777" w:rsidR="008F3CB0" w:rsidRDefault="008F3CB0" w:rsidP="006C393F"/>
  <w:p w14:paraId="0CFE2AF8" w14:textId="77777777" w:rsidR="008F3CB0" w:rsidRDefault="008F3CB0"/>
  <w:p w14:paraId="0DC33082" w14:textId="77777777" w:rsidR="008F3CB0" w:rsidRDefault="008F3CB0" w:rsidP="00994863"/>
  <w:p w14:paraId="1428987C" w14:textId="77777777" w:rsidR="008F3CB0" w:rsidRDefault="008F3CB0" w:rsidP="00994863"/>
  <w:p w14:paraId="746E9BCB" w14:textId="77777777" w:rsidR="008F3CB0" w:rsidRDefault="008F3CB0" w:rsidP="00994863"/>
  <w:p w14:paraId="525BB747" w14:textId="77777777" w:rsidR="008F3CB0" w:rsidRDefault="008F3CB0"/>
  <w:p w14:paraId="2392F470" w14:textId="77777777" w:rsidR="008F3CB0" w:rsidRDefault="008F3CB0"/>
  <w:p w14:paraId="57B837C4" w14:textId="77777777" w:rsidR="008F3CB0" w:rsidRDefault="008F3CB0" w:rsidP="0061582E"/>
  <w:p w14:paraId="51403431" w14:textId="77777777" w:rsidR="008F3CB0" w:rsidRDefault="008F3CB0" w:rsidP="0061582E"/>
  <w:p w14:paraId="271F1B69" w14:textId="77777777" w:rsidR="008F3CB0" w:rsidRDefault="008F3CB0" w:rsidP="0061582E"/>
  <w:p w14:paraId="6F6B5C4A" w14:textId="77777777" w:rsidR="008F3CB0" w:rsidRDefault="008F3CB0" w:rsidP="0061582E"/>
  <w:p w14:paraId="04C07839" w14:textId="77777777" w:rsidR="008F3CB0" w:rsidRDefault="008F3CB0"/>
  <w:p w14:paraId="66D0E790" w14:textId="77777777" w:rsidR="008F3CB0" w:rsidRDefault="008F3CB0" w:rsidP="00503751"/>
  <w:p w14:paraId="77507CBD" w14:textId="77777777" w:rsidR="008F3CB0" w:rsidRDefault="008F3CB0" w:rsidP="00C81C82"/>
  <w:p w14:paraId="65CE6168" w14:textId="77777777" w:rsidR="008F3CB0" w:rsidRDefault="008F3CB0"/>
  <w:p w14:paraId="397BD1A3" w14:textId="77777777" w:rsidR="008F3CB0" w:rsidRDefault="008F3CB0"/>
  <w:p w14:paraId="5E26218C" w14:textId="77777777" w:rsidR="008F3CB0" w:rsidRDefault="008F3CB0"/>
  <w:p w14:paraId="77E1CEB3" w14:textId="77777777" w:rsidR="008F3CB0" w:rsidRDefault="008F3CB0" w:rsidP="00CC5A88"/>
  <w:p w14:paraId="2CC396E0" w14:textId="77777777" w:rsidR="008F3CB0" w:rsidRDefault="008F3CB0" w:rsidP="00507960"/>
  <w:p w14:paraId="2C554235" w14:textId="77777777" w:rsidR="008F3CB0" w:rsidRDefault="008F3CB0"/>
  <w:p w14:paraId="607C2809" w14:textId="77777777" w:rsidR="008F3CB0" w:rsidRDefault="008F3CB0"/>
  <w:p w14:paraId="6A37A6A4" w14:textId="77777777" w:rsidR="008F3CB0" w:rsidRDefault="008F3CB0"/>
  <w:p w14:paraId="27BBAF33" w14:textId="77777777" w:rsidR="008F3CB0" w:rsidRDefault="008F3CB0" w:rsidP="00313C5A"/>
  <w:p w14:paraId="00A5EC49" w14:textId="77777777" w:rsidR="008F3CB0" w:rsidRDefault="008F3CB0" w:rsidP="003A4D21"/>
  <w:p w14:paraId="392B6ACE" w14:textId="77777777" w:rsidR="008F3CB0" w:rsidRDefault="008F3CB0" w:rsidP="003A4D21"/>
  <w:p w14:paraId="62107B70" w14:textId="77777777" w:rsidR="008F3CB0" w:rsidRDefault="008F3CB0"/>
  <w:p w14:paraId="34526DF4" w14:textId="77777777" w:rsidR="008F3CB0" w:rsidRDefault="008F3CB0" w:rsidP="00AF0571"/>
  <w:p w14:paraId="67B4B45D" w14:textId="77777777" w:rsidR="008F3CB0" w:rsidRDefault="008F3CB0" w:rsidP="002F6249"/>
  <w:p w14:paraId="7055DE41" w14:textId="77777777" w:rsidR="008F3CB0" w:rsidRDefault="008F3CB0" w:rsidP="00A36ECE"/>
  <w:p w14:paraId="4190AA36" w14:textId="77777777" w:rsidR="008F3CB0" w:rsidRDefault="008F3CB0" w:rsidP="00483BFE"/>
  <w:p w14:paraId="2A0227E2" w14:textId="77777777" w:rsidR="008F3CB0" w:rsidRDefault="008F3CB0" w:rsidP="00434908"/>
  <w:p w14:paraId="6358C22C" w14:textId="77777777" w:rsidR="008F3CB0" w:rsidRDefault="008F3CB0"/>
  <w:p w14:paraId="45090E35" w14:textId="77777777" w:rsidR="008F3CB0" w:rsidRDefault="008F3CB0" w:rsidP="000B0B07"/>
  <w:p w14:paraId="1153DBEA" w14:textId="77777777" w:rsidR="008F3CB0" w:rsidRDefault="008F3CB0" w:rsidP="003135CA"/>
  <w:p w14:paraId="41067546" w14:textId="77777777" w:rsidR="008F3CB0" w:rsidRDefault="008F3CB0" w:rsidP="003135CA"/>
  <w:p w14:paraId="2AB7F2E7" w14:textId="77777777" w:rsidR="008F3CB0" w:rsidRDefault="008F3CB0" w:rsidP="00D41AD2"/>
  <w:p w14:paraId="43A40A97" w14:textId="77777777" w:rsidR="008F3CB0" w:rsidRDefault="008F3CB0" w:rsidP="00D41AD2"/>
  <w:p w14:paraId="4FE4025B" w14:textId="77777777" w:rsidR="008F3CB0" w:rsidRDefault="008F3CB0"/>
  <w:p w14:paraId="4AD8912A" w14:textId="77777777" w:rsidR="008F3CB0" w:rsidRDefault="008F3CB0"/>
  <w:p w14:paraId="16CB8248" w14:textId="77777777" w:rsidR="008F3CB0" w:rsidRDefault="008F3CB0"/>
  <w:p w14:paraId="529D0051" w14:textId="77777777" w:rsidR="008F3CB0" w:rsidRDefault="008F3CB0" w:rsidP="00A92ACE"/>
  <w:p w14:paraId="209F3F43" w14:textId="77777777" w:rsidR="008F3CB0" w:rsidRDefault="008F3CB0" w:rsidP="00B943C5"/>
  <w:p w14:paraId="7EC555F8" w14:textId="77777777" w:rsidR="008F3CB0" w:rsidRDefault="008F3CB0"/>
  <w:p w14:paraId="401F3EAB" w14:textId="77777777" w:rsidR="008F3CB0" w:rsidRDefault="008F3CB0"/>
  <w:p w14:paraId="65AC6AC7" w14:textId="77777777" w:rsidR="008F3CB0" w:rsidRDefault="008F3CB0" w:rsidP="00403722"/>
  <w:p w14:paraId="16B7A895" w14:textId="77777777" w:rsidR="008F3CB0" w:rsidRDefault="008F3CB0"/>
  <w:p w14:paraId="2C4841B6" w14:textId="77777777" w:rsidR="008F3CB0" w:rsidRDefault="008F3CB0"/>
  <w:p w14:paraId="0F872980" w14:textId="77777777" w:rsidR="008F3CB0" w:rsidRDefault="008F3CB0" w:rsidP="00FF4515"/>
  <w:p w14:paraId="4E5CD333" w14:textId="77777777" w:rsidR="008F3CB0" w:rsidRDefault="008F3CB0"/>
  <w:p w14:paraId="02B5ECCE" w14:textId="77777777" w:rsidR="008F3CB0" w:rsidRDefault="008F3CB0"/>
  <w:p w14:paraId="011DD786" w14:textId="77777777" w:rsidR="008F3CB0" w:rsidRDefault="008F3CB0"/>
  <w:p w14:paraId="709144D2" w14:textId="77777777" w:rsidR="008F3CB0" w:rsidRDefault="008F3CB0"/>
  <w:p w14:paraId="16C18061" w14:textId="77777777" w:rsidR="008F3CB0" w:rsidRDefault="008F3CB0"/>
  <w:p w14:paraId="3E114C32" w14:textId="77777777" w:rsidR="008F3CB0" w:rsidRDefault="008F3CB0"/>
  <w:p w14:paraId="5BDA7F95" w14:textId="77777777" w:rsidR="008F3CB0" w:rsidRDefault="008F3CB0"/>
  <w:p w14:paraId="5F8C236D" w14:textId="77777777" w:rsidR="008F3CB0" w:rsidRDefault="008F3CB0"/>
  <w:p w14:paraId="27C4388E" w14:textId="77777777" w:rsidR="008F3CB0" w:rsidRDefault="008F3CB0" w:rsidP="008F307E"/>
  <w:p w14:paraId="0CE8A7D9" w14:textId="77777777" w:rsidR="008F3CB0" w:rsidRDefault="008F3CB0" w:rsidP="00082163"/>
  <w:p w14:paraId="6CADDF76" w14:textId="77777777" w:rsidR="008F3CB0" w:rsidRDefault="008F3CB0"/>
  <w:p w14:paraId="0B1AD019" w14:textId="77777777" w:rsidR="008F3CB0" w:rsidRDefault="008F3CB0" w:rsidP="00BA0E8D"/>
  <w:p w14:paraId="4F68925D" w14:textId="77777777" w:rsidR="008F3CB0" w:rsidRDefault="008F3CB0"/>
  <w:p w14:paraId="6C5E8590" w14:textId="77777777" w:rsidR="008F3CB0" w:rsidRDefault="008F3CB0" w:rsidP="006908FF"/>
  <w:p w14:paraId="33ED56FA" w14:textId="77777777" w:rsidR="008F3CB0" w:rsidRDefault="008F3CB0" w:rsidP="006908FF"/>
  <w:p w14:paraId="6C4FF239" w14:textId="77777777" w:rsidR="008F3CB0" w:rsidRDefault="008F3CB0"/>
  <w:p w14:paraId="1258E873" w14:textId="77777777" w:rsidR="008F3CB0" w:rsidRDefault="008F3CB0"/>
  <w:p w14:paraId="2037EABD" w14:textId="77777777" w:rsidR="008F3CB0" w:rsidRDefault="008F3CB0"/>
  <w:p w14:paraId="2E79F3FB" w14:textId="77777777" w:rsidR="008F3CB0" w:rsidRDefault="008F3CB0" w:rsidP="00156ECB"/>
  <w:p w14:paraId="2F54FD16" w14:textId="77777777" w:rsidR="008F3CB0" w:rsidRDefault="008F3CB0"/>
  <w:p w14:paraId="04D8CC39" w14:textId="77777777" w:rsidR="008F3CB0" w:rsidRDefault="008F3CB0"/>
  <w:p w14:paraId="780E35E4" w14:textId="77777777" w:rsidR="008F3CB0" w:rsidRDefault="008F3CB0"/>
  <w:p w14:paraId="69D24E22" w14:textId="77777777" w:rsidR="008F3CB0" w:rsidRDefault="008F3CB0" w:rsidP="00B76193"/>
  <w:p w14:paraId="23C2F8E6" w14:textId="77777777" w:rsidR="008F3CB0" w:rsidRDefault="008F3CB0"/>
  <w:p w14:paraId="7ADB97A7" w14:textId="77777777" w:rsidR="008F3CB0" w:rsidRDefault="008F3CB0" w:rsidP="00C234E2"/>
  <w:p w14:paraId="050FE49F" w14:textId="77777777" w:rsidR="008F3CB0" w:rsidRDefault="008F3CB0"/>
  <w:p w14:paraId="569CC1B7" w14:textId="77777777" w:rsidR="008F3CB0" w:rsidRDefault="008F3CB0" w:rsidP="00BE0349"/>
  <w:p w14:paraId="2C7F6F9E" w14:textId="77777777" w:rsidR="008F3CB0" w:rsidRDefault="008F3CB0"/>
  <w:p w14:paraId="1551C334" w14:textId="77777777" w:rsidR="008F3CB0" w:rsidRDefault="008F3CB0"/>
  <w:p w14:paraId="7218F5EA" w14:textId="77777777" w:rsidR="008F3CB0" w:rsidRDefault="008F3CB0"/>
  <w:p w14:paraId="2CEFE9EB" w14:textId="77777777" w:rsidR="008F3CB0" w:rsidRDefault="008F3CB0"/>
  <w:p w14:paraId="4BBB016E" w14:textId="77777777" w:rsidR="008F3CB0" w:rsidRDefault="008F3CB0"/>
  <w:p w14:paraId="03FF0057" w14:textId="77777777" w:rsidR="008F3CB0" w:rsidRDefault="008F3CB0" w:rsidP="009A7A8A"/>
  <w:p w14:paraId="77BFC584" w14:textId="77777777" w:rsidR="008F3CB0" w:rsidRDefault="008F3CB0" w:rsidP="009A7A8A"/>
  <w:p w14:paraId="3E444CA4" w14:textId="77777777" w:rsidR="008F3CB0" w:rsidRDefault="008F3CB0" w:rsidP="009A7A8A"/>
  <w:p w14:paraId="6E2C9CE6" w14:textId="77777777" w:rsidR="008F3CB0" w:rsidRDefault="008F3CB0" w:rsidP="00534F44"/>
  <w:p w14:paraId="297BA434" w14:textId="77777777" w:rsidR="008F3CB0" w:rsidRDefault="008F3CB0"/>
  <w:p w14:paraId="712C6C68" w14:textId="77777777" w:rsidR="008F3CB0" w:rsidRDefault="008F3CB0" w:rsidP="0095621C"/>
  <w:p w14:paraId="450F920A" w14:textId="77777777" w:rsidR="008F3CB0" w:rsidRDefault="008F3CB0"/>
  <w:p w14:paraId="0116B6D3" w14:textId="77777777" w:rsidR="008F3CB0" w:rsidRDefault="008F3CB0" w:rsidP="005E1172"/>
  <w:p w14:paraId="4C46F201" w14:textId="77777777" w:rsidR="008F3CB0" w:rsidRDefault="008F3CB0"/>
  <w:p w14:paraId="35B0D665" w14:textId="77777777" w:rsidR="008F3CB0" w:rsidRDefault="008F3CB0" w:rsidP="002A3820"/>
  <w:p w14:paraId="11C1D5BB" w14:textId="77777777" w:rsidR="008F3CB0" w:rsidRDefault="008F3CB0" w:rsidP="002A3820"/>
  <w:p w14:paraId="345316DC" w14:textId="77777777" w:rsidR="008F3CB0" w:rsidRDefault="008F3CB0" w:rsidP="002A3820"/>
  <w:p w14:paraId="6A0DB7CC" w14:textId="77777777" w:rsidR="008F3CB0" w:rsidRDefault="008F3CB0" w:rsidP="00551DD0"/>
  <w:p w14:paraId="65259CAC" w14:textId="77777777" w:rsidR="008F3CB0" w:rsidRDefault="008F3CB0" w:rsidP="00551DD0"/>
  <w:p w14:paraId="08BB229D" w14:textId="77777777" w:rsidR="008F3CB0" w:rsidRDefault="008F3CB0" w:rsidP="00551DD0"/>
  <w:p w14:paraId="60EAF8EC" w14:textId="77777777" w:rsidR="008F3CB0" w:rsidRDefault="008F3CB0" w:rsidP="00551DD0"/>
  <w:p w14:paraId="7C0723EE" w14:textId="77777777" w:rsidR="008F3CB0" w:rsidRDefault="008F3CB0"/>
  <w:p w14:paraId="24571B1A" w14:textId="77777777" w:rsidR="008F3CB0" w:rsidRDefault="008F3CB0" w:rsidP="00945FF8"/>
  <w:p w14:paraId="2553C319" w14:textId="77777777" w:rsidR="008F3CB0" w:rsidRDefault="008F3CB0" w:rsidP="00945FF8"/>
  <w:p w14:paraId="2D66879B" w14:textId="77777777" w:rsidR="008F3CB0" w:rsidRDefault="008F3CB0" w:rsidP="00945FF8"/>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0DA5E6" w14:textId="3F58A9DD" w:rsidR="008F3CB0" w:rsidRPr="00C42C0E" w:rsidRDefault="008F3CB0" w:rsidP="00C42C0E">
    <w:pPr>
      <w:pStyle w:val="Headertext"/>
      <w:pBdr>
        <w:bottom w:val="single" w:sz="12" w:space="1" w:color="auto"/>
      </w:pBdr>
      <w:rPr>
        <w:b/>
        <w:color w:val="002060"/>
      </w:rPr>
    </w:pPr>
    <w:r w:rsidRPr="00DF4784">
      <w:rPr>
        <w:b/>
        <w:color w:val="002060"/>
      </w:rPr>
      <w:t xml:space="preserve">CALC Newsletter </w:t>
    </w:r>
    <w:r>
      <w:rPr>
        <w:b/>
        <w:i w:val="0"/>
        <w:color w:val="D7941B"/>
        <w:sz w:val="24"/>
        <w:szCs w:val="24"/>
      </w:rPr>
      <w:t>May 2021</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664921" w14:textId="3C283D4B" w:rsidR="008F3CB0" w:rsidRPr="00C42C0E" w:rsidRDefault="008F3CB0" w:rsidP="00C42C0E">
    <w:pPr>
      <w:pStyle w:val="Headertext"/>
      <w:pBdr>
        <w:bottom w:val="single" w:sz="12" w:space="1" w:color="auto"/>
      </w:pBdr>
      <w:rPr>
        <w:b/>
        <w:color w:val="00B0F0"/>
      </w:rPr>
    </w:pPr>
    <w:r w:rsidRPr="00DF4784">
      <w:rPr>
        <w:b/>
        <w:color w:val="002060"/>
      </w:rPr>
      <w:t xml:space="preserve">CALC Newsletter </w:t>
    </w:r>
    <w:r>
      <w:rPr>
        <w:b/>
        <w:i w:val="0"/>
        <w:color w:val="D7941B"/>
        <w:sz w:val="24"/>
        <w:szCs w:val="24"/>
      </w:rPr>
      <w:t>May 2021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4" type="#_x0000_t75" style="width:9pt;height:9pt" o:bullet="t">
        <v:imagedata r:id="rId1" o:title="BD15172_"/>
      </v:shape>
    </w:pict>
  </w:numPicBullet>
  <w:abstractNum w:abstractNumId="0" w15:restartNumberingAfterBreak="0">
    <w:nsid w:val="04804A81"/>
    <w:multiLevelType w:val="hybridMultilevel"/>
    <w:tmpl w:val="0FAE023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04F00808"/>
    <w:multiLevelType w:val="hybridMultilevel"/>
    <w:tmpl w:val="796223D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0BEE4C93"/>
    <w:multiLevelType w:val="hybridMultilevel"/>
    <w:tmpl w:val="E698D0D2"/>
    <w:lvl w:ilvl="0" w:tplc="14090001">
      <w:start w:val="1"/>
      <w:numFmt w:val="bullet"/>
      <w:lvlText w:val=""/>
      <w:lvlJc w:val="left"/>
      <w:pPr>
        <w:ind w:left="1015" w:hanging="360"/>
      </w:pPr>
      <w:rPr>
        <w:rFonts w:ascii="Symbol" w:hAnsi="Symbol" w:hint="default"/>
      </w:rPr>
    </w:lvl>
    <w:lvl w:ilvl="1" w:tplc="14090003" w:tentative="1">
      <w:start w:val="1"/>
      <w:numFmt w:val="bullet"/>
      <w:lvlText w:val="o"/>
      <w:lvlJc w:val="left"/>
      <w:pPr>
        <w:ind w:left="1735" w:hanging="360"/>
      </w:pPr>
      <w:rPr>
        <w:rFonts w:ascii="Courier New" w:hAnsi="Courier New" w:cs="Courier New" w:hint="default"/>
      </w:rPr>
    </w:lvl>
    <w:lvl w:ilvl="2" w:tplc="14090005" w:tentative="1">
      <w:start w:val="1"/>
      <w:numFmt w:val="bullet"/>
      <w:lvlText w:val=""/>
      <w:lvlJc w:val="left"/>
      <w:pPr>
        <w:ind w:left="2455" w:hanging="360"/>
      </w:pPr>
      <w:rPr>
        <w:rFonts w:ascii="Wingdings" w:hAnsi="Wingdings" w:hint="default"/>
      </w:rPr>
    </w:lvl>
    <w:lvl w:ilvl="3" w:tplc="14090001" w:tentative="1">
      <w:start w:val="1"/>
      <w:numFmt w:val="bullet"/>
      <w:lvlText w:val=""/>
      <w:lvlJc w:val="left"/>
      <w:pPr>
        <w:ind w:left="3175" w:hanging="360"/>
      </w:pPr>
      <w:rPr>
        <w:rFonts w:ascii="Symbol" w:hAnsi="Symbol" w:hint="default"/>
      </w:rPr>
    </w:lvl>
    <w:lvl w:ilvl="4" w:tplc="14090003" w:tentative="1">
      <w:start w:val="1"/>
      <w:numFmt w:val="bullet"/>
      <w:lvlText w:val="o"/>
      <w:lvlJc w:val="left"/>
      <w:pPr>
        <w:ind w:left="3895" w:hanging="360"/>
      </w:pPr>
      <w:rPr>
        <w:rFonts w:ascii="Courier New" w:hAnsi="Courier New" w:cs="Courier New" w:hint="default"/>
      </w:rPr>
    </w:lvl>
    <w:lvl w:ilvl="5" w:tplc="14090005" w:tentative="1">
      <w:start w:val="1"/>
      <w:numFmt w:val="bullet"/>
      <w:lvlText w:val=""/>
      <w:lvlJc w:val="left"/>
      <w:pPr>
        <w:ind w:left="4615" w:hanging="360"/>
      </w:pPr>
      <w:rPr>
        <w:rFonts w:ascii="Wingdings" w:hAnsi="Wingdings" w:hint="default"/>
      </w:rPr>
    </w:lvl>
    <w:lvl w:ilvl="6" w:tplc="14090001" w:tentative="1">
      <w:start w:val="1"/>
      <w:numFmt w:val="bullet"/>
      <w:lvlText w:val=""/>
      <w:lvlJc w:val="left"/>
      <w:pPr>
        <w:ind w:left="5335" w:hanging="360"/>
      </w:pPr>
      <w:rPr>
        <w:rFonts w:ascii="Symbol" w:hAnsi="Symbol" w:hint="default"/>
      </w:rPr>
    </w:lvl>
    <w:lvl w:ilvl="7" w:tplc="14090003" w:tentative="1">
      <w:start w:val="1"/>
      <w:numFmt w:val="bullet"/>
      <w:lvlText w:val="o"/>
      <w:lvlJc w:val="left"/>
      <w:pPr>
        <w:ind w:left="6055" w:hanging="360"/>
      </w:pPr>
      <w:rPr>
        <w:rFonts w:ascii="Courier New" w:hAnsi="Courier New" w:cs="Courier New" w:hint="default"/>
      </w:rPr>
    </w:lvl>
    <w:lvl w:ilvl="8" w:tplc="14090005" w:tentative="1">
      <w:start w:val="1"/>
      <w:numFmt w:val="bullet"/>
      <w:lvlText w:val=""/>
      <w:lvlJc w:val="left"/>
      <w:pPr>
        <w:ind w:left="6775" w:hanging="360"/>
      </w:pPr>
      <w:rPr>
        <w:rFonts w:ascii="Wingdings" w:hAnsi="Wingdings" w:hint="default"/>
      </w:rPr>
    </w:lvl>
  </w:abstractNum>
  <w:abstractNum w:abstractNumId="3" w15:restartNumberingAfterBreak="0">
    <w:nsid w:val="0EAF70FD"/>
    <w:multiLevelType w:val="hybridMultilevel"/>
    <w:tmpl w:val="E304A5D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14787077"/>
    <w:multiLevelType w:val="multilevel"/>
    <w:tmpl w:val="AD2877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0F25A3"/>
    <w:multiLevelType w:val="hybridMultilevel"/>
    <w:tmpl w:val="3C2CEB0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1B03710E"/>
    <w:multiLevelType w:val="multilevel"/>
    <w:tmpl w:val="73D663B8"/>
    <w:styleLink w:val="OPCBodyList"/>
    <w:lvl w:ilvl="0">
      <w:start w:val="1"/>
      <w:numFmt w:val="decimal"/>
      <w:pStyle w:val="BodyNum"/>
      <w:lvlText w:val="%1"/>
      <w:lvlJc w:val="left"/>
      <w:pPr>
        <w:tabs>
          <w:tab w:val="num" w:pos="720"/>
        </w:tabs>
        <w:ind w:left="0" w:firstLine="0"/>
      </w:pPr>
      <w:rPr>
        <w:rFonts w:hint="default"/>
      </w:rPr>
    </w:lvl>
    <w:lvl w:ilvl="1">
      <w:start w:val="1"/>
      <w:numFmt w:val="lowerLetter"/>
      <w:lvlText w:val="%2)"/>
      <w:lvlJc w:val="left"/>
      <w:pPr>
        <w:tabs>
          <w:tab w:val="num" w:pos="1440"/>
        </w:tabs>
        <w:ind w:left="1440" w:hanging="720"/>
      </w:pPr>
      <w:rPr>
        <w:rFonts w:hint="default"/>
      </w:rPr>
    </w:lvl>
    <w:lvl w:ilvl="2">
      <w:start w:val="1"/>
      <w:numFmt w:val="bullet"/>
      <w:pStyle w:val="BodyParaBullet"/>
      <w:lvlText w:val=""/>
      <w:lvlJc w:val="left"/>
      <w:pPr>
        <w:tabs>
          <w:tab w:val="num" w:pos="1440"/>
        </w:tabs>
        <w:ind w:left="1440" w:hanging="720"/>
      </w:pPr>
      <w:rPr>
        <w:rFonts w:ascii="Symbol" w:hAnsi="Symbol" w:hint="default"/>
      </w:rPr>
    </w:lvl>
    <w:lvl w:ilvl="3">
      <w:start w:val="1"/>
      <w:numFmt w:val="lowerRoman"/>
      <w:pStyle w:val="BodySubPara"/>
      <w:lvlText w:val="(%4)"/>
      <w:lvlJc w:val="left"/>
      <w:pPr>
        <w:tabs>
          <w:tab w:val="num" w:pos="2160"/>
        </w:tabs>
        <w:ind w:left="216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218E06D0"/>
    <w:multiLevelType w:val="hybridMultilevel"/>
    <w:tmpl w:val="F4AE828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26610FB9"/>
    <w:multiLevelType w:val="hybridMultilevel"/>
    <w:tmpl w:val="8AAECF86"/>
    <w:lvl w:ilvl="0" w:tplc="8BD4D6B6">
      <w:numFmt w:val="bullet"/>
      <w:lvlText w:val="•"/>
      <w:lvlJc w:val="left"/>
      <w:pPr>
        <w:ind w:left="2055" w:hanging="1695"/>
      </w:pPr>
      <w:rPr>
        <w:rFonts w:ascii="Calibri" w:eastAsia="Times New Roman" w:hAnsi="Calibri"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28D5310C"/>
    <w:multiLevelType w:val="multilevel"/>
    <w:tmpl w:val="C9E05576"/>
    <w:lvl w:ilvl="0">
      <w:start w:val="1"/>
      <w:numFmt w:val="bullet"/>
      <w:pStyle w:val="Bulletedindentedtext1"/>
      <w:lvlText w:val=""/>
      <w:lvlJc w:val="left"/>
      <w:pPr>
        <w:ind w:left="180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A177391"/>
    <w:multiLevelType w:val="hybridMultilevel"/>
    <w:tmpl w:val="029A2B1E"/>
    <w:lvl w:ilvl="0" w:tplc="B534FF9C">
      <w:start w:val="1"/>
      <w:numFmt w:val="bullet"/>
      <w:pStyle w:val="Bulletedpara1"/>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1" w15:restartNumberingAfterBreak="0">
    <w:nsid w:val="2B9936B6"/>
    <w:multiLevelType w:val="hybridMultilevel"/>
    <w:tmpl w:val="4ACE213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36C6251"/>
    <w:multiLevelType w:val="hybridMultilevel"/>
    <w:tmpl w:val="08867BD0"/>
    <w:lvl w:ilvl="0" w:tplc="5D40D2A0">
      <w:start w:val="1"/>
      <w:numFmt w:val="bullet"/>
      <w:pStyle w:val="Normalbulletedtext"/>
      <w:lvlText w:val=""/>
      <w:lvlPicBulletId w:val="0"/>
      <w:lvlJc w:val="left"/>
      <w:pPr>
        <w:ind w:left="2160" w:hanging="360"/>
      </w:pPr>
      <w:rPr>
        <w:rFonts w:ascii="Symbol" w:hAnsi="Symbol" w:hint="default"/>
        <w:color w:val="auto"/>
      </w:rPr>
    </w:lvl>
    <w:lvl w:ilvl="1" w:tplc="08090003">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3" w15:restartNumberingAfterBreak="0">
    <w:nsid w:val="3E755192"/>
    <w:multiLevelType w:val="hybridMultilevel"/>
    <w:tmpl w:val="3CD65FF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412B471A"/>
    <w:multiLevelType w:val="hybridMultilevel"/>
    <w:tmpl w:val="80524B9C"/>
    <w:lvl w:ilvl="0" w:tplc="187234B8">
      <w:start w:val="1"/>
      <w:numFmt w:val="bullet"/>
      <w:pStyle w:val="Bullet"/>
      <w:lvlText w:val=""/>
      <w:lvlJc w:val="left"/>
      <w:pPr>
        <w:tabs>
          <w:tab w:val="num" w:pos="785"/>
        </w:tabs>
        <w:ind w:left="785" w:hanging="360"/>
      </w:pPr>
      <w:rPr>
        <w:rFonts w:ascii="Symbol" w:hAnsi="Symbol" w:hint="default"/>
      </w:rPr>
    </w:lvl>
    <w:lvl w:ilvl="1" w:tplc="04090003" w:tentative="1">
      <w:start w:val="1"/>
      <w:numFmt w:val="bullet"/>
      <w:lvlText w:val="o"/>
      <w:lvlJc w:val="left"/>
      <w:pPr>
        <w:tabs>
          <w:tab w:val="num" w:pos="1505"/>
        </w:tabs>
        <w:ind w:left="1505" w:hanging="360"/>
      </w:pPr>
      <w:rPr>
        <w:rFonts w:ascii="Courier New" w:hAnsi="Courier New" w:hint="default"/>
      </w:rPr>
    </w:lvl>
    <w:lvl w:ilvl="2" w:tplc="04090005" w:tentative="1">
      <w:start w:val="1"/>
      <w:numFmt w:val="bullet"/>
      <w:lvlText w:val=""/>
      <w:lvlJc w:val="left"/>
      <w:pPr>
        <w:tabs>
          <w:tab w:val="num" w:pos="2225"/>
        </w:tabs>
        <w:ind w:left="2225" w:hanging="360"/>
      </w:pPr>
      <w:rPr>
        <w:rFonts w:ascii="Wingdings" w:hAnsi="Wingdings" w:hint="default"/>
      </w:rPr>
    </w:lvl>
    <w:lvl w:ilvl="3" w:tplc="04090001" w:tentative="1">
      <w:start w:val="1"/>
      <w:numFmt w:val="bullet"/>
      <w:lvlText w:val=""/>
      <w:lvlJc w:val="left"/>
      <w:pPr>
        <w:tabs>
          <w:tab w:val="num" w:pos="2945"/>
        </w:tabs>
        <w:ind w:left="2945" w:hanging="360"/>
      </w:pPr>
      <w:rPr>
        <w:rFonts w:ascii="Symbol" w:hAnsi="Symbol" w:hint="default"/>
      </w:rPr>
    </w:lvl>
    <w:lvl w:ilvl="4" w:tplc="04090003" w:tentative="1">
      <w:start w:val="1"/>
      <w:numFmt w:val="bullet"/>
      <w:lvlText w:val="o"/>
      <w:lvlJc w:val="left"/>
      <w:pPr>
        <w:tabs>
          <w:tab w:val="num" w:pos="3665"/>
        </w:tabs>
        <w:ind w:left="3665" w:hanging="360"/>
      </w:pPr>
      <w:rPr>
        <w:rFonts w:ascii="Courier New" w:hAnsi="Courier New" w:hint="default"/>
      </w:rPr>
    </w:lvl>
    <w:lvl w:ilvl="5" w:tplc="04090005" w:tentative="1">
      <w:start w:val="1"/>
      <w:numFmt w:val="bullet"/>
      <w:lvlText w:val=""/>
      <w:lvlJc w:val="left"/>
      <w:pPr>
        <w:tabs>
          <w:tab w:val="num" w:pos="4385"/>
        </w:tabs>
        <w:ind w:left="4385" w:hanging="360"/>
      </w:pPr>
      <w:rPr>
        <w:rFonts w:ascii="Wingdings" w:hAnsi="Wingdings" w:hint="default"/>
      </w:rPr>
    </w:lvl>
    <w:lvl w:ilvl="6" w:tplc="04090001" w:tentative="1">
      <w:start w:val="1"/>
      <w:numFmt w:val="bullet"/>
      <w:lvlText w:val=""/>
      <w:lvlJc w:val="left"/>
      <w:pPr>
        <w:tabs>
          <w:tab w:val="num" w:pos="5105"/>
        </w:tabs>
        <w:ind w:left="5105" w:hanging="360"/>
      </w:pPr>
      <w:rPr>
        <w:rFonts w:ascii="Symbol" w:hAnsi="Symbol" w:hint="default"/>
      </w:rPr>
    </w:lvl>
    <w:lvl w:ilvl="7" w:tplc="04090003" w:tentative="1">
      <w:start w:val="1"/>
      <w:numFmt w:val="bullet"/>
      <w:lvlText w:val="o"/>
      <w:lvlJc w:val="left"/>
      <w:pPr>
        <w:tabs>
          <w:tab w:val="num" w:pos="5825"/>
        </w:tabs>
        <w:ind w:left="5825" w:hanging="360"/>
      </w:pPr>
      <w:rPr>
        <w:rFonts w:ascii="Courier New" w:hAnsi="Courier New" w:hint="default"/>
      </w:rPr>
    </w:lvl>
    <w:lvl w:ilvl="8" w:tplc="04090005" w:tentative="1">
      <w:start w:val="1"/>
      <w:numFmt w:val="bullet"/>
      <w:lvlText w:val=""/>
      <w:lvlJc w:val="left"/>
      <w:pPr>
        <w:tabs>
          <w:tab w:val="num" w:pos="6545"/>
        </w:tabs>
        <w:ind w:left="6545" w:hanging="360"/>
      </w:pPr>
      <w:rPr>
        <w:rFonts w:ascii="Wingdings" w:hAnsi="Wingdings" w:hint="default"/>
      </w:rPr>
    </w:lvl>
  </w:abstractNum>
  <w:abstractNum w:abstractNumId="15" w15:restartNumberingAfterBreak="0">
    <w:nsid w:val="4E0A15C9"/>
    <w:multiLevelType w:val="hybridMultilevel"/>
    <w:tmpl w:val="C0143A74"/>
    <w:lvl w:ilvl="0" w:tplc="8BD4D6B6">
      <w:numFmt w:val="bullet"/>
      <w:lvlText w:val="•"/>
      <w:lvlJc w:val="left"/>
      <w:pPr>
        <w:ind w:left="2055" w:hanging="1695"/>
      </w:pPr>
      <w:rPr>
        <w:rFonts w:ascii="Calibri" w:eastAsia="Times New Roman" w:hAnsi="Calibri"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4EAE296E"/>
    <w:multiLevelType w:val="hybridMultilevel"/>
    <w:tmpl w:val="EDDE075A"/>
    <w:lvl w:ilvl="0" w:tplc="A0F2F998">
      <w:start w:val="1"/>
      <w:numFmt w:val="decimal"/>
      <w:lvlText w:val="(%1)"/>
      <w:lvlJc w:val="left"/>
      <w:pPr>
        <w:ind w:left="1080" w:hanging="360"/>
      </w:pPr>
      <w:rPr>
        <w:rFonts w:hint="default"/>
      </w:rPr>
    </w:lvl>
    <w:lvl w:ilvl="1" w:tplc="14090019" w:tentative="1">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17" w15:restartNumberingAfterBreak="0">
    <w:nsid w:val="51CA0936"/>
    <w:multiLevelType w:val="hybridMultilevel"/>
    <w:tmpl w:val="114C056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15:restartNumberingAfterBreak="0">
    <w:nsid w:val="5358203E"/>
    <w:multiLevelType w:val="hybridMultilevel"/>
    <w:tmpl w:val="6206EC6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545A54CC"/>
    <w:multiLevelType w:val="hybridMultilevel"/>
    <w:tmpl w:val="D240722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58741129"/>
    <w:multiLevelType w:val="hybridMultilevel"/>
    <w:tmpl w:val="1C6E0D34"/>
    <w:lvl w:ilvl="0" w:tplc="8BD4D6B6">
      <w:numFmt w:val="bullet"/>
      <w:lvlText w:val="•"/>
      <w:lvlJc w:val="left"/>
      <w:pPr>
        <w:ind w:left="2055" w:hanging="1695"/>
      </w:pPr>
      <w:rPr>
        <w:rFonts w:ascii="Calibri" w:eastAsia="Times New Roman" w:hAnsi="Calibri"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5ABC19C0"/>
    <w:multiLevelType w:val="hybridMultilevel"/>
    <w:tmpl w:val="27D6A66E"/>
    <w:lvl w:ilvl="0" w:tplc="6A826550">
      <w:start w:val="1"/>
      <w:numFmt w:val="bullet"/>
      <w:pStyle w:val="bullet0"/>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01A00A0"/>
    <w:multiLevelType w:val="hybridMultilevel"/>
    <w:tmpl w:val="37C6F9C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61350AE2"/>
    <w:multiLevelType w:val="hybridMultilevel"/>
    <w:tmpl w:val="0874C6AA"/>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24" w15:restartNumberingAfterBreak="0">
    <w:nsid w:val="68FE1DFC"/>
    <w:multiLevelType w:val="hybridMultilevel"/>
    <w:tmpl w:val="25743F24"/>
    <w:lvl w:ilvl="0" w:tplc="14090001">
      <w:start w:val="1"/>
      <w:numFmt w:val="bullet"/>
      <w:lvlText w:val=""/>
      <w:lvlJc w:val="left"/>
      <w:pPr>
        <w:ind w:left="655" w:hanging="360"/>
      </w:pPr>
      <w:rPr>
        <w:rFonts w:ascii="Symbol" w:hAnsi="Symbol" w:hint="default"/>
      </w:rPr>
    </w:lvl>
    <w:lvl w:ilvl="1" w:tplc="14090003" w:tentative="1">
      <w:start w:val="1"/>
      <w:numFmt w:val="bullet"/>
      <w:lvlText w:val="o"/>
      <w:lvlJc w:val="left"/>
      <w:pPr>
        <w:ind w:left="1375" w:hanging="360"/>
      </w:pPr>
      <w:rPr>
        <w:rFonts w:ascii="Courier New" w:hAnsi="Courier New" w:cs="Courier New" w:hint="default"/>
      </w:rPr>
    </w:lvl>
    <w:lvl w:ilvl="2" w:tplc="14090005" w:tentative="1">
      <w:start w:val="1"/>
      <w:numFmt w:val="bullet"/>
      <w:lvlText w:val=""/>
      <w:lvlJc w:val="left"/>
      <w:pPr>
        <w:ind w:left="2095" w:hanging="360"/>
      </w:pPr>
      <w:rPr>
        <w:rFonts w:ascii="Wingdings" w:hAnsi="Wingdings" w:hint="default"/>
      </w:rPr>
    </w:lvl>
    <w:lvl w:ilvl="3" w:tplc="14090001" w:tentative="1">
      <w:start w:val="1"/>
      <w:numFmt w:val="bullet"/>
      <w:lvlText w:val=""/>
      <w:lvlJc w:val="left"/>
      <w:pPr>
        <w:ind w:left="2815" w:hanging="360"/>
      </w:pPr>
      <w:rPr>
        <w:rFonts w:ascii="Symbol" w:hAnsi="Symbol" w:hint="default"/>
      </w:rPr>
    </w:lvl>
    <w:lvl w:ilvl="4" w:tplc="14090003" w:tentative="1">
      <w:start w:val="1"/>
      <w:numFmt w:val="bullet"/>
      <w:lvlText w:val="o"/>
      <w:lvlJc w:val="left"/>
      <w:pPr>
        <w:ind w:left="3535" w:hanging="360"/>
      </w:pPr>
      <w:rPr>
        <w:rFonts w:ascii="Courier New" w:hAnsi="Courier New" w:cs="Courier New" w:hint="default"/>
      </w:rPr>
    </w:lvl>
    <w:lvl w:ilvl="5" w:tplc="14090005" w:tentative="1">
      <w:start w:val="1"/>
      <w:numFmt w:val="bullet"/>
      <w:lvlText w:val=""/>
      <w:lvlJc w:val="left"/>
      <w:pPr>
        <w:ind w:left="4255" w:hanging="360"/>
      </w:pPr>
      <w:rPr>
        <w:rFonts w:ascii="Wingdings" w:hAnsi="Wingdings" w:hint="default"/>
      </w:rPr>
    </w:lvl>
    <w:lvl w:ilvl="6" w:tplc="14090001" w:tentative="1">
      <w:start w:val="1"/>
      <w:numFmt w:val="bullet"/>
      <w:lvlText w:val=""/>
      <w:lvlJc w:val="left"/>
      <w:pPr>
        <w:ind w:left="4975" w:hanging="360"/>
      </w:pPr>
      <w:rPr>
        <w:rFonts w:ascii="Symbol" w:hAnsi="Symbol" w:hint="default"/>
      </w:rPr>
    </w:lvl>
    <w:lvl w:ilvl="7" w:tplc="14090003" w:tentative="1">
      <w:start w:val="1"/>
      <w:numFmt w:val="bullet"/>
      <w:lvlText w:val="o"/>
      <w:lvlJc w:val="left"/>
      <w:pPr>
        <w:ind w:left="5695" w:hanging="360"/>
      </w:pPr>
      <w:rPr>
        <w:rFonts w:ascii="Courier New" w:hAnsi="Courier New" w:cs="Courier New" w:hint="default"/>
      </w:rPr>
    </w:lvl>
    <w:lvl w:ilvl="8" w:tplc="14090005" w:tentative="1">
      <w:start w:val="1"/>
      <w:numFmt w:val="bullet"/>
      <w:lvlText w:val=""/>
      <w:lvlJc w:val="left"/>
      <w:pPr>
        <w:ind w:left="6415" w:hanging="360"/>
      </w:pPr>
      <w:rPr>
        <w:rFonts w:ascii="Wingdings" w:hAnsi="Wingdings" w:hint="default"/>
      </w:rPr>
    </w:lvl>
  </w:abstractNum>
  <w:abstractNum w:abstractNumId="25" w15:restartNumberingAfterBreak="0">
    <w:nsid w:val="728A605A"/>
    <w:multiLevelType w:val="hybridMultilevel"/>
    <w:tmpl w:val="75FCC1AC"/>
    <w:lvl w:ilvl="0" w:tplc="7B9A3CE6">
      <w:start w:val="1"/>
      <w:numFmt w:val="bullet"/>
      <w:pStyle w:val="bullet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91A25A7"/>
    <w:multiLevelType w:val="hybridMultilevel"/>
    <w:tmpl w:val="CC72D910"/>
    <w:lvl w:ilvl="0" w:tplc="3FB67BEA">
      <w:start w:val="1"/>
      <w:numFmt w:val="bullet"/>
      <w:pStyle w:val="Bulleted"/>
      <w:lvlText w:val=""/>
      <w:lvlJc w:val="left"/>
      <w:pPr>
        <w:tabs>
          <w:tab w:val="num" w:pos="1287"/>
        </w:tabs>
        <w:ind w:left="1287" w:hanging="360"/>
      </w:pPr>
      <w:rPr>
        <w:rFonts w:ascii="Wingdings" w:hAnsi="Wingding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6"/>
  </w:num>
  <w:num w:numId="2">
    <w:abstractNumId w:val="21"/>
  </w:num>
  <w:num w:numId="3">
    <w:abstractNumId w:val="9"/>
  </w:num>
  <w:num w:numId="4">
    <w:abstractNumId w:val="10"/>
  </w:num>
  <w:num w:numId="5">
    <w:abstractNumId w:val="14"/>
  </w:num>
  <w:num w:numId="6">
    <w:abstractNumId w:val="25"/>
  </w:num>
  <w:num w:numId="7">
    <w:abstractNumId w:val="12"/>
  </w:num>
  <w:num w:numId="8">
    <w:abstractNumId w:val="6"/>
  </w:num>
  <w:num w:numId="9">
    <w:abstractNumId w:val="24"/>
  </w:num>
  <w:num w:numId="10">
    <w:abstractNumId w:val="7"/>
  </w:num>
  <w:num w:numId="11">
    <w:abstractNumId w:val="3"/>
  </w:num>
  <w:num w:numId="12">
    <w:abstractNumId w:val="1"/>
  </w:num>
  <w:num w:numId="13">
    <w:abstractNumId w:val="5"/>
  </w:num>
  <w:num w:numId="14">
    <w:abstractNumId w:val="11"/>
  </w:num>
  <w:num w:numId="15">
    <w:abstractNumId w:val="16"/>
  </w:num>
  <w:num w:numId="16">
    <w:abstractNumId w:val="13"/>
  </w:num>
  <w:num w:numId="17">
    <w:abstractNumId w:val="8"/>
  </w:num>
  <w:num w:numId="18">
    <w:abstractNumId w:val="15"/>
  </w:num>
  <w:num w:numId="19">
    <w:abstractNumId w:val="20"/>
  </w:num>
  <w:num w:numId="20">
    <w:abstractNumId w:val="22"/>
  </w:num>
  <w:num w:numId="21">
    <w:abstractNumId w:val="0"/>
  </w:num>
  <w:num w:numId="22">
    <w:abstractNumId w:val="18"/>
  </w:num>
  <w:num w:numId="23">
    <w:abstractNumId w:val="17"/>
  </w:num>
  <w:num w:numId="24">
    <w:abstractNumId w:val="19"/>
  </w:num>
  <w:num w:numId="25">
    <w:abstractNumId w:val="23"/>
  </w:num>
  <w:num w:numId="26">
    <w:abstractNumId w:val="2"/>
  </w:num>
  <w:num w:numId="27">
    <w:abstractNumId w:val="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en-US" w:vendorID="64" w:dllVersion="131078" w:nlCheck="1" w:checkStyle="0"/>
  <w:activeWritingStyle w:appName="MSWord" w:lang="en-GB" w:vendorID="64" w:dllVersion="131078" w:nlCheck="1" w:checkStyle="0"/>
  <w:activeWritingStyle w:appName="MSWord" w:lang="en-AU" w:vendorID="64" w:dllVersion="131078" w:nlCheck="1" w:checkStyle="0"/>
  <w:activeWritingStyle w:appName="MSWord" w:lang="en-NZ" w:vendorID="64" w:dllVersion="131078" w:nlCheck="1" w:checkStyle="0"/>
  <w:activeWritingStyle w:appName="MSWord" w:lang="fr-CA" w:vendorID="64" w:dllVersion="131078" w:nlCheck="1" w:checkStyle="0"/>
  <w:activeWritingStyle w:appName="MSWord" w:lang="en-CA" w:vendorID="64" w:dllVersion="131078" w:nlCheck="1" w:checkStyle="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1701"/>
  <w:drawingGridHorizontalSpacing w:val="110"/>
  <w:displayHorizontalDrawingGridEvery w:val="2"/>
  <w:noPunctuationKerning/>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3C26"/>
    <w:rsid w:val="00000489"/>
    <w:rsid w:val="000004D0"/>
    <w:rsid w:val="000005B6"/>
    <w:rsid w:val="00000BC6"/>
    <w:rsid w:val="00000C5B"/>
    <w:rsid w:val="00000D90"/>
    <w:rsid w:val="00000E6F"/>
    <w:rsid w:val="00001206"/>
    <w:rsid w:val="000012B0"/>
    <w:rsid w:val="00001366"/>
    <w:rsid w:val="00001487"/>
    <w:rsid w:val="00001526"/>
    <w:rsid w:val="00001715"/>
    <w:rsid w:val="000018D0"/>
    <w:rsid w:val="000018E7"/>
    <w:rsid w:val="00001E92"/>
    <w:rsid w:val="00001F00"/>
    <w:rsid w:val="00001F81"/>
    <w:rsid w:val="0000217F"/>
    <w:rsid w:val="00002386"/>
    <w:rsid w:val="00002969"/>
    <w:rsid w:val="00002A0D"/>
    <w:rsid w:val="00002A1C"/>
    <w:rsid w:val="00002AFD"/>
    <w:rsid w:val="00002B73"/>
    <w:rsid w:val="00002C40"/>
    <w:rsid w:val="00003231"/>
    <w:rsid w:val="000036DE"/>
    <w:rsid w:val="00003ADD"/>
    <w:rsid w:val="00003E30"/>
    <w:rsid w:val="00004071"/>
    <w:rsid w:val="00004B56"/>
    <w:rsid w:val="000051A2"/>
    <w:rsid w:val="00005640"/>
    <w:rsid w:val="0000567F"/>
    <w:rsid w:val="00005C8F"/>
    <w:rsid w:val="00005F85"/>
    <w:rsid w:val="0000630D"/>
    <w:rsid w:val="0000653D"/>
    <w:rsid w:val="00006775"/>
    <w:rsid w:val="00006B23"/>
    <w:rsid w:val="00006B90"/>
    <w:rsid w:val="00006FA0"/>
    <w:rsid w:val="00007589"/>
    <w:rsid w:val="0000768D"/>
    <w:rsid w:val="00007789"/>
    <w:rsid w:val="000078BA"/>
    <w:rsid w:val="000078F2"/>
    <w:rsid w:val="00007AD5"/>
    <w:rsid w:val="00007C21"/>
    <w:rsid w:val="00007D3A"/>
    <w:rsid w:val="00007FCE"/>
    <w:rsid w:val="00010B4E"/>
    <w:rsid w:val="00010DCF"/>
    <w:rsid w:val="00010FF2"/>
    <w:rsid w:val="000111E6"/>
    <w:rsid w:val="00011308"/>
    <w:rsid w:val="00011DDD"/>
    <w:rsid w:val="00011E9D"/>
    <w:rsid w:val="000120F8"/>
    <w:rsid w:val="000122CF"/>
    <w:rsid w:val="000123D2"/>
    <w:rsid w:val="000123F0"/>
    <w:rsid w:val="000125E4"/>
    <w:rsid w:val="00012CFF"/>
    <w:rsid w:val="00012E9D"/>
    <w:rsid w:val="0001308C"/>
    <w:rsid w:val="000130F9"/>
    <w:rsid w:val="00013376"/>
    <w:rsid w:val="000134DD"/>
    <w:rsid w:val="000139CA"/>
    <w:rsid w:val="00013A97"/>
    <w:rsid w:val="00013C7F"/>
    <w:rsid w:val="00013DA6"/>
    <w:rsid w:val="00013DDB"/>
    <w:rsid w:val="00013EBD"/>
    <w:rsid w:val="00014185"/>
    <w:rsid w:val="0001462F"/>
    <w:rsid w:val="00014946"/>
    <w:rsid w:val="00014BE8"/>
    <w:rsid w:val="00014C0D"/>
    <w:rsid w:val="000156A2"/>
    <w:rsid w:val="0001570B"/>
    <w:rsid w:val="00015A6F"/>
    <w:rsid w:val="00015A77"/>
    <w:rsid w:val="00015C6B"/>
    <w:rsid w:val="00015FBE"/>
    <w:rsid w:val="00016107"/>
    <w:rsid w:val="0001639A"/>
    <w:rsid w:val="00016661"/>
    <w:rsid w:val="000166B1"/>
    <w:rsid w:val="000169DB"/>
    <w:rsid w:val="00016AFD"/>
    <w:rsid w:val="00016D70"/>
    <w:rsid w:val="00017027"/>
    <w:rsid w:val="000173D9"/>
    <w:rsid w:val="00017451"/>
    <w:rsid w:val="00017A13"/>
    <w:rsid w:val="00020286"/>
    <w:rsid w:val="0002052C"/>
    <w:rsid w:val="00020865"/>
    <w:rsid w:val="000209B7"/>
    <w:rsid w:val="00020AF5"/>
    <w:rsid w:val="00020B92"/>
    <w:rsid w:val="00020EC0"/>
    <w:rsid w:val="00020F8A"/>
    <w:rsid w:val="000215C6"/>
    <w:rsid w:val="0002162F"/>
    <w:rsid w:val="00021694"/>
    <w:rsid w:val="000216DB"/>
    <w:rsid w:val="00021B6F"/>
    <w:rsid w:val="00021C8E"/>
    <w:rsid w:val="00021CB3"/>
    <w:rsid w:val="00022011"/>
    <w:rsid w:val="000222A8"/>
    <w:rsid w:val="00022386"/>
    <w:rsid w:val="00022627"/>
    <w:rsid w:val="00022711"/>
    <w:rsid w:val="000227CA"/>
    <w:rsid w:val="00022816"/>
    <w:rsid w:val="00022C05"/>
    <w:rsid w:val="00022D13"/>
    <w:rsid w:val="00023087"/>
    <w:rsid w:val="00023302"/>
    <w:rsid w:val="000235B2"/>
    <w:rsid w:val="00023A76"/>
    <w:rsid w:val="00023B86"/>
    <w:rsid w:val="00024009"/>
    <w:rsid w:val="00024125"/>
    <w:rsid w:val="000242F7"/>
    <w:rsid w:val="000249F2"/>
    <w:rsid w:val="00024A4A"/>
    <w:rsid w:val="00024F90"/>
    <w:rsid w:val="000250F9"/>
    <w:rsid w:val="00025375"/>
    <w:rsid w:val="0002587B"/>
    <w:rsid w:val="000259E9"/>
    <w:rsid w:val="00025BEC"/>
    <w:rsid w:val="00025C19"/>
    <w:rsid w:val="0002632C"/>
    <w:rsid w:val="000263F2"/>
    <w:rsid w:val="00026564"/>
    <w:rsid w:val="0002684E"/>
    <w:rsid w:val="00026AD9"/>
    <w:rsid w:val="00026B16"/>
    <w:rsid w:val="00027339"/>
    <w:rsid w:val="00027371"/>
    <w:rsid w:val="0002752A"/>
    <w:rsid w:val="00027997"/>
    <w:rsid w:val="00027A4C"/>
    <w:rsid w:val="00027F19"/>
    <w:rsid w:val="00027F2F"/>
    <w:rsid w:val="00030244"/>
    <w:rsid w:val="00030252"/>
    <w:rsid w:val="0003026F"/>
    <w:rsid w:val="00030415"/>
    <w:rsid w:val="0003061E"/>
    <w:rsid w:val="00030739"/>
    <w:rsid w:val="00030D8F"/>
    <w:rsid w:val="00030E09"/>
    <w:rsid w:val="000310AA"/>
    <w:rsid w:val="000313A8"/>
    <w:rsid w:val="000315A7"/>
    <w:rsid w:val="000315F3"/>
    <w:rsid w:val="00031CC9"/>
    <w:rsid w:val="00031FE5"/>
    <w:rsid w:val="00032221"/>
    <w:rsid w:val="000324D5"/>
    <w:rsid w:val="00032509"/>
    <w:rsid w:val="00032676"/>
    <w:rsid w:val="0003271B"/>
    <w:rsid w:val="0003294F"/>
    <w:rsid w:val="00032ACA"/>
    <w:rsid w:val="0003322D"/>
    <w:rsid w:val="00033565"/>
    <w:rsid w:val="000338C7"/>
    <w:rsid w:val="00033A3B"/>
    <w:rsid w:val="00033D90"/>
    <w:rsid w:val="00033E52"/>
    <w:rsid w:val="000341DC"/>
    <w:rsid w:val="00034518"/>
    <w:rsid w:val="0003454D"/>
    <w:rsid w:val="000346DF"/>
    <w:rsid w:val="000346FF"/>
    <w:rsid w:val="00034D3C"/>
    <w:rsid w:val="00034DA8"/>
    <w:rsid w:val="000351A8"/>
    <w:rsid w:val="000352E4"/>
    <w:rsid w:val="0003556B"/>
    <w:rsid w:val="00035AC2"/>
    <w:rsid w:val="00035E65"/>
    <w:rsid w:val="00035FEC"/>
    <w:rsid w:val="00036001"/>
    <w:rsid w:val="000367EF"/>
    <w:rsid w:val="00036AD7"/>
    <w:rsid w:val="00036B52"/>
    <w:rsid w:val="00036C4A"/>
    <w:rsid w:val="00036C73"/>
    <w:rsid w:val="00036C74"/>
    <w:rsid w:val="00036E38"/>
    <w:rsid w:val="00037221"/>
    <w:rsid w:val="00037254"/>
    <w:rsid w:val="0003756B"/>
    <w:rsid w:val="0003767B"/>
    <w:rsid w:val="00037EB5"/>
    <w:rsid w:val="0004035E"/>
    <w:rsid w:val="00040662"/>
    <w:rsid w:val="00040A10"/>
    <w:rsid w:val="00041111"/>
    <w:rsid w:val="0004146D"/>
    <w:rsid w:val="00041474"/>
    <w:rsid w:val="00041A79"/>
    <w:rsid w:val="00041B6C"/>
    <w:rsid w:val="00041CD7"/>
    <w:rsid w:val="00041E3D"/>
    <w:rsid w:val="0004202A"/>
    <w:rsid w:val="00042171"/>
    <w:rsid w:val="000425BB"/>
    <w:rsid w:val="0004269E"/>
    <w:rsid w:val="00042802"/>
    <w:rsid w:val="00042852"/>
    <w:rsid w:val="00042E8C"/>
    <w:rsid w:val="00042FE9"/>
    <w:rsid w:val="0004347D"/>
    <w:rsid w:val="00043688"/>
    <w:rsid w:val="00043913"/>
    <w:rsid w:val="00044290"/>
    <w:rsid w:val="00044923"/>
    <w:rsid w:val="000449D6"/>
    <w:rsid w:val="0004595A"/>
    <w:rsid w:val="00045C88"/>
    <w:rsid w:val="00045D71"/>
    <w:rsid w:val="00045F27"/>
    <w:rsid w:val="00046203"/>
    <w:rsid w:val="00046411"/>
    <w:rsid w:val="000467B9"/>
    <w:rsid w:val="00046925"/>
    <w:rsid w:val="00046A40"/>
    <w:rsid w:val="00046C11"/>
    <w:rsid w:val="00046DEB"/>
    <w:rsid w:val="00046E44"/>
    <w:rsid w:val="000473BB"/>
    <w:rsid w:val="00047752"/>
    <w:rsid w:val="00047E7D"/>
    <w:rsid w:val="00047F00"/>
    <w:rsid w:val="00050451"/>
    <w:rsid w:val="00050929"/>
    <w:rsid w:val="00050B06"/>
    <w:rsid w:val="00050D7D"/>
    <w:rsid w:val="00050E24"/>
    <w:rsid w:val="0005111C"/>
    <w:rsid w:val="000516BB"/>
    <w:rsid w:val="0005173C"/>
    <w:rsid w:val="000518ED"/>
    <w:rsid w:val="00052468"/>
    <w:rsid w:val="000526F2"/>
    <w:rsid w:val="00052A34"/>
    <w:rsid w:val="00052DD3"/>
    <w:rsid w:val="0005337C"/>
    <w:rsid w:val="0005380E"/>
    <w:rsid w:val="000538F9"/>
    <w:rsid w:val="0005400E"/>
    <w:rsid w:val="000542DB"/>
    <w:rsid w:val="00054536"/>
    <w:rsid w:val="000545CE"/>
    <w:rsid w:val="00054809"/>
    <w:rsid w:val="00054812"/>
    <w:rsid w:val="00054D84"/>
    <w:rsid w:val="000552F1"/>
    <w:rsid w:val="00055580"/>
    <w:rsid w:val="000556A1"/>
    <w:rsid w:val="00055AC2"/>
    <w:rsid w:val="00055C51"/>
    <w:rsid w:val="0005667E"/>
    <w:rsid w:val="000568A2"/>
    <w:rsid w:val="00056F87"/>
    <w:rsid w:val="0005711E"/>
    <w:rsid w:val="000571FA"/>
    <w:rsid w:val="0005742F"/>
    <w:rsid w:val="00057653"/>
    <w:rsid w:val="00060102"/>
    <w:rsid w:val="000601FF"/>
    <w:rsid w:val="00060353"/>
    <w:rsid w:val="00060857"/>
    <w:rsid w:val="000609C1"/>
    <w:rsid w:val="000609F1"/>
    <w:rsid w:val="00061776"/>
    <w:rsid w:val="00061C3D"/>
    <w:rsid w:val="000620A3"/>
    <w:rsid w:val="00062B76"/>
    <w:rsid w:val="00062EC3"/>
    <w:rsid w:val="00063207"/>
    <w:rsid w:val="00063754"/>
    <w:rsid w:val="00063A70"/>
    <w:rsid w:val="00063C90"/>
    <w:rsid w:val="00063EA4"/>
    <w:rsid w:val="00063F07"/>
    <w:rsid w:val="00063FB2"/>
    <w:rsid w:val="0006429C"/>
    <w:rsid w:val="00064959"/>
    <w:rsid w:val="0006539B"/>
    <w:rsid w:val="00065811"/>
    <w:rsid w:val="00065928"/>
    <w:rsid w:val="00065A3D"/>
    <w:rsid w:val="00065AEA"/>
    <w:rsid w:val="00065E54"/>
    <w:rsid w:val="00065E58"/>
    <w:rsid w:val="00065EE6"/>
    <w:rsid w:val="00065F9B"/>
    <w:rsid w:val="00066E21"/>
    <w:rsid w:val="00066E9D"/>
    <w:rsid w:val="00067554"/>
    <w:rsid w:val="00067666"/>
    <w:rsid w:val="000677D8"/>
    <w:rsid w:val="00067872"/>
    <w:rsid w:val="000679C2"/>
    <w:rsid w:val="00067DD9"/>
    <w:rsid w:val="000700F4"/>
    <w:rsid w:val="00070281"/>
    <w:rsid w:val="00070745"/>
    <w:rsid w:val="00070C9E"/>
    <w:rsid w:val="00070D6A"/>
    <w:rsid w:val="00070FA0"/>
    <w:rsid w:val="00070FC8"/>
    <w:rsid w:val="00071290"/>
    <w:rsid w:val="000716D4"/>
    <w:rsid w:val="00071917"/>
    <w:rsid w:val="000719FE"/>
    <w:rsid w:val="00071E92"/>
    <w:rsid w:val="0007222C"/>
    <w:rsid w:val="0007266E"/>
    <w:rsid w:val="00072747"/>
    <w:rsid w:val="000727DE"/>
    <w:rsid w:val="0007292B"/>
    <w:rsid w:val="00072BB5"/>
    <w:rsid w:val="00072BCD"/>
    <w:rsid w:val="00072C8F"/>
    <w:rsid w:val="00072E40"/>
    <w:rsid w:val="00073451"/>
    <w:rsid w:val="000739D7"/>
    <w:rsid w:val="00074124"/>
    <w:rsid w:val="00074840"/>
    <w:rsid w:val="00074875"/>
    <w:rsid w:val="000749AA"/>
    <w:rsid w:val="00074C7F"/>
    <w:rsid w:val="000757B9"/>
    <w:rsid w:val="00075C0C"/>
    <w:rsid w:val="00075C9F"/>
    <w:rsid w:val="00075D5C"/>
    <w:rsid w:val="00075F27"/>
    <w:rsid w:val="00076085"/>
    <w:rsid w:val="00076118"/>
    <w:rsid w:val="000766D6"/>
    <w:rsid w:val="00076AFC"/>
    <w:rsid w:val="000771C4"/>
    <w:rsid w:val="00077280"/>
    <w:rsid w:val="0007748D"/>
    <w:rsid w:val="0007766F"/>
    <w:rsid w:val="00077CF0"/>
    <w:rsid w:val="00077D33"/>
    <w:rsid w:val="00077E11"/>
    <w:rsid w:val="00077E23"/>
    <w:rsid w:val="00080100"/>
    <w:rsid w:val="00080162"/>
    <w:rsid w:val="000803EC"/>
    <w:rsid w:val="000806DA"/>
    <w:rsid w:val="0008080D"/>
    <w:rsid w:val="000808F8"/>
    <w:rsid w:val="00081137"/>
    <w:rsid w:val="00081140"/>
    <w:rsid w:val="00081450"/>
    <w:rsid w:val="00081508"/>
    <w:rsid w:val="000818D7"/>
    <w:rsid w:val="00081E5E"/>
    <w:rsid w:val="00081E8A"/>
    <w:rsid w:val="000820E6"/>
    <w:rsid w:val="00082163"/>
    <w:rsid w:val="00082171"/>
    <w:rsid w:val="0008280A"/>
    <w:rsid w:val="00082939"/>
    <w:rsid w:val="000837EC"/>
    <w:rsid w:val="00083964"/>
    <w:rsid w:val="00083CB2"/>
    <w:rsid w:val="0008487F"/>
    <w:rsid w:val="00084BE2"/>
    <w:rsid w:val="00084C92"/>
    <w:rsid w:val="00084C93"/>
    <w:rsid w:val="00085889"/>
    <w:rsid w:val="000858D6"/>
    <w:rsid w:val="00086D87"/>
    <w:rsid w:val="00086DEF"/>
    <w:rsid w:val="000871E8"/>
    <w:rsid w:val="00087730"/>
    <w:rsid w:val="00087899"/>
    <w:rsid w:val="00087945"/>
    <w:rsid w:val="00090093"/>
    <w:rsid w:val="000900FC"/>
    <w:rsid w:val="0009043B"/>
    <w:rsid w:val="000906E9"/>
    <w:rsid w:val="000907CA"/>
    <w:rsid w:val="00090853"/>
    <w:rsid w:val="000908B9"/>
    <w:rsid w:val="00090C84"/>
    <w:rsid w:val="00090E78"/>
    <w:rsid w:val="00091128"/>
    <w:rsid w:val="000911AD"/>
    <w:rsid w:val="0009121B"/>
    <w:rsid w:val="00091C56"/>
    <w:rsid w:val="00091F04"/>
    <w:rsid w:val="00092215"/>
    <w:rsid w:val="00092301"/>
    <w:rsid w:val="000933E8"/>
    <w:rsid w:val="0009344C"/>
    <w:rsid w:val="000934C5"/>
    <w:rsid w:val="000935BA"/>
    <w:rsid w:val="000936FD"/>
    <w:rsid w:val="00093990"/>
    <w:rsid w:val="000939EF"/>
    <w:rsid w:val="00093BC1"/>
    <w:rsid w:val="00093E07"/>
    <w:rsid w:val="000945C2"/>
    <w:rsid w:val="00094885"/>
    <w:rsid w:val="00094AE5"/>
    <w:rsid w:val="00094AF9"/>
    <w:rsid w:val="00094C08"/>
    <w:rsid w:val="00094E64"/>
    <w:rsid w:val="00095BAE"/>
    <w:rsid w:val="00095C0D"/>
    <w:rsid w:val="00095DF3"/>
    <w:rsid w:val="00096143"/>
    <w:rsid w:val="0009642B"/>
    <w:rsid w:val="000965AC"/>
    <w:rsid w:val="000966EC"/>
    <w:rsid w:val="00096C0F"/>
    <w:rsid w:val="00096F85"/>
    <w:rsid w:val="0009720B"/>
    <w:rsid w:val="00097262"/>
    <w:rsid w:val="0009733E"/>
    <w:rsid w:val="000974C1"/>
    <w:rsid w:val="00097A41"/>
    <w:rsid w:val="00097E9C"/>
    <w:rsid w:val="000A0131"/>
    <w:rsid w:val="000A0186"/>
    <w:rsid w:val="000A0217"/>
    <w:rsid w:val="000A0496"/>
    <w:rsid w:val="000A06BF"/>
    <w:rsid w:val="000A09B1"/>
    <w:rsid w:val="000A0C05"/>
    <w:rsid w:val="000A1093"/>
    <w:rsid w:val="000A1A1F"/>
    <w:rsid w:val="000A1D09"/>
    <w:rsid w:val="000A2197"/>
    <w:rsid w:val="000A22C3"/>
    <w:rsid w:val="000A2539"/>
    <w:rsid w:val="000A2A6D"/>
    <w:rsid w:val="000A2C3F"/>
    <w:rsid w:val="000A2E81"/>
    <w:rsid w:val="000A313B"/>
    <w:rsid w:val="000A3532"/>
    <w:rsid w:val="000A38DE"/>
    <w:rsid w:val="000A38F1"/>
    <w:rsid w:val="000A3AF5"/>
    <w:rsid w:val="000A3FE1"/>
    <w:rsid w:val="000A4020"/>
    <w:rsid w:val="000A40AE"/>
    <w:rsid w:val="000A461F"/>
    <w:rsid w:val="000A4721"/>
    <w:rsid w:val="000A483B"/>
    <w:rsid w:val="000A48F6"/>
    <w:rsid w:val="000A4DFA"/>
    <w:rsid w:val="000A5444"/>
    <w:rsid w:val="000A5AA2"/>
    <w:rsid w:val="000A5DD5"/>
    <w:rsid w:val="000A659D"/>
    <w:rsid w:val="000A6958"/>
    <w:rsid w:val="000A739C"/>
    <w:rsid w:val="000A7449"/>
    <w:rsid w:val="000A76C6"/>
    <w:rsid w:val="000A7A43"/>
    <w:rsid w:val="000A7FD2"/>
    <w:rsid w:val="000B00C3"/>
    <w:rsid w:val="000B0373"/>
    <w:rsid w:val="000B0565"/>
    <w:rsid w:val="000B0824"/>
    <w:rsid w:val="000B0A61"/>
    <w:rsid w:val="000B0B07"/>
    <w:rsid w:val="000B0DE8"/>
    <w:rsid w:val="000B1401"/>
    <w:rsid w:val="000B1964"/>
    <w:rsid w:val="000B1DB6"/>
    <w:rsid w:val="000B1FCA"/>
    <w:rsid w:val="000B203A"/>
    <w:rsid w:val="000B2340"/>
    <w:rsid w:val="000B2374"/>
    <w:rsid w:val="000B2805"/>
    <w:rsid w:val="000B31B9"/>
    <w:rsid w:val="000B3462"/>
    <w:rsid w:val="000B35C5"/>
    <w:rsid w:val="000B38E8"/>
    <w:rsid w:val="000B39A5"/>
    <w:rsid w:val="000B3A73"/>
    <w:rsid w:val="000B3C63"/>
    <w:rsid w:val="000B4114"/>
    <w:rsid w:val="000B426A"/>
    <w:rsid w:val="000B4372"/>
    <w:rsid w:val="000B4379"/>
    <w:rsid w:val="000B4505"/>
    <w:rsid w:val="000B4709"/>
    <w:rsid w:val="000B489D"/>
    <w:rsid w:val="000B4D7D"/>
    <w:rsid w:val="000B4FD2"/>
    <w:rsid w:val="000B4FF0"/>
    <w:rsid w:val="000B503C"/>
    <w:rsid w:val="000B57A5"/>
    <w:rsid w:val="000B57F7"/>
    <w:rsid w:val="000B5C38"/>
    <w:rsid w:val="000B5ED1"/>
    <w:rsid w:val="000B5FFB"/>
    <w:rsid w:val="000B600E"/>
    <w:rsid w:val="000B62D9"/>
    <w:rsid w:val="000B650F"/>
    <w:rsid w:val="000B677D"/>
    <w:rsid w:val="000B68EE"/>
    <w:rsid w:val="000B70D0"/>
    <w:rsid w:val="000B7A0D"/>
    <w:rsid w:val="000B7B0F"/>
    <w:rsid w:val="000B7C34"/>
    <w:rsid w:val="000B7EAD"/>
    <w:rsid w:val="000C002C"/>
    <w:rsid w:val="000C0076"/>
    <w:rsid w:val="000C00B8"/>
    <w:rsid w:val="000C084E"/>
    <w:rsid w:val="000C105D"/>
    <w:rsid w:val="000C1070"/>
    <w:rsid w:val="000C1867"/>
    <w:rsid w:val="000C1B27"/>
    <w:rsid w:val="000C206D"/>
    <w:rsid w:val="000C20E9"/>
    <w:rsid w:val="000C265F"/>
    <w:rsid w:val="000C27B1"/>
    <w:rsid w:val="000C2B73"/>
    <w:rsid w:val="000C3011"/>
    <w:rsid w:val="000C3201"/>
    <w:rsid w:val="000C33CB"/>
    <w:rsid w:val="000C3B2F"/>
    <w:rsid w:val="000C4098"/>
    <w:rsid w:val="000C476B"/>
    <w:rsid w:val="000C478F"/>
    <w:rsid w:val="000C47F2"/>
    <w:rsid w:val="000C4AFE"/>
    <w:rsid w:val="000C4C04"/>
    <w:rsid w:val="000C4DD7"/>
    <w:rsid w:val="000C4F7C"/>
    <w:rsid w:val="000C533B"/>
    <w:rsid w:val="000C5527"/>
    <w:rsid w:val="000C566B"/>
    <w:rsid w:val="000C5750"/>
    <w:rsid w:val="000C5837"/>
    <w:rsid w:val="000C58C2"/>
    <w:rsid w:val="000C5B08"/>
    <w:rsid w:val="000C5D17"/>
    <w:rsid w:val="000C6113"/>
    <w:rsid w:val="000C63CD"/>
    <w:rsid w:val="000C66C8"/>
    <w:rsid w:val="000C67FE"/>
    <w:rsid w:val="000C6F81"/>
    <w:rsid w:val="000C7068"/>
    <w:rsid w:val="000C756B"/>
    <w:rsid w:val="000C77F1"/>
    <w:rsid w:val="000D02A0"/>
    <w:rsid w:val="000D05C7"/>
    <w:rsid w:val="000D08A2"/>
    <w:rsid w:val="000D0D95"/>
    <w:rsid w:val="000D0F47"/>
    <w:rsid w:val="000D1013"/>
    <w:rsid w:val="000D117D"/>
    <w:rsid w:val="000D1361"/>
    <w:rsid w:val="000D1AD0"/>
    <w:rsid w:val="000D1CD3"/>
    <w:rsid w:val="000D2204"/>
    <w:rsid w:val="000D2319"/>
    <w:rsid w:val="000D27A9"/>
    <w:rsid w:val="000D28C0"/>
    <w:rsid w:val="000D29B8"/>
    <w:rsid w:val="000D3112"/>
    <w:rsid w:val="000D3732"/>
    <w:rsid w:val="000D3991"/>
    <w:rsid w:val="000D3C2C"/>
    <w:rsid w:val="000D3D5A"/>
    <w:rsid w:val="000D3F75"/>
    <w:rsid w:val="000D44B1"/>
    <w:rsid w:val="000D49B1"/>
    <w:rsid w:val="000D4BA4"/>
    <w:rsid w:val="000D4D78"/>
    <w:rsid w:val="000D4EE0"/>
    <w:rsid w:val="000D4F0F"/>
    <w:rsid w:val="000D5413"/>
    <w:rsid w:val="000D5A9D"/>
    <w:rsid w:val="000D5E7D"/>
    <w:rsid w:val="000D6865"/>
    <w:rsid w:val="000D6A6F"/>
    <w:rsid w:val="000D6D6F"/>
    <w:rsid w:val="000D6E7C"/>
    <w:rsid w:val="000D708F"/>
    <w:rsid w:val="000D7191"/>
    <w:rsid w:val="000D72F8"/>
    <w:rsid w:val="000D78A1"/>
    <w:rsid w:val="000D7B69"/>
    <w:rsid w:val="000D7CD3"/>
    <w:rsid w:val="000E011E"/>
    <w:rsid w:val="000E0C13"/>
    <w:rsid w:val="000E0CCA"/>
    <w:rsid w:val="000E1628"/>
    <w:rsid w:val="000E1695"/>
    <w:rsid w:val="000E16A3"/>
    <w:rsid w:val="000E1DD6"/>
    <w:rsid w:val="000E2832"/>
    <w:rsid w:val="000E28FD"/>
    <w:rsid w:val="000E291E"/>
    <w:rsid w:val="000E2D26"/>
    <w:rsid w:val="000E2E37"/>
    <w:rsid w:val="000E2FDB"/>
    <w:rsid w:val="000E333B"/>
    <w:rsid w:val="000E3414"/>
    <w:rsid w:val="000E38E8"/>
    <w:rsid w:val="000E3D6F"/>
    <w:rsid w:val="000E3EB5"/>
    <w:rsid w:val="000E3F52"/>
    <w:rsid w:val="000E409E"/>
    <w:rsid w:val="000E418E"/>
    <w:rsid w:val="000E42D5"/>
    <w:rsid w:val="000E4752"/>
    <w:rsid w:val="000E4A48"/>
    <w:rsid w:val="000E4AE2"/>
    <w:rsid w:val="000E5471"/>
    <w:rsid w:val="000E56D8"/>
    <w:rsid w:val="000E5AA9"/>
    <w:rsid w:val="000E5FEC"/>
    <w:rsid w:val="000E6197"/>
    <w:rsid w:val="000E6256"/>
    <w:rsid w:val="000E6515"/>
    <w:rsid w:val="000E6573"/>
    <w:rsid w:val="000E65AC"/>
    <w:rsid w:val="000E6C7A"/>
    <w:rsid w:val="000E7AC3"/>
    <w:rsid w:val="000F0B79"/>
    <w:rsid w:val="000F0BD6"/>
    <w:rsid w:val="000F0F46"/>
    <w:rsid w:val="000F1241"/>
    <w:rsid w:val="000F1855"/>
    <w:rsid w:val="000F2431"/>
    <w:rsid w:val="000F24BB"/>
    <w:rsid w:val="000F27E4"/>
    <w:rsid w:val="000F28CE"/>
    <w:rsid w:val="000F2C3E"/>
    <w:rsid w:val="000F2CD9"/>
    <w:rsid w:val="000F2DC8"/>
    <w:rsid w:val="000F2F12"/>
    <w:rsid w:val="000F2F20"/>
    <w:rsid w:val="000F3482"/>
    <w:rsid w:val="000F34A0"/>
    <w:rsid w:val="000F34B9"/>
    <w:rsid w:val="000F3895"/>
    <w:rsid w:val="000F3920"/>
    <w:rsid w:val="000F3A7E"/>
    <w:rsid w:val="000F3E59"/>
    <w:rsid w:val="000F4193"/>
    <w:rsid w:val="000F4309"/>
    <w:rsid w:val="000F45C1"/>
    <w:rsid w:val="000F4698"/>
    <w:rsid w:val="000F47AB"/>
    <w:rsid w:val="000F494E"/>
    <w:rsid w:val="000F4AB4"/>
    <w:rsid w:val="000F4E70"/>
    <w:rsid w:val="000F4F78"/>
    <w:rsid w:val="000F504E"/>
    <w:rsid w:val="000F51A0"/>
    <w:rsid w:val="000F5280"/>
    <w:rsid w:val="000F566A"/>
    <w:rsid w:val="000F58B0"/>
    <w:rsid w:val="000F5AFA"/>
    <w:rsid w:val="000F5CF4"/>
    <w:rsid w:val="000F5D06"/>
    <w:rsid w:val="000F5D15"/>
    <w:rsid w:val="000F5FE8"/>
    <w:rsid w:val="000F630E"/>
    <w:rsid w:val="000F66DD"/>
    <w:rsid w:val="000F66FD"/>
    <w:rsid w:val="000F6D14"/>
    <w:rsid w:val="000F6FBB"/>
    <w:rsid w:val="000F7200"/>
    <w:rsid w:val="000F720A"/>
    <w:rsid w:val="000F732B"/>
    <w:rsid w:val="000F742C"/>
    <w:rsid w:val="000F7939"/>
    <w:rsid w:val="000F7A28"/>
    <w:rsid w:val="000F7B3D"/>
    <w:rsid w:val="000F7BCE"/>
    <w:rsid w:val="000F7CF5"/>
    <w:rsid w:val="000F7DC1"/>
    <w:rsid w:val="00100EEE"/>
    <w:rsid w:val="001010E3"/>
    <w:rsid w:val="001012AD"/>
    <w:rsid w:val="00101DA8"/>
    <w:rsid w:val="001020D8"/>
    <w:rsid w:val="0010265C"/>
    <w:rsid w:val="0010334D"/>
    <w:rsid w:val="001036DD"/>
    <w:rsid w:val="001036E2"/>
    <w:rsid w:val="0010373F"/>
    <w:rsid w:val="00103E1F"/>
    <w:rsid w:val="00103E6C"/>
    <w:rsid w:val="00104079"/>
    <w:rsid w:val="0010478F"/>
    <w:rsid w:val="00104936"/>
    <w:rsid w:val="00104A9C"/>
    <w:rsid w:val="00104BB8"/>
    <w:rsid w:val="00104F00"/>
    <w:rsid w:val="001052A4"/>
    <w:rsid w:val="00105AC5"/>
    <w:rsid w:val="00105CC5"/>
    <w:rsid w:val="00105D0F"/>
    <w:rsid w:val="001063B9"/>
    <w:rsid w:val="00106459"/>
    <w:rsid w:val="00106E27"/>
    <w:rsid w:val="00106F53"/>
    <w:rsid w:val="00107111"/>
    <w:rsid w:val="0011008B"/>
    <w:rsid w:val="001103DC"/>
    <w:rsid w:val="001109FD"/>
    <w:rsid w:val="00110CE3"/>
    <w:rsid w:val="00111302"/>
    <w:rsid w:val="0011140F"/>
    <w:rsid w:val="0011191A"/>
    <w:rsid w:val="001119AB"/>
    <w:rsid w:val="00112066"/>
    <w:rsid w:val="001122E0"/>
    <w:rsid w:val="001122EE"/>
    <w:rsid w:val="00112377"/>
    <w:rsid w:val="001123A0"/>
    <w:rsid w:val="001125BD"/>
    <w:rsid w:val="001127F3"/>
    <w:rsid w:val="0011288A"/>
    <w:rsid w:val="001128FA"/>
    <w:rsid w:val="00112E3A"/>
    <w:rsid w:val="00112E8A"/>
    <w:rsid w:val="00112F2E"/>
    <w:rsid w:val="0011307D"/>
    <w:rsid w:val="0011344C"/>
    <w:rsid w:val="0011346D"/>
    <w:rsid w:val="001136D7"/>
    <w:rsid w:val="001139A3"/>
    <w:rsid w:val="00113D5B"/>
    <w:rsid w:val="00113F9C"/>
    <w:rsid w:val="00114026"/>
    <w:rsid w:val="001140FA"/>
    <w:rsid w:val="0011422E"/>
    <w:rsid w:val="001142E7"/>
    <w:rsid w:val="0011437E"/>
    <w:rsid w:val="0011439A"/>
    <w:rsid w:val="00114767"/>
    <w:rsid w:val="001147DA"/>
    <w:rsid w:val="0011487D"/>
    <w:rsid w:val="00114B7B"/>
    <w:rsid w:val="00114D2D"/>
    <w:rsid w:val="0011544A"/>
    <w:rsid w:val="001154DE"/>
    <w:rsid w:val="00115543"/>
    <w:rsid w:val="0011558D"/>
    <w:rsid w:val="001156EE"/>
    <w:rsid w:val="00115B4E"/>
    <w:rsid w:val="00115F3F"/>
    <w:rsid w:val="0011620A"/>
    <w:rsid w:val="0011640F"/>
    <w:rsid w:val="00116577"/>
    <w:rsid w:val="001166BB"/>
    <w:rsid w:val="0011698C"/>
    <w:rsid w:val="00116F74"/>
    <w:rsid w:val="00117604"/>
    <w:rsid w:val="001176F1"/>
    <w:rsid w:val="00117819"/>
    <w:rsid w:val="00117A91"/>
    <w:rsid w:val="00117E7C"/>
    <w:rsid w:val="00117EA4"/>
    <w:rsid w:val="00120057"/>
    <w:rsid w:val="001200A4"/>
    <w:rsid w:val="0012038C"/>
    <w:rsid w:val="001206C4"/>
    <w:rsid w:val="0012078A"/>
    <w:rsid w:val="00120B11"/>
    <w:rsid w:val="00120C76"/>
    <w:rsid w:val="00120E5E"/>
    <w:rsid w:val="001210AE"/>
    <w:rsid w:val="00121111"/>
    <w:rsid w:val="00121448"/>
    <w:rsid w:val="001215A0"/>
    <w:rsid w:val="00121A33"/>
    <w:rsid w:val="00122207"/>
    <w:rsid w:val="00122332"/>
    <w:rsid w:val="00122668"/>
    <w:rsid w:val="001227B3"/>
    <w:rsid w:val="001227E1"/>
    <w:rsid w:val="00122C8F"/>
    <w:rsid w:val="00122F51"/>
    <w:rsid w:val="00123010"/>
    <w:rsid w:val="0012364E"/>
    <w:rsid w:val="00123A4F"/>
    <w:rsid w:val="001241A1"/>
    <w:rsid w:val="00124629"/>
    <w:rsid w:val="00124698"/>
    <w:rsid w:val="0012485D"/>
    <w:rsid w:val="00124923"/>
    <w:rsid w:val="001250B9"/>
    <w:rsid w:val="00125234"/>
    <w:rsid w:val="001252B7"/>
    <w:rsid w:val="00125347"/>
    <w:rsid w:val="00125490"/>
    <w:rsid w:val="00125886"/>
    <w:rsid w:val="00125A73"/>
    <w:rsid w:val="00125DCD"/>
    <w:rsid w:val="00126109"/>
    <w:rsid w:val="00126250"/>
    <w:rsid w:val="001266AB"/>
    <w:rsid w:val="001269C7"/>
    <w:rsid w:val="001269E3"/>
    <w:rsid w:val="00126F11"/>
    <w:rsid w:val="00127491"/>
    <w:rsid w:val="001275D6"/>
    <w:rsid w:val="001275E1"/>
    <w:rsid w:val="00127B4F"/>
    <w:rsid w:val="00127E3D"/>
    <w:rsid w:val="00127FD7"/>
    <w:rsid w:val="001300B0"/>
    <w:rsid w:val="0013064A"/>
    <w:rsid w:val="0013077A"/>
    <w:rsid w:val="00130BB8"/>
    <w:rsid w:val="00130BF0"/>
    <w:rsid w:val="001311BD"/>
    <w:rsid w:val="001318F6"/>
    <w:rsid w:val="00131E69"/>
    <w:rsid w:val="0013260F"/>
    <w:rsid w:val="001326C1"/>
    <w:rsid w:val="00132A81"/>
    <w:rsid w:val="0013303D"/>
    <w:rsid w:val="00133118"/>
    <w:rsid w:val="00133249"/>
    <w:rsid w:val="00133297"/>
    <w:rsid w:val="00133399"/>
    <w:rsid w:val="00133D57"/>
    <w:rsid w:val="00134106"/>
    <w:rsid w:val="0013421E"/>
    <w:rsid w:val="00134266"/>
    <w:rsid w:val="001344EC"/>
    <w:rsid w:val="00134B9D"/>
    <w:rsid w:val="00135122"/>
    <w:rsid w:val="00135170"/>
    <w:rsid w:val="001354C6"/>
    <w:rsid w:val="00135849"/>
    <w:rsid w:val="00135A33"/>
    <w:rsid w:val="00135B67"/>
    <w:rsid w:val="00135C43"/>
    <w:rsid w:val="00135DAD"/>
    <w:rsid w:val="00135EF5"/>
    <w:rsid w:val="00136358"/>
    <w:rsid w:val="0013698A"/>
    <w:rsid w:val="00136AFC"/>
    <w:rsid w:val="00136BD1"/>
    <w:rsid w:val="0013720B"/>
    <w:rsid w:val="001373DC"/>
    <w:rsid w:val="001374B0"/>
    <w:rsid w:val="0013758A"/>
    <w:rsid w:val="00137650"/>
    <w:rsid w:val="00137821"/>
    <w:rsid w:val="00137A08"/>
    <w:rsid w:val="00137A9F"/>
    <w:rsid w:val="00140166"/>
    <w:rsid w:val="0014020C"/>
    <w:rsid w:val="001406A7"/>
    <w:rsid w:val="0014082D"/>
    <w:rsid w:val="00141661"/>
    <w:rsid w:val="001417B2"/>
    <w:rsid w:val="00141E80"/>
    <w:rsid w:val="0014240F"/>
    <w:rsid w:val="00142807"/>
    <w:rsid w:val="00142A1F"/>
    <w:rsid w:val="00142A6B"/>
    <w:rsid w:val="00142D27"/>
    <w:rsid w:val="00143797"/>
    <w:rsid w:val="001438B9"/>
    <w:rsid w:val="00143B8A"/>
    <w:rsid w:val="00143FA9"/>
    <w:rsid w:val="00143FC3"/>
    <w:rsid w:val="0014411E"/>
    <w:rsid w:val="001448A2"/>
    <w:rsid w:val="00144B28"/>
    <w:rsid w:val="0014528B"/>
    <w:rsid w:val="00145377"/>
    <w:rsid w:val="001456A1"/>
    <w:rsid w:val="001456CE"/>
    <w:rsid w:val="00145739"/>
    <w:rsid w:val="001457A6"/>
    <w:rsid w:val="0014585C"/>
    <w:rsid w:val="00145929"/>
    <w:rsid w:val="001459F1"/>
    <w:rsid w:val="00146077"/>
    <w:rsid w:val="00146080"/>
    <w:rsid w:val="001461DF"/>
    <w:rsid w:val="001461F3"/>
    <w:rsid w:val="00146208"/>
    <w:rsid w:val="00146307"/>
    <w:rsid w:val="001463E1"/>
    <w:rsid w:val="001464E7"/>
    <w:rsid w:val="0014653B"/>
    <w:rsid w:val="0014666C"/>
    <w:rsid w:val="001469BB"/>
    <w:rsid w:val="001469C1"/>
    <w:rsid w:val="00146C60"/>
    <w:rsid w:val="00146DBF"/>
    <w:rsid w:val="001477FE"/>
    <w:rsid w:val="00147AC4"/>
    <w:rsid w:val="00147DD8"/>
    <w:rsid w:val="0015072C"/>
    <w:rsid w:val="00150B4D"/>
    <w:rsid w:val="00150FA7"/>
    <w:rsid w:val="0015101E"/>
    <w:rsid w:val="00151308"/>
    <w:rsid w:val="0015131C"/>
    <w:rsid w:val="00151484"/>
    <w:rsid w:val="0015184D"/>
    <w:rsid w:val="00151987"/>
    <w:rsid w:val="00151CD5"/>
    <w:rsid w:val="00151F7A"/>
    <w:rsid w:val="00152051"/>
    <w:rsid w:val="00152135"/>
    <w:rsid w:val="001522E4"/>
    <w:rsid w:val="001525C5"/>
    <w:rsid w:val="00152832"/>
    <w:rsid w:val="00152C6B"/>
    <w:rsid w:val="0015310F"/>
    <w:rsid w:val="00153656"/>
    <w:rsid w:val="00153A5E"/>
    <w:rsid w:val="00153A65"/>
    <w:rsid w:val="00154223"/>
    <w:rsid w:val="00154299"/>
    <w:rsid w:val="001542A5"/>
    <w:rsid w:val="00154433"/>
    <w:rsid w:val="0015459E"/>
    <w:rsid w:val="0015500F"/>
    <w:rsid w:val="00155021"/>
    <w:rsid w:val="001551C7"/>
    <w:rsid w:val="001554E6"/>
    <w:rsid w:val="0015562C"/>
    <w:rsid w:val="001561EB"/>
    <w:rsid w:val="00156723"/>
    <w:rsid w:val="0015677E"/>
    <w:rsid w:val="00156EB6"/>
    <w:rsid w:val="00156ECB"/>
    <w:rsid w:val="00156F65"/>
    <w:rsid w:val="001574CD"/>
    <w:rsid w:val="001574EA"/>
    <w:rsid w:val="001577C2"/>
    <w:rsid w:val="00157B66"/>
    <w:rsid w:val="00157F42"/>
    <w:rsid w:val="00157F82"/>
    <w:rsid w:val="00160028"/>
    <w:rsid w:val="001606E9"/>
    <w:rsid w:val="001607D4"/>
    <w:rsid w:val="00160B32"/>
    <w:rsid w:val="001611E2"/>
    <w:rsid w:val="001616DF"/>
    <w:rsid w:val="00161755"/>
    <w:rsid w:val="0016199F"/>
    <w:rsid w:val="00161D33"/>
    <w:rsid w:val="00161E17"/>
    <w:rsid w:val="00161E5E"/>
    <w:rsid w:val="0016200C"/>
    <w:rsid w:val="00162209"/>
    <w:rsid w:val="0016265F"/>
    <w:rsid w:val="001626CE"/>
    <w:rsid w:val="00162804"/>
    <w:rsid w:val="00162C8E"/>
    <w:rsid w:val="00163311"/>
    <w:rsid w:val="00163CAD"/>
    <w:rsid w:val="00163E80"/>
    <w:rsid w:val="0016415A"/>
    <w:rsid w:val="001641EF"/>
    <w:rsid w:val="001643A2"/>
    <w:rsid w:val="00164466"/>
    <w:rsid w:val="001648E7"/>
    <w:rsid w:val="00164A45"/>
    <w:rsid w:val="001652EE"/>
    <w:rsid w:val="0016553B"/>
    <w:rsid w:val="00165AA1"/>
    <w:rsid w:val="001662B6"/>
    <w:rsid w:val="00166616"/>
    <w:rsid w:val="001668FA"/>
    <w:rsid w:val="00166B27"/>
    <w:rsid w:val="00166E00"/>
    <w:rsid w:val="00166E4B"/>
    <w:rsid w:val="001673AC"/>
    <w:rsid w:val="00167A70"/>
    <w:rsid w:val="00167C0F"/>
    <w:rsid w:val="00170301"/>
    <w:rsid w:val="001706D4"/>
    <w:rsid w:val="0017072E"/>
    <w:rsid w:val="0017074D"/>
    <w:rsid w:val="001708AC"/>
    <w:rsid w:val="00170C65"/>
    <w:rsid w:val="00170CB8"/>
    <w:rsid w:val="00170E41"/>
    <w:rsid w:val="00170F75"/>
    <w:rsid w:val="0017128C"/>
    <w:rsid w:val="0017128F"/>
    <w:rsid w:val="00171DBA"/>
    <w:rsid w:val="001728B9"/>
    <w:rsid w:val="00172A60"/>
    <w:rsid w:val="00172B9C"/>
    <w:rsid w:val="00172ECA"/>
    <w:rsid w:val="00172EF7"/>
    <w:rsid w:val="001730E6"/>
    <w:rsid w:val="00173329"/>
    <w:rsid w:val="001736AA"/>
    <w:rsid w:val="001736E8"/>
    <w:rsid w:val="0017374D"/>
    <w:rsid w:val="00173A79"/>
    <w:rsid w:val="00173BE3"/>
    <w:rsid w:val="001741F4"/>
    <w:rsid w:val="00174267"/>
    <w:rsid w:val="001747FD"/>
    <w:rsid w:val="00174844"/>
    <w:rsid w:val="00174A34"/>
    <w:rsid w:val="00174A35"/>
    <w:rsid w:val="00175111"/>
    <w:rsid w:val="00175278"/>
    <w:rsid w:val="0017537A"/>
    <w:rsid w:val="0017554E"/>
    <w:rsid w:val="0017565F"/>
    <w:rsid w:val="001756FF"/>
    <w:rsid w:val="00175BE1"/>
    <w:rsid w:val="00175EF9"/>
    <w:rsid w:val="0017623A"/>
    <w:rsid w:val="001767CD"/>
    <w:rsid w:val="00176B7F"/>
    <w:rsid w:val="00176E22"/>
    <w:rsid w:val="00176F81"/>
    <w:rsid w:val="00176FFD"/>
    <w:rsid w:val="00177B48"/>
    <w:rsid w:val="00177C5D"/>
    <w:rsid w:val="0018007C"/>
    <w:rsid w:val="001801A5"/>
    <w:rsid w:val="001802DC"/>
    <w:rsid w:val="00180581"/>
    <w:rsid w:val="001808BB"/>
    <w:rsid w:val="001808C9"/>
    <w:rsid w:val="001808D3"/>
    <w:rsid w:val="001813B2"/>
    <w:rsid w:val="0018156B"/>
    <w:rsid w:val="00181610"/>
    <w:rsid w:val="001818DB"/>
    <w:rsid w:val="00181A60"/>
    <w:rsid w:val="001820AB"/>
    <w:rsid w:val="00182563"/>
    <w:rsid w:val="001826C2"/>
    <w:rsid w:val="00182A67"/>
    <w:rsid w:val="00182C40"/>
    <w:rsid w:val="00182C51"/>
    <w:rsid w:val="00182C6B"/>
    <w:rsid w:val="00182ED2"/>
    <w:rsid w:val="00183110"/>
    <w:rsid w:val="00183578"/>
    <w:rsid w:val="001836DD"/>
    <w:rsid w:val="00183B51"/>
    <w:rsid w:val="00183BC1"/>
    <w:rsid w:val="00183C0F"/>
    <w:rsid w:val="00184B73"/>
    <w:rsid w:val="00184BF5"/>
    <w:rsid w:val="00184CFD"/>
    <w:rsid w:val="00184D84"/>
    <w:rsid w:val="00184F68"/>
    <w:rsid w:val="00184FC5"/>
    <w:rsid w:val="00185149"/>
    <w:rsid w:val="0018581C"/>
    <w:rsid w:val="001859A2"/>
    <w:rsid w:val="00185A06"/>
    <w:rsid w:val="00185A1B"/>
    <w:rsid w:val="00185D89"/>
    <w:rsid w:val="00186061"/>
    <w:rsid w:val="00186A35"/>
    <w:rsid w:val="00186E72"/>
    <w:rsid w:val="001870F6"/>
    <w:rsid w:val="0018710F"/>
    <w:rsid w:val="00187756"/>
    <w:rsid w:val="001877A2"/>
    <w:rsid w:val="00187992"/>
    <w:rsid w:val="00187C65"/>
    <w:rsid w:val="00187CEF"/>
    <w:rsid w:val="00187DB9"/>
    <w:rsid w:val="0019067E"/>
    <w:rsid w:val="00190720"/>
    <w:rsid w:val="00190800"/>
    <w:rsid w:val="00191067"/>
    <w:rsid w:val="00191CC4"/>
    <w:rsid w:val="00192708"/>
    <w:rsid w:val="00192D84"/>
    <w:rsid w:val="00192EB3"/>
    <w:rsid w:val="00193028"/>
    <w:rsid w:val="0019304C"/>
    <w:rsid w:val="00193074"/>
    <w:rsid w:val="00193075"/>
    <w:rsid w:val="001935BB"/>
    <w:rsid w:val="001938EC"/>
    <w:rsid w:val="00193AE0"/>
    <w:rsid w:val="00193D0A"/>
    <w:rsid w:val="00193DC1"/>
    <w:rsid w:val="0019405B"/>
    <w:rsid w:val="001941B7"/>
    <w:rsid w:val="00194781"/>
    <w:rsid w:val="00194786"/>
    <w:rsid w:val="0019480F"/>
    <w:rsid w:val="00194B0F"/>
    <w:rsid w:val="00194CA3"/>
    <w:rsid w:val="00194D55"/>
    <w:rsid w:val="00194EC4"/>
    <w:rsid w:val="00194F63"/>
    <w:rsid w:val="0019504F"/>
    <w:rsid w:val="00195933"/>
    <w:rsid w:val="00195A15"/>
    <w:rsid w:val="00195CEB"/>
    <w:rsid w:val="001961D3"/>
    <w:rsid w:val="0019641E"/>
    <w:rsid w:val="0019649E"/>
    <w:rsid w:val="00196539"/>
    <w:rsid w:val="001965D5"/>
    <w:rsid w:val="001965DC"/>
    <w:rsid w:val="00196658"/>
    <w:rsid w:val="00196711"/>
    <w:rsid w:val="00196958"/>
    <w:rsid w:val="001969FC"/>
    <w:rsid w:val="00196A25"/>
    <w:rsid w:val="00196AB8"/>
    <w:rsid w:val="00196AB9"/>
    <w:rsid w:val="00196BC0"/>
    <w:rsid w:val="00196E78"/>
    <w:rsid w:val="00196F94"/>
    <w:rsid w:val="00196FDB"/>
    <w:rsid w:val="00197392"/>
    <w:rsid w:val="00197422"/>
    <w:rsid w:val="00197459"/>
    <w:rsid w:val="001975BC"/>
    <w:rsid w:val="00197E49"/>
    <w:rsid w:val="001A00E6"/>
    <w:rsid w:val="001A067F"/>
    <w:rsid w:val="001A0C47"/>
    <w:rsid w:val="001A0F54"/>
    <w:rsid w:val="001A137D"/>
    <w:rsid w:val="001A13F5"/>
    <w:rsid w:val="001A1689"/>
    <w:rsid w:val="001A16AF"/>
    <w:rsid w:val="001A1A2A"/>
    <w:rsid w:val="001A1BA3"/>
    <w:rsid w:val="001A1E7C"/>
    <w:rsid w:val="001A1FB0"/>
    <w:rsid w:val="001A21AB"/>
    <w:rsid w:val="001A2263"/>
    <w:rsid w:val="001A226E"/>
    <w:rsid w:val="001A292F"/>
    <w:rsid w:val="001A2AC8"/>
    <w:rsid w:val="001A2B5E"/>
    <w:rsid w:val="001A2DFD"/>
    <w:rsid w:val="001A2E01"/>
    <w:rsid w:val="001A3059"/>
    <w:rsid w:val="001A3865"/>
    <w:rsid w:val="001A4657"/>
    <w:rsid w:val="001A4795"/>
    <w:rsid w:val="001A4ABB"/>
    <w:rsid w:val="001A51E4"/>
    <w:rsid w:val="001A53FF"/>
    <w:rsid w:val="001A5A7A"/>
    <w:rsid w:val="001A5B2D"/>
    <w:rsid w:val="001A64CF"/>
    <w:rsid w:val="001A676E"/>
    <w:rsid w:val="001A6A99"/>
    <w:rsid w:val="001A6AE8"/>
    <w:rsid w:val="001A6BFC"/>
    <w:rsid w:val="001A6C82"/>
    <w:rsid w:val="001A6CF2"/>
    <w:rsid w:val="001A6D59"/>
    <w:rsid w:val="001A6FA1"/>
    <w:rsid w:val="001A7336"/>
    <w:rsid w:val="001A751A"/>
    <w:rsid w:val="001A7529"/>
    <w:rsid w:val="001A790C"/>
    <w:rsid w:val="001A7B58"/>
    <w:rsid w:val="001A7BB7"/>
    <w:rsid w:val="001A7BD0"/>
    <w:rsid w:val="001B0032"/>
    <w:rsid w:val="001B0120"/>
    <w:rsid w:val="001B025C"/>
    <w:rsid w:val="001B02E7"/>
    <w:rsid w:val="001B048C"/>
    <w:rsid w:val="001B0638"/>
    <w:rsid w:val="001B0C7A"/>
    <w:rsid w:val="001B0F55"/>
    <w:rsid w:val="001B11D7"/>
    <w:rsid w:val="001B156C"/>
    <w:rsid w:val="001B16F4"/>
    <w:rsid w:val="001B2016"/>
    <w:rsid w:val="001B2231"/>
    <w:rsid w:val="001B29CB"/>
    <w:rsid w:val="001B2ADB"/>
    <w:rsid w:val="001B2D12"/>
    <w:rsid w:val="001B309E"/>
    <w:rsid w:val="001B31F7"/>
    <w:rsid w:val="001B3380"/>
    <w:rsid w:val="001B3872"/>
    <w:rsid w:val="001B3C0A"/>
    <w:rsid w:val="001B3C67"/>
    <w:rsid w:val="001B3E1E"/>
    <w:rsid w:val="001B3E25"/>
    <w:rsid w:val="001B4301"/>
    <w:rsid w:val="001B4488"/>
    <w:rsid w:val="001B4715"/>
    <w:rsid w:val="001B474A"/>
    <w:rsid w:val="001B4BD7"/>
    <w:rsid w:val="001B55AD"/>
    <w:rsid w:val="001B5B05"/>
    <w:rsid w:val="001B5B54"/>
    <w:rsid w:val="001B5C18"/>
    <w:rsid w:val="001B610D"/>
    <w:rsid w:val="001B6282"/>
    <w:rsid w:val="001B6418"/>
    <w:rsid w:val="001B6E02"/>
    <w:rsid w:val="001B741D"/>
    <w:rsid w:val="001B74CB"/>
    <w:rsid w:val="001B760B"/>
    <w:rsid w:val="001B7695"/>
    <w:rsid w:val="001B775E"/>
    <w:rsid w:val="001B7948"/>
    <w:rsid w:val="001C01BC"/>
    <w:rsid w:val="001C0609"/>
    <w:rsid w:val="001C084D"/>
    <w:rsid w:val="001C0B11"/>
    <w:rsid w:val="001C0DBF"/>
    <w:rsid w:val="001C0DC2"/>
    <w:rsid w:val="001C11E7"/>
    <w:rsid w:val="001C18DF"/>
    <w:rsid w:val="001C1A1D"/>
    <w:rsid w:val="001C23D7"/>
    <w:rsid w:val="001C290B"/>
    <w:rsid w:val="001C29FA"/>
    <w:rsid w:val="001C2FB6"/>
    <w:rsid w:val="001C30BB"/>
    <w:rsid w:val="001C354E"/>
    <w:rsid w:val="001C35B3"/>
    <w:rsid w:val="001C381E"/>
    <w:rsid w:val="001C3A6C"/>
    <w:rsid w:val="001C3B79"/>
    <w:rsid w:val="001C3BA4"/>
    <w:rsid w:val="001C3D25"/>
    <w:rsid w:val="001C421C"/>
    <w:rsid w:val="001C4295"/>
    <w:rsid w:val="001C4721"/>
    <w:rsid w:val="001C4854"/>
    <w:rsid w:val="001C4A45"/>
    <w:rsid w:val="001C4F2D"/>
    <w:rsid w:val="001C5340"/>
    <w:rsid w:val="001C53C2"/>
    <w:rsid w:val="001C5B7A"/>
    <w:rsid w:val="001C5BB8"/>
    <w:rsid w:val="001C6432"/>
    <w:rsid w:val="001C64F5"/>
    <w:rsid w:val="001C6FFA"/>
    <w:rsid w:val="001C7172"/>
    <w:rsid w:val="001C72DB"/>
    <w:rsid w:val="001C75D1"/>
    <w:rsid w:val="001C766A"/>
    <w:rsid w:val="001C7C25"/>
    <w:rsid w:val="001C7ECC"/>
    <w:rsid w:val="001C7F47"/>
    <w:rsid w:val="001C7F93"/>
    <w:rsid w:val="001D0098"/>
    <w:rsid w:val="001D021C"/>
    <w:rsid w:val="001D049B"/>
    <w:rsid w:val="001D0953"/>
    <w:rsid w:val="001D0A1A"/>
    <w:rsid w:val="001D0AD7"/>
    <w:rsid w:val="001D0F6F"/>
    <w:rsid w:val="001D126E"/>
    <w:rsid w:val="001D1AE9"/>
    <w:rsid w:val="001D1DB1"/>
    <w:rsid w:val="001D1F03"/>
    <w:rsid w:val="001D2D90"/>
    <w:rsid w:val="001D3040"/>
    <w:rsid w:val="001D30DC"/>
    <w:rsid w:val="001D31AE"/>
    <w:rsid w:val="001D35B2"/>
    <w:rsid w:val="001D37C8"/>
    <w:rsid w:val="001D3B22"/>
    <w:rsid w:val="001D3B5C"/>
    <w:rsid w:val="001D3C89"/>
    <w:rsid w:val="001D3CA8"/>
    <w:rsid w:val="001D3D69"/>
    <w:rsid w:val="001D3E1F"/>
    <w:rsid w:val="001D3EC0"/>
    <w:rsid w:val="001D410E"/>
    <w:rsid w:val="001D44CC"/>
    <w:rsid w:val="001D4625"/>
    <w:rsid w:val="001D47F2"/>
    <w:rsid w:val="001D49DA"/>
    <w:rsid w:val="001D4C71"/>
    <w:rsid w:val="001D4C85"/>
    <w:rsid w:val="001D50FF"/>
    <w:rsid w:val="001D553E"/>
    <w:rsid w:val="001D5839"/>
    <w:rsid w:val="001D5849"/>
    <w:rsid w:val="001D5A1A"/>
    <w:rsid w:val="001D5D07"/>
    <w:rsid w:val="001D5E07"/>
    <w:rsid w:val="001D6250"/>
    <w:rsid w:val="001D6294"/>
    <w:rsid w:val="001D62A7"/>
    <w:rsid w:val="001D6599"/>
    <w:rsid w:val="001D66F8"/>
    <w:rsid w:val="001D698F"/>
    <w:rsid w:val="001D6B8A"/>
    <w:rsid w:val="001D73D3"/>
    <w:rsid w:val="001D75E0"/>
    <w:rsid w:val="001D7A76"/>
    <w:rsid w:val="001D7C2E"/>
    <w:rsid w:val="001D7CE7"/>
    <w:rsid w:val="001D7E2D"/>
    <w:rsid w:val="001E0B43"/>
    <w:rsid w:val="001E0BA5"/>
    <w:rsid w:val="001E11C7"/>
    <w:rsid w:val="001E127B"/>
    <w:rsid w:val="001E1B64"/>
    <w:rsid w:val="001E1BFB"/>
    <w:rsid w:val="001E1C4E"/>
    <w:rsid w:val="001E1E08"/>
    <w:rsid w:val="001E1F32"/>
    <w:rsid w:val="001E2041"/>
    <w:rsid w:val="001E2078"/>
    <w:rsid w:val="001E23FA"/>
    <w:rsid w:val="001E267A"/>
    <w:rsid w:val="001E26EE"/>
    <w:rsid w:val="001E2ACA"/>
    <w:rsid w:val="001E3020"/>
    <w:rsid w:val="001E31CA"/>
    <w:rsid w:val="001E3495"/>
    <w:rsid w:val="001E35D4"/>
    <w:rsid w:val="001E3AD8"/>
    <w:rsid w:val="001E3BA9"/>
    <w:rsid w:val="001E498F"/>
    <w:rsid w:val="001E4DFA"/>
    <w:rsid w:val="001E50F7"/>
    <w:rsid w:val="001E5745"/>
    <w:rsid w:val="001E58E8"/>
    <w:rsid w:val="001E5B26"/>
    <w:rsid w:val="001E5B8B"/>
    <w:rsid w:val="001E5BD0"/>
    <w:rsid w:val="001E63DE"/>
    <w:rsid w:val="001E6432"/>
    <w:rsid w:val="001E6601"/>
    <w:rsid w:val="001E72F2"/>
    <w:rsid w:val="001E7BBC"/>
    <w:rsid w:val="001E7BD3"/>
    <w:rsid w:val="001E7CC7"/>
    <w:rsid w:val="001E7EBD"/>
    <w:rsid w:val="001E7EC9"/>
    <w:rsid w:val="001E7FCF"/>
    <w:rsid w:val="001F0598"/>
    <w:rsid w:val="001F07CA"/>
    <w:rsid w:val="001F085D"/>
    <w:rsid w:val="001F103A"/>
    <w:rsid w:val="001F18D7"/>
    <w:rsid w:val="001F18F3"/>
    <w:rsid w:val="001F2484"/>
    <w:rsid w:val="001F2570"/>
    <w:rsid w:val="001F26B7"/>
    <w:rsid w:val="001F27BC"/>
    <w:rsid w:val="001F2A7F"/>
    <w:rsid w:val="001F2B84"/>
    <w:rsid w:val="001F2CDF"/>
    <w:rsid w:val="001F2D38"/>
    <w:rsid w:val="001F3006"/>
    <w:rsid w:val="001F32B9"/>
    <w:rsid w:val="001F36EA"/>
    <w:rsid w:val="001F3F49"/>
    <w:rsid w:val="001F41B7"/>
    <w:rsid w:val="001F44D1"/>
    <w:rsid w:val="001F4C35"/>
    <w:rsid w:val="001F4ECD"/>
    <w:rsid w:val="001F519F"/>
    <w:rsid w:val="001F55BA"/>
    <w:rsid w:val="001F55C2"/>
    <w:rsid w:val="001F5F35"/>
    <w:rsid w:val="001F6022"/>
    <w:rsid w:val="001F63CF"/>
    <w:rsid w:val="001F6583"/>
    <w:rsid w:val="001F65FD"/>
    <w:rsid w:val="001F6760"/>
    <w:rsid w:val="001F69C8"/>
    <w:rsid w:val="001F6ADB"/>
    <w:rsid w:val="001F722A"/>
    <w:rsid w:val="001F736A"/>
    <w:rsid w:val="001F7562"/>
    <w:rsid w:val="001F7592"/>
    <w:rsid w:val="001F7BAF"/>
    <w:rsid w:val="001F7F41"/>
    <w:rsid w:val="001F7F6F"/>
    <w:rsid w:val="00200166"/>
    <w:rsid w:val="002003DB"/>
    <w:rsid w:val="002004AD"/>
    <w:rsid w:val="002004E6"/>
    <w:rsid w:val="00200CBB"/>
    <w:rsid w:val="00200D7C"/>
    <w:rsid w:val="00200E94"/>
    <w:rsid w:val="00200F36"/>
    <w:rsid w:val="002013F7"/>
    <w:rsid w:val="0020164E"/>
    <w:rsid w:val="00201695"/>
    <w:rsid w:val="002017A7"/>
    <w:rsid w:val="0020187B"/>
    <w:rsid w:val="00201F8B"/>
    <w:rsid w:val="0020214A"/>
    <w:rsid w:val="002021AB"/>
    <w:rsid w:val="00202713"/>
    <w:rsid w:val="00202A8B"/>
    <w:rsid w:val="00202AFE"/>
    <w:rsid w:val="00202B31"/>
    <w:rsid w:val="00203312"/>
    <w:rsid w:val="00203557"/>
    <w:rsid w:val="00203856"/>
    <w:rsid w:val="00203A77"/>
    <w:rsid w:val="00203CA4"/>
    <w:rsid w:val="00203D0E"/>
    <w:rsid w:val="00203DEB"/>
    <w:rsid w:val="0020422C"/>
    <w:rsid w:val="002042B1"/>
    <w:rsid w:val="002042B8"/>
    <w:rsid w:val="00204747"/>
    <w:rsid w:val="00204B33"/>
    <w:rsid w:val="00204B4B"/>
    <w:rsid w:val="00204E03"/>
    <w:rsid w:val="00204E3D"/>
    <w:rsid w:val="00205809"/>
    <w:rsid w:val="00205AAB"/>
    <w:rsid w:val="00205FB4"/>
    <w:rsid w:val="00206007"/>
    <w:rsid w:val="002062EA"/>
    <w:rsid w:val="00206510"/>
    <w:rsid w:val="00206667"/>
    <w:rsid w:val="002068EF"/>
    <w:rsid w:val="00206C86"/>
    <w:rsid w:val="00206D5A"/>
    <w:rsid w:val="0020728B"/>
    <w:rsid w:val="00207407"/>
    <w:rsid w:val="0020740E"/>
    <w:rsid w:val="002074AB"/>
    <w:rsid w:val="00207CBB"/>
    <w:rsid w:val="00207F03"/>
    <w:rsid w:val="00210833"/>
    <w:rsid w:val="00210F57"/>
    <w:rsid w:val="00211613"/>
    <w:rsid w:val="002117AE"/>
    <w:rsid w:val="00211906"/>
    <w:rsid w:val="00211AE7"/>
    <w:rsid w:val="00211BD6"/>
    <w:rsid w:val="00211C6C"/>
    <w:rsid w:val="00211CD5"/>
    <w:rsid w:val="00211D62"/>
    <w:rsid w:val="0021209E"/>
    <w:rsid w:val="00212CE8"/>
    <w:rsid w:val="00212FB9"/>
    <w:rsid w:val="00213146"/>
    <w:rsid w:val="002131DC"/>
    <w:rsid w:val="002134E8"/>
    <w:rsid w:val="002135D8"/>
    <w:rsid w:val="0021366F"/>
    <w:rsid w:val="00213B7E"/>
    <w:rsid w:val="00213D32"/>
    <w:rsid w:val="00213D5D"/>
    <w:rsid w:val="00213FF1"/>
    <w:rsid w:val="0021431D"/>
    <w:rsid w:val="002146EB"/>
    <w:rsid w:val="002148F2"/>
    <w:rsid w:val="002148FD"/>
    <w:rsid w:val="00214D71"/>
    <w:rsid w:val="0021500A"/>
    <w:rsid w:val="002150E4"/>
    <w:rsid w:val="00215164"/>
    <w:rsid w:val="00215286"/>
    <w:rsid w:val="002152A6"/>
    <w:rsid w:val="0021541F"/>
    <w:rsid w:val="002157CF"/>
    <w:rsid w:val="00215824"/>
    <w:rsid w:val="002159A5"/>
    <w:rsid w:val="00215DC2"/>
    <w:rsid w:val="00215F9F"/>
    <w:rsid w:val="00215FDC"/>
    <w:rsid w:val="002162F6"/>
    <w:rsid w:val="0021638B"/>
    <w:rsid w:val="00216E98"/>
    <w:rsid w:val="0021709A"/>
    <w:rsid w:val="0021734B"/>
    <w:rsid w:val="0021741D"/>
    <w:rsid w:val="002175FE"/>
    <w:rsid w:val="002177F3"/>
    <w:rsid w:val="00217825"/>
    <w:rsid w:val="0021787E"/>
    <w:rsid w:val="00217BA5"/>
    <w:rsid w:val="002202D9"/>
    <w:rsid w:val="0022054B"/>
    <w:rsid w:val="0022062C"/>
    <w:rsid w:val="00220666"/>
    <w:rsid w:val="0022084A"/>
    <w:rsid w:val="00220B65"/>
    <w:rsid w:val="00220B9A"/>
    <w:rsid w:val="00220F39"/>
    <w:rsid w:val="00221073"/>
    <w:rsid w:val="002210AA"/>
    <w:rsid w:val="00221124"/>
    <w:rsid w:val="00221834"/>
    <w:rsid w:val="00221B41"/>
    <w:rsid w:val="00221E3B"/>
    <w:rsid w:val="00222311"/>
    <w:rsid w:val="0022247A"/>
    <w:rsid w:val="00222839"/>
    <w:rsid w:val="00222DB9"/>
    <w:rsid w:val="00222F46"/>
    <w:rsid w:val="00223063"/>
    <w:rsid w:val="002239E1"/>
    <w:rsid w:val="00223BBE"/>
    <w:rsid w:val="00223C60"/>
    <w:rsid w:val="00223C9B"/>
    <w:rsid w:val="00223F17"/>
    <w:rsid w:val="00223F98"/>
    <w:rsid w:val="0022416B"/>
    <w:rsid w:val="00224450"/>
    <w:rsid w:val="00224998"/>
    <w:rsid w:val="00224D15"/>
    <w:rsid w:val="00225668"/>
    <w:rsid w:val="0022584D"/>
    <w:rsid w:val="00225C29"/>
    <w:rsid w:val="00225CB9"/>
    <w:rsid w:val="00225E21"/>
    <w:rsid w:val="0022651B"/>
    <w:rsid w:val="0022653A"/>
    <w:rsid w:val="002265D0"/>
    <w:rsid w:val="00226D71"/>
    <w:rsid w:val="00226EF2"/>
    <w:rsid w:val="00226F09"/>
    <w:rsid w:val="00227045"/>
    <w:rsid w:val="002270BF"/>
    <w:rsid w:val="002270D1"/>
    <w:rsid w:val="002271D9"/>
    <w:rsid w:val="00227216"/>
    <w:rsid w:val="0022722C"/>
    <w:rsid w:val="0022751D"/>
    <w:rsid w:val="002279A3"/>
    <w:rsid w:val="00227BAD"/>
    <w:rsid w:val="00227F3B"/>
    <w:rsid w:val="0023032C"/>
    <w:rsid w:val="002305FC"/>
    <w:rsid w:val="00230787"/>
    <w:rsid w:val="00230AAF"/>
    <w:rsid w:val="0023104A"/>
    <w:rsid w:val="0023112E"/>
    <w:rsid w:val="002314FD"/>
    <w:rsid w:val="00231A37"/>
    <w:rsid w:val="00231E4E"/>
    <w:rsid w:val="002322E0"/>
    <w:rsid w:val="00232D04"/>
    <w:rsid w:val="00232FA8"/>
    <w:rsid w:val="00233A14"/>
    <w:rsid w:val="00233A1E"/>
    <w:rsid w:val="00233F24"/>
    <w:rsid w:val="002342EA"/>
    <w:rsid w:val="002343C2"/>
    <w:rsid w:val="0023453C"/>
    <w:rsid w:val="002348A5"/>
    <w:rsid w:val="002349BA"/>
    <w:rsid w:val="00234FD5"/>
    <w:rsid w:val="002350B6"/>
    <w:rsid w:val="002350E1"/>
    <w:rsid w:val="002362E5"/>
    <w:rsid w:val="002363F5"/>
    <w:rsid w:val="00236733"/>
    <w:rsid w:val="002368AB"/>
    <w:rsid w:val="00236945"/>
    <w:rsid w:val="0023746F"/>
    <w:rsid w:val="002375DF"/>
    <w:rsid w:val="00237C54"/>
    <w:rsid w:val="002402AF"/>
    <w:rsid w:val="00240419"/>
    <w:rsid w:val="00240813"/>
    <w:rsid w:val="0024085B"/>
    <w:rsid w:val="00241A4E"/>
    <w:rsid w:val="00241E3D"/>
    <w:rsid w:val="00241E4A"/>
    <w:rsid w:val="00241E65"/>
    <w:rsid w:val="00242230"/>
    <w:rsid w:val="00242294"/>
    <w:rsid w:val="00242351"/>
    <w:rsid w:val="00242DB9"/>
    <w:rsid w:val="00242FEF"/>
    <w:rsid w:val="00243351"/>
    <w:rsid w:val="00243577"/>
    <w:rsid w:val="00243AA3"/>
    <w:rsid w:val="00243AEA"/>
    <w:rsid w:val="00243E9A"/>
    <w:rsid w:val="00243EAB"/>
    <w:rsid w:val="00244541"/>
    <w:rsid w:val="002445FA"/>
    <w:rsid w:val="002447F2"/>
    <w:rsid w:val="002449A6"/>
    <w:rsid w:val="002449FE"/>
    <w:rsid w:val="00244FE3"/>
    <w:rsid w:val="00245511"/>
    <w:rsid w:val="00245C81"/>
    <w:rsid w:val="00245F64"/>
    <w:rsid w:val="00246365"/>
    <w:rsid w:val="00246615"/>
    <w:rsid w:val="00246677"/>
    <w:rsid w:val="00246986"/>
    <w:rsid w:val="00246E1E"/>
    <w:rsid w:val="00246F79"/>
    <w:rsid w:val="002472DE"/>
    <w:rsid w:val="0024731F"/>
    <w:rsid w:val="0024763D"/>
    <w:rsid w:val="00247870"/>
    <w:rsid w:val="002478D8"/>
    <w:rsid w:val="00247A94"/>
    <w:rsid w:val="00247DC6"/>
    <w:rsid w:val="002503BE"/>
    <w:rsid w:val="002504A8"/>
    <w:rsid w:val="00250BD4"/>
    <w:rsid w:val="002510F0"/>
    <w:rsid w:val="00251322"/>
    <w:rsid w:val="0025160A"/>
    <w:rsid w:val="002517D4"/>
    <w:rsid w:val="00251BEE"/>
    <w:rsid w:val="00251C92"/>
    <w:rsid w:val="00251DD8"/>
    <w:rsid w:val="00252430"/>
    <w:rsid w:val="002526BB"/>
    <w:rsid w:val="00252A9C"/>
    <w:rsid w:val="00252B4F"/>
    <w:rsid w:val="00252EB7"/>
    <w:rsid w:val="00252FF6"/>
    <w:rsid w:val="0025363C"/>
    <w:rsid w:val="00253654"/>
    <w:rsid w:val="0025365A"/>
    <w:rsid w:val="002537B3"/>
    <w:rsid w:val="00253830"/>
    <w:rsid w:val="00253F62"/>
    <w:rsid w:val="00254297"/>
    <w:rsid w:val="002544CB"/>
    <w:rsid w:val="00254938"/>
    <w:rsid w:val="002549FE"/>
    <w:rsid w:val="00254C58"/>
    <w:rsid w:val="002550E1"/>
    <w:rsid w:val="0025539A"/>
    <w:rsid w:val="002558C8"/>
    <w:rsid w:val="002559C2"/>
    <w:rsid w:val="00255E8C"/>
    <w:rsid w:val="00255FA6"/>
    <w:rsid w:val="002560B2"/>
    <w:rsid w:val="00256687"/>
    <w:rsid w:val="00256714"/>
    <w:rsid w:val="0025684F"/>
    <w:rsid w:val="00256A62"/>
    <w:rsid w:val="00256CA1"/>
    <w:rsid w:val="00256E25"/>
    <w:rsid w:val="0025720E"/>
    <w:rsid w:val="00257797"/>
    <w:rsid w:val="00257902"/>
    <w:rsid w:val="00257AAC"/>
    <w:rsid w:val="00257D48"/>
    <w:rsid w:val="00260524"/>
    <w:rsid w:val="00260994"/>
    <w:rsid w:val="002609B0"/>
    <w:rsid w:val="0026116B"/>
    <w:rsid w:val="00261223"/>
    <w:rsid w:val="002616E3"/>
    <w:rsid w:val="00261F76"/>
    <w:rsid w:val="00262B19"/>
    <w:rsid w:val="00262C00"/>
    <w:rsid w:val="00262EB3"/>
    <w:rsid w:val="002632EC"/>
    <w:rsid w:val="002634D0"/>
    <w:rsid w:val="0026398F"/>
    <w:rsid w:val="00263A47"/>
    <w:rsid w:val="00263B8A"/>
    <w:rsid w:val="00263DFD"/>
    <w:rsid w:val="00263F6D"/>
    <w:rsid w:val="0026403D"/>
    <w:rsid w:val="00264088"/>
    <w:rsid w:val="00264134"/>
    <w:rsid w:val="0026417F"/>
    <w:rsid w:val="0026441C"/>
    <w:rsid w:val="0026445A"/>
    <w:rsid w:val="00264C19"/>
    <w:rsid w:val="002650B2"/>
    <w:rsid w:val="002651F1"/>
    <w:rsid w:val="00265289"/>
    <w:rsid w:val="002654B4"/>
    <w:rsid w:val="00265950"/>
    <w:rsid w:val="00265AEF"/>
    <w:rsid w:val="00265B7D"/>
    <w:rsid w:val="00265D85"/>
    <w:rsid w:val="0026612D"/>
    <w:rsid w:val="00266992"/>
    <w:rsid w:val="00266B02"/>
    <w:rsid w:val="00267EE6"/>
    <w:rsid w:val="00270807"/>
    <w:rsid w:val="00270AC8"/>
    <w:rsid w:val="00270B68"/>
    <w:rsid w:val="00270D24"/>
    <w:rsid w:val="002719F8"/>
    <w:rsid w:val="00271A3D"/>
    <w:rsid w:val="00271B84"/>
    <w:rsid w:val="00271DBA"/>
    <w:rsid w:val="00271FBB"/>
    <w:rsid w:val="002722C7"/>
    <w:rsid w:val="00272445"/>
    <w:rsid w:val="00272664"/>
    <w:rsid w:val="002726A1"/>
    <w:rsid w:val="00272A81"/>
    <w:rsid w:val="00272BA8"/>
    <w:rsid w:val="00272E71"/>
    <w:rsid w:val="00272EBC"/>
    <w:rsid w:val="002732D7"/>
    <w:rsid w:val="002736AF"/>
    <w:rsid w:val="00273DFB"/>
    <w:rsid w:val="002740FC"/>
    <w:rsid w:val="002741C5"/>
    <w:rsid w:val="00274820"/>
    <w:rsid w:val="00274CCD"/>
    <w:rsid w:val="00274E7F"/>
    <w:rsid w:val="00274F3B"/>
    <w:rsid w:val="00275553"/>
    <w:rsid w:val="002764F0"/>
    <w:rsid w:val="00276945"/>
    <w:rsid w:val="00276C84"/>
    <w:rsid w:val="00276CBA"/>
    <w:rsid w:val="00276E85"/>
    <w:rsid w:val="00277195"/>
    <w:rsid w:val="002772DC"/>
    <w:rsid w:val="0027743D"/>
    <w:rsid w:val="00277501"/>
    <w:rsid w:val="00277512"/>
    <w:rsid w:val="0027799D"/>
    <w:rsid w:val="00277FEA"/>
    <w:rsid w:val="002800AE"/>
    <w:rsid w:val="00280170"/>
    <w:rsid w:val="002803D8"/>
    <w:rsid w:val="0028050D"/>
    <w:rsid w:val="00280960"/>
    <w:rsid w:val="00280BBA"/>
    <w:rsid w:val="00280BDA"/>
    <w:rsid w:val="00280F4D"/>
    <w:rsid w:val="0028133C"/>
    <w:rsid w:val="0028199B"/>
    <w:rsid w:val="00281C07"/>
    <w:rsid w:val="00281C42"/>
    <w:rsid w:val="00282180"/>
    <w:rsid w:val="0028285D"/>
    <w:rsid w:val="00282EA3"/>
    <w:rsid w:val="002830D8"/>
    <w:rsid w:val="002832D9"/>
    <w:rsid w:val="00283633"/>
    <w:rsid w:val="0028383D"/>
    <w:rsid w:val="00283C5D"/>
    <w:rsid w:val="0028404C"/>
    <w:rsid w:val="00284098"/>
    <w:rsid w:val="002844A2"/>
    <w:rsid w:val="0028452D"/>
    <w:rsid w:val="00284531"/>
    <w:rsid w:val="00284534"/>
    <w:rsid w:val="0028495D"/>
    <w:rsid w:val="00284A37"/>
    <w:rsid w:val="0028527B"/>
    <w:rsid w:val="00285DD9"/>
    <w:rsid w:val="00285DE9"/>
    <w:rsid w:val="00285F86"/>
    <w:rsid w:val="00286371"/>
    <w:rsid w:val="0028639F"/>
    <w:rsid w:val="0028679A"/>
    <w:rsid w:val="00286B39"/>
    <w:rsid w:val="002870BC"/>
    <w:rsid w:val="002874BC"/>
    <w:rsid w:val="002874F5"/>
    <w:rsid w:val="00287B58"/>
    <w:rsid w:val="00287C23"/>
    <w:rsid w:val="00287CF5"/>
    <w:rsid w:val="00287EEF"/>
    <w:rsid w:val="0029011B"/>
    <w:rsid w:val="00290671"/>
    <w:rsid w:val="00290F00"/>
    <w:rsid w:val="00290F5C"/>
    <w:rsid w:val="00290F92"/>
    <w:rsid w:val="00290FD3"/>
    <w:rsid w:val="002916F7"/>
    <w:rsid w:val="00291920"/>
    <w:rsid w:val="00291A49"/>
    <w:rsid w:val="0029215A"/>
    <w:rsid w:val="00292299"/>
    <w:rsid w:val="002922FC"/>
    <w:rsid w:val="00292333"/>
    <w:rsid w:val="002923AD"/>
    <w:rsid w:val="00292424"/>
    <w:rsid w:val="00292562"/>
    <w:rsid w:val="00292924"/>
    <w:rsid w:val="002929C5"/>
    <w:rsid w:val="00292DEF"/>
    <w:rsid w:val="00292F98"/>
    <w:rsid w:val="00293120"/>
    <w:rsid w:val="0029356D"/>
    <w:rsid w:val="00293E41"/>
    <w:rsid w:val="00294670"/>
    <w:rsid w:val="00294DE0"/>
    <w:rsid w:val="00295377"/>
    <w:rsid w:val="00295CEA"/>
    <w:rsid w:val="00295F26"/>
    <w:rsid w:val="0029609C"/>
    <w:rsid w:val="002963E2"/>
    <w:rsid w:val="0029650E"/>
    <w:rsid w:val="002966EB"/>
    <w:rsid w:val="00296B90"/>
    <w:rsid w:val="00296DF9"/>
    <w:rsid w:val="00296E27"/>
    <w:rsid w:val="00297418"/>
    <w:rsid w:val="002974FD"/>
    <w:rsid w:val="00297D0C"/>
    <w:rsid w:val="00297DD4"/>
    <w:rsid w:val="002A011F"/>
    <w:rsid w:val="002A0307"/>
    <w:rsid w:val="002A0392"/>
    <w:rsid w:val="002A0494"/>
    <w:rsid w:val="002A06D2"/>
    <w:rsid w:val="002A08C9"/>
    <w:rsid w:val="002A0F9E"/>
    <w:rsid w:val="002A106D"/>
    <w:rsid w:val="002A136A"/>
    <w:rsid w:val="002A1473"/>
    <w:rsid w:val="002A17C7"/>
    <w:rsid w:val="002A1A3F"/>
    <w:rsid w:val="002A212E"/>
    <w:rsid w:val="002A23E9"/>
    <w:rsid w:val="002A27AE"/>
    <w:rsid w:val="002A29E8"/>
    <w:rsid w:val="002A2C61"/>
    <w:rsid w:val="002A2CF5"/>
    <w:rsid w:val="002A2F45"/>
    <w:rsid w:val="002A324B"/>
    <w:rsid w:val="002A36E0"/>
    <w:rsid w:val="002A3820"/>
    <w:rsid w:val="002A3844"/>
    <w:rsid w:val="002A3869"/>
    <w:rsid w:val="002A3A8A"/>
    <w:rsid w:val="002A3CB5"/>
    <w:rsid w:val="002A3F49"/>
    <w:rsid w:val="002A4099"/>
    <w:rsid w:val="002A40B2"/>
    <w:rsid w:val="002A42D7"/>
    <w:rsid w:val="002A4317"/>
    <w:rsid w:val="002A4499"/>
    <w:rsid w:val="002A46A6"/>
    <w:rsid w:val="002A4F06"/>
    <w:rsid w:val="002A4FD9"/>
    <w:rsid w:val="002A52FB"/>
    <w:rsid w:val="002A57E8"/>
    <w:rsid w:val="002A5878"/>
    <w:rsid w:val="002A5A7C"/>
    <w:rsid w:val="002A60CD"/>
    <w:rsid w:val="002A616B"/>
    <w:rsid w:val="002A63B0"/>
    <w:rsid w:val="002A6746"/>
    <w:rsid w:val="002A680C"/>
    <w:rsid w:val="002A6B9E"/>
    <w:rsid w:val="002A6D16"/>
    <w:rsid w:val="002A6DD9"/>
    <w:rsid w:val="002A6FE4"/>
    <w:rsid w:val="002A723F"/>
    <w:rsid w:val="002A7674"/>
    <w:rsid w:val="002A773E"/>
    <w:rsid w:val="002A7968"/>
    <w:rsid w:val="002A7C6A"/>
    <w:rsid w:val="002A7CB0"/>
    <w:rsid w:val="002A7D64"/>
    <w:rsid w:val="002A7DCD"/>
    <w:rsid w:val="002B01CD"/>
    <w:rsid w:val="002B020E"/>
    <w:rsid w:val="002B0394"/>
    <w:rsid w:val="002B059F"/>
    <w:rsid w:val="002B0CBC"/>
    <w:rsid w:val="002B0D1B"/>
    <w:rsid w:val="002B0E72"/>
    <w:rsid w:val="002B0F8F"/>
    <w:rsid w:val="002B0FF5"/>
    <w:rsid w:val="002B11C3"/>
    <w:rsid w:val="002B138E"/>
    <w:rsid w:val="002B13EC"/>
    <w:rsid w:val="002B1412"/>
    <w:rsid w:val="002B1564"/>
    <w:rsid w:val="002B1720"/>
    <w:rsid w:val="002B18F5"/>
    <w:rsid w:val="002B1ABA"/>
    <w:rsid w:val="002B1CAF"/>
    <w:rsid w:val="002B1F59"/>
    <w:rsid w:val="002B2001"/>
    <w:rsid w:val="002B2037"/>
    <w:rsid w:val="002B21E6"/>
    <w:rsid w:val="002B25A2"/>
    <w:rsid w:val="002B2A10"/>
    <w:rsid w:val="002B2B6B"/>
    <w:rsid w:val="002B32C5"/>
    <w:rsid w:val="002B33FB"/>
    <w:rsid w:val="002B3B78"/>
    <w:rsid w:val="002B4895"/>
    <w:rsid w:val="002B4D28"/>
    <w:rsid w:val="002B4D4D"/>
    <w:rsid w:val="002B4EE3"/>
    <w:rsid w:val="002B5458"/>
    <w:rsid w:val="002B54BF"/>
    <w:rsid w:val="002B5C13"/>
    <w:rsid w:val="002B5D62"/>
    <w:rsid w:val="002B604B"/>
    <w:rsid w:val="002B619A"/>
    <w:rsid w:val="002B6A4B"/>
    <w:rsid w:val="002B6BB7"/>
    <w:rsid w:val="002B6D2A"/>
    <w:rsid w:val="002B6D7A"/>
    <w:rsid w:val="002B6EAD"/>
    <w:rsid w:val="002B6ED1"/>
    <w:rsid w:val="002B70DC"/>
    <w:rsid w:val="002B7122"/>
    <w:rsid w:val="002B71D1"/>
    <w:rsid w:val="002B7297"/>
    <w:rsid w:val="002B739F"/>
    <w:rsid w:val="002B73C4"/>
    <w:rsid w:val="002B73E3"/>
    <w:rsid w:val="002B7639"/>
    <w:rsid w:val="002B770E"/>
    <w:rsid w:val="002B7DBC"/>
    <w:rsid w:val="002C01E7"/>
    <w:rsid w:val="002C0452"/>
    <w:rsid w:val="002C070D"/>
    <w:rsid w:val="002C0D25"/>
    <w:rsid w:val="002C0DB8"/>
    <w:rsid w:val="002C0E28"/>
    <w:rsid w:val="002C0F6B"/>
    <w:rsid w:val="002C0F96"/>
    <w:rsid w:val="002C1044"/>
    <w:rsid w:val="002C113F"/>
    <w:rsid w:val="002C1218"/>
    <w:rsid w:val="002C12EF"/>
    <w:rsid w:val="002C134F"/>
    <w:rsid w:val="002C1851"/>
    <w:rsid w:val="002C18C2"/>
    <w:rsid w:val="002C1A0C"/>
    <w:rsid w:val="002C1BF7"/>
    <w:rsid w:val="002C1CB6"/>
    <w:rsid w:val="002C20C9"/>
    <w:rsid w:val="002C22E6"/>
    <w:rsid w:val="002C2402"/>
    <w:rsid w:val="002C25A2"/>
    <w:rsid w:val="002C3006"/>
    <w:rsid w:val="002C325D"/>
    <w:rsid w:val="002C3866"/>
    <w:rsid w:val="002C3D23"/>
    <w:rsid w:val="002C41F5"/>
    <w:rsid w:val="002C4209"/>
    <w:rsid w:val="002C433E"/>
    <w:rsid w:val="002C4A83"/>
    <w:rsid w:val="002C4CCA"/>
    <w:rsid w:val="002C4D30"/>
    <w:rsid w:val="002C4D96"/>
    <w:rsid w:val="002C50A6"/>
    <w:rsid w:val="002C5323"/>
    <w:rsid w:val="002C537E"/>
    <w:rsid w:val="002C5497"/>
    <w:rsid w:val="002C5975"/>
    <w:rsid w:val="002C5A21"/>
    <w:rsid w:val="002C5E29"/>
    <w:rsid w:val="002C5E8A"/>
    <w:rsid w:val="002C63D5"/>
    <w:rsid w:val="002C67E4"/>
    <w:rsid w:val="002C6B2D"/>
    <w:rsid w:val="002C6C26"/>
    <w:rsid w:val="002C6DE1"/>
    <w:rsid w:val="002C701B"/>
    <w:rsid w:val="002C7151"/>
    <w:rsid w:val="002C79D4"/>
    <w:rsid w:val="002C7A04"/>
    <w:rsid w:val="002C7A8F"/>
    <w:rsid w:val="002C7B51"/>
    <w:rsid w:val="002C7BCF"/>
    <w:rsid w:val="002D01A3"/>
    <w:rsid w:val="002D0316"/>
    <w:rsid w:val="002D03C1"/>
    <w:rsid w:val="002D0910"/>
    <w:rsid w:val="002D09BF"/>
    <w:rsid w:val="002D0C88"/>
    <w:rsid w:val="002D0E9E"/>
    <w:rsid w:val="002D1163"/>
    <w:rsid w:val="002D1359"/>
    <w:rsid w:val="002D13B2"/>
    <w:rsid w:val="002D141D"/>
    <w:rsid w:val="002D18CF"/>
    <w:rsid w:val="002D1F98"/>
    <w:rsid w:val="002D21F5"/>
    <w:rsid w:val="002D2A38"/>
    <w:rsid w:val="002D2D6F"/>
    <w:rsid w:val="002D2F17"/>
    <w:rsid w:val="002D30D6"/>
    <w:rsid w:val="002D323D"/>
    <w:rsid w:val="002D346E"/>
    <w:rsid w:val="002D34EF"/>
    <w:rsid w:val="002D35A7"/>
    <w:rsid w:val="002D391E"/>
    <w:rsid w:val="002D3BC2"/>
    <w:rsid w:val="002D3CB0"/>
    <w:rsid w:val="002D3CD7"/>
    <w:rsid w:val="002D41E5"/>
    <w:rsid w:val="002D44D4"/>
    <w:rsid w:val="002D4769"/>
    <w:rsid w:val="002D4918"/>
    <w:rsid w:val="002D4DA7"/>
    <w:rsid w:val="002D51D9"/>
    <w:rsid w:val="002D52B0"/>
    <w:rsid w:val="002D54A8"/>
    <w:rsid w:val="002D5529"/>
    <w:rsid w:val="002D599C"/>
    <w:rsid w:val="002D5A34"/>
    <w:rsid w:val="002D5B8D"/>
    <w:rsid w:val="002D5BFE"/>
    <w:rsid w:val="002D5DEA"/>
    <w:rsid w:val="002D61C1"/>
    <w:rsid w:val="002D6DA6"/>
    <w:rsid w:val="002D6E7F"/>
    <w:rsid w:val="002D7100"/>
    <w:rsid w:val="002D72A8"/>
    <w:rsid w:val="002D72B1"/>
    <w:rsid w:val="002D738D"/>
    <w:rsid w:val="002D7AD7"/>
    <w:rsid w:val="002E0026"/>
    <w:rsid w:val="002E0633"/>
    <w:rsid w:val="002E08BE"/>
    <w:rsid w:val="002E0A7A"/>
    <w:rsid w:val="002E0C2C"/>
    <w:rsid w:val="002E0C96"/>
    <w:rsid w:val="002E0DC4"/>
    <w:rsid w:val="002E0FD8"/>
    <w:rsid w:val="002E11EC"/>
    <w:rsid w:val="002E1796"/>
    <w:rsid w:val="002E18D5"/>
    <w:rsid w:val="002E1F03"/>
    <w:rsid w:val="002E25A7"/>
    <w:rsid w:val="002E263B"/>
    <w:rsid w:val="002E2830"/>
    <w:rsid w:val="002E2984"/>
    <w:rsid w:val="002E2D81"/>
    <w:rsid w:val="002E2DAF"/>
    <w:rsid w:val="002E2E02"/>
    <w:rsid w:val="002E2F47"/>
    <w:rsid w:val="002E3777"/>
    <w:rsid w:val="002E394C"/>
    <w:rsid w:val="002E3A5C"/>
    <w:rsid w:val="002E3CD0"/>
    <w:rsid w:val="002E3F0D"/>
    <w:rsid w:val="002E41CE"/>
    <w:rsid w:val="002E41E0"/>
    <w:rsid w:val="002E4314"/>
    <w:rsid w:val="002E456C"/>
    <w:rsid w:val="002E46F6"/>
    <w:rsid w:val="002E4C6D"/>
    <w:rsid w:val="002E4D60"/>
    <w:rsid w:val="002E4DC1"/>
    <w:rsid w:val="002E4E80"/>
    <w:rsid w:val="002E56BC"/>
    <w:rsid w:val="002E596E"/>
    <w:rsid w:val="002E5B0A"/>
    <w:rsid w:val="002E5C5E"/>
    <w:rsid w:val="002E5FE9"/>
    <w:rsid w:val="002E6026"/>
    <w:rsid w:val="002E6DCA"/>
    <w:rsid w:val="002E6EC8"/>
    <w:rsid w:val="002E7091"/>
    <w:rsid w:val="002E76FE"/>
    <w:rsid w:val="002E77C1"/>
    <w:rsid w:val="002E79DC"/>
    <w:rsid w:val="002E7A77"/>
    <w:rsid w:val="002E7B12"/>
    <w:rsid w:val="002E7B6B"/>
    <w:rsid w:val="002E7D41"/>
    <w:rsid w:val="002F04C2"/>
    <w:rsid w:val="002F0B93"/>
    <w:rsid w:val="002F0EA8"/>
    <w:rsid w:val="002F14E9"/>
    <w:rsid w:val="002F1924"/>
    <w:rsid w:val="002F1D8F"/>
    <w:rsid w:val="002F2119"/>
    <w:rsid w:val="002F2312"/>
    <w:rsid w:val="002F232F"/>
    <w:rsid w:val="002F2461"/>
    <w:rsid w:val="002F2A82"/>
    <w:rsid w:val="002F2B0B"/>
    <w:rsid w:val="002F2C2C"/>
    <w:rsid w:val="002F2D60"/>
    <w:rsid w:val="002F2D83"/>
    <w:rsid w:val="002F30AB"/>
    <w:rsid w:val="002F3AE9"/>
    <w:rsid w:val="002F3BF1"/>
    <w:rsid w:val="002F3DCF"/>
    <w:rsid w:val="002F4ABA"/>
    <w:rsid w:val="002F4DB0"/>
    <w:rsid w:val="002F5053"/>
    <w:rsid w:val="002F5103"/>
    <w:rsid w:val="002F529A"/>
    <w:rsid w:val="002F56A5"/>
    <w:rsid w:val="002F5787"/>
    <w:rsid w:val="002F5DAB"/>
    <w:rsid w:val="002F5F1E"/>
    <w:rsid w:val="002F6249"/>
    <w:rsid w:val="002F63AC"/>
    <w:rsid w:val="002F6A79"/>
    <w:rsid w:val="002F6D69"/>
    <w:rsid w:val="002F6E69"/>
    <w:rsid w:val="002F76A7"/>
    <w:rsid w:val="002F784F"/>
    <w:rsid w:val="002F7C19"/>
    <w:rsid w:val="002F7DAE"/>
    <w:rsid w:val="003000C7"/>
    <w:rsid w:val="0030054E"/>
    <w:rsid w:val="00300C0E"/>
    <w:rsid w:val="00300FFA"/>
    <w:rsid w:val="00300FFF"/>
    <w:rsid w:val="00301904"/>
    <w:rsid w:val="00301A01"/>
    <w:rsid w:val="00301BDF"/>
    <w:rsid w:val="00301E39"/>
    <w:rsid w:val="00302066"/>
    <w:rsid w:val="00302508"/>
    <w:rsid w:val="003026C5"/>
    <w:rsid w:val="00302965"/>
    <w:rsid w:val="003029B9"/>
    <w:rsid w:val="00302CFA"/>
    <w:rsid w:val="00302DA5"/>
    <w:rsid w:val="003030A2"/>
    <w:rsid w:val="003033CE"/>
    <w:rsid w:val="00303572"/>
    <w:rsid w:val="00303899"/>
    <w:rsid w:val="0030392A"/>
    <w:rsid w:val="00303998"/>
    <w:rsid w:val="00303F40"/>
    <w:rsid w:val="00303F98"/>
    <w:rsid w:val="00304018"/>
    <w:rsid w:val="003042C8"/>
    <w:rsid w:val="00304747"/>
    <w:rsid w:val="00304A06"/>
    <w:rsid w:val="00304C3A"/>
    <w:rsid w:val="00304F62"/>
    <w:rsid w:val="003050A6"/>
    <w:rsid w:val="003056DB"/>
    <w:rsid w:val="0030592E"/>
    <w:rsid w:val="00305AEC"/>
    <w:rsid w:val="00305B18"/>
    <w:rsid w:val="00305C2C"/>
    <w:rsid w:val="00306388"/>
    <w:rsid w:val="0030656C"/>
    <w:rsid w:val="00306723"/>
    <w:rsid w:val="00306B58"/>
    <w:rsid w:val="00306C2F"/>
    <w:rsid w:val="003073E8"/>
    <w:rsid w:val="0030768F"/>
    <w:rsid w:val="00307998"/>
    <w:rsid w:val="00307A98"/>
    <w:rsid w:val="00307B42"/>
    <w:rsid w:val="00307D4F"/>
    <w:rsid w:val="00307E04"/>
    <w:rsid w:val="00310043"/>
    <w:rsid w:val="00310414"/>
    <w:rsid w:val="00310936"/>
    <w:rsid w:val="00310DB8"/>
    <w:rsid w:val="003111B6"/>
    <w:rsid w:val="003115E0"/>
    <w:rsid w:val="00311842"/>
    <w:rsid w:val="00312121"/>
    <w:rsid w:val="0031218F"/>
    <w:rsid w:val="00312AE0"/>
    <w:rsid w:val="00312CEC"/>
    <w:rsid w:val="00312E1B"/>
    <w:rsid w:val="00312EC3"/>
    <w:rsid w:val="00312F15"/>
    <w:rsid w:val="003130F8"/>
    <w:rsid w:val="00313214"/>
    <w:rsid w:val="003132BD"/>
    <w:rsid w:val="003134DA"/>
    <w:rsid w:val="00313507"/>
    <w:rsid w:val="0031358E"/>
    <w:rsid w:val="003135CA"/>
    <w:rsid w:val="00313717"/>
    <w:rsid w:val="003139EE"/>
    <w:rsid w:val="00313C4C"/>
    <w:rsid w:val="00313C5A"/>
    <w:rsid w:val="00313C86"/>
    <w:rsid w:val="00313E70"/>
    <w:rsid w:val="00313EF6"/>
    <w:rsid w:val="00314174"/>
    <w:rsid w:val="00314765"/>
    <w:rsid w:val="0031478D"/>
    <w:rsid w:val="00314D69"/>
    <w:rsid w:val="00314E19"/>
    <w:rsid w:val="0031507A"/>
    <w:rsid w:val="00315207"/>
    <w:rsid w:val="003153ED"/>
    <w:rsid w:val="003158B6"/>
    <w:rsid w:val="00315986"/>
    <w:rsid w:val="00315A10"/>
    <w:rsid w:val="00315DFF"/>
    <w:rsid w:val="00316119"/>
    <w:rsid w:val="003168AB"/>
    <w:rsid w:val="003172F9"/>
    <w:rsid w:val="00317505"/>
    <w:rsid w:val="003200C3"/>
    <w:rsid w:val="00320205"/>
    <w:rsid w:val="00320874"/>
    <w:rsid w:val="00320A7F"/>
    <w:rsid w:val="00320B86"/>
    <w:rsid w:val="00320FB4"/>
    <w:rsid w:val="00321161"/>
    <w:rsid w:val="00321349"/>
    <w:rsid w:val="0032153F"/>
    <w:rsid w:val="00321A67"/>
    <w:rsid w:val="00321A74"/>
    <w:rsid w:val="00321BE1"/>
    <w:rsid w:val="00321F49"/>
    <w:rsid w:val="003223D1"/>
    <w:rsid w:val="003228BA"/>
    <w:rsid w:val="00322CE4"/>
    <w:rsid w:val="00323062"/>
    <w:rsid w:val="003232EB"/>
    <w:rsid w:val="003233D9"/>
    <w:rsid w:val="00323978"/>
    <w:rsid w:val="00323AE3"/>
    <w:rsid w:val="00324772"/>
    <w:rsid w:val="00324830"/>
    <w:rsid w:val="00324C26"/>
    <w:rsid w:val="0032537E"/>
    <w:rsid w:val="003253E1"/>
    <w:rsid w:val="003254BB"/>
    <w:rsid w:val="00325571"/>
    <w:rsid w:val="003255FA"/>
    <w:rsid w:val="003256CE"/>
    <w:rsid w:val="00325770"/>
    <w:rsid w:val="00325AF6"/>
    <w:rsid w:val="00325C28"/>
    <w:rsid w:val="00325D39"/>
    <w:rsid w:val="00325DEF"/>
    <w:rsid w:val="00325FB2"/>
    <w:rsid w:val="0032640A"/>
    <w:rsid w:val="003269F6"/>
    <w:rsid w:val="00326C08"/>
    <w:rsid w:val="003270F5"/>
    <w:rsid w:val="00327212"/>
    <w:rsid w:val="0032733C"/>
    <w:rsid w:val="00327B1E"/>
    <w:rsid w:val="003302E5"/>
    <w:rsid w:val="003304B4"/>
    <w:rsid w:val="003308FC"/>
    <w:rsid w:val="00330A43"/>
    <w:rsid w:val="00330D50"/>
    <w:rsid w:val="0033159F"/>
    <w:rsid w:val="003318CF"/>
    <w:rsid w:val="00331AF3"/>
    <w:rsid w:val="00331B4B"/>
    <w:rsid w:val="00331ED2"/>
    <w:rsid w:val="0033204E"/>
    <w:rsid w:val="00332160"/>
    <w:rsid w:val="003321C7"/>
    <w:rsid w:val="003324AB"/>
    <w:rsid w:val="00332AAD"/>
    <w:rsid w:val="00332D63"/>
    <w:rsid w:val="00333347"/>
    <w:rsid w:val="00333449"/>
    <w:rsid w:val="00333643"/>
    <w:rsid w:val="00333776"/>
    <w:rsid w:val="003339DB"/>
    <w:rsid w:val="003340AA"/>
    <w:rsid w:val="00334623"/>
    <w:rsid w:val="003346C2"/>
    <w:rsid w:val="00334701"/>
    <w:rsid w:val="003348B8"/>
    <w:rsid w:val="00334A2F"/>
    <w:rsid w:val="00334CF3"/>
    <w:rsid w:val="00334D03"/>
    <w:rsid w:val="00334D71"/>
    <w:rsid w:val="003350B2"/>
    <w:rsid w:val="00335202"/>
    <w:rsid w:val="003353F4"/>
    <w:rsid w:val="0033585B"/>
    <w:rsid w:val="00335A4E"/>
    <w:rsid w:val="00335AB0"/>
    <w:rsid w:val="00335CD5"/>
    <w:rsid w:val="00335F54"/>
    <w:rsid w:val="0033604B"/>
    <w:rsid w:val="003361EF"/>
    <w:rsid w:val="00336637"/>
    <w:rsid w:val="003367C9"/>
    <w:rsid w:val="00336914"/>
    <w:rsid w:val="00336942"/>
    <w:rsid w:val="00336B08"/>
    <w:rsid w:val="00336BEC"/>
    <w:rsid w:val="00336C0D"/>
    <w:rsid w:val="00337109"/>
    <w:rsid w:val="0033744C"/>
    <w:rsid w:val="003374BA"/>
    <w:rsid w:val="003374FF"/>
    <w:rsid w:val="00337540"/>
    <w:rsid w:val="00337608"/>
    <w:rsid w:val="003377E6"/>
    <w:rsid w:val="00337888"/>
    <w:rsid w:val="00337DF2"/>
    <w:rsid w:val="00340252"/>
    <w:rsid w:val="003405B2"/>
    <w:rsid w:val="00340882"/>
    <w:rsid w:val="0034088D"/>
    <w:rsid w:val="00340902"/>
    <w:rsid w:val="003409DF"/>
    <w:rsid w:val="00340A8F"/>
    <w:rsid w:val="00340DDE"/>
    <w:rsid w:val="003419C4"/>
    <w:rsid w:val="00342684"/>
    <w:rsid w:val="0034288D"/>
    <w:rsid w:val="00342D47"/>
    <w:rsid w:val="003431BF"/>
    <w:rsid w:val="003435AC"/>
    <w:rsid w:val="00343C8D"/>
    <w:rsid w:val="00343F28"/>
    <w:rsid w:val="00344037"/>
    <w:rsid w:val="003442A3"/>
    <w:rsid w:val="00344341"/>
    <w:rsid w:val="00344371"/>
    <w:rsid w:val="003446E7"/>
    <w:rsid w:val="00344775"/>
    <w:rsid w:val="003447BE"/>
    <w:rsid w:val="00344803"/>
    <w:rsid w:val="003448B1"/>
    <w:rsid w:val="00344A87"/>
    <w:rsid w:val="00344B0B"/>
    <w:rsid w:val="00344C94"/>
    <w:rsid w:val="00344EC7"/>
    <w:rsid w:val="00345057"/>
    <w:rsid w:val="00345B86"/>
    <w:rsid w:val="00345C4A"/>
    <w:rsid w:val="00345DE7"/>
    <w:rsid w:val="00346287"/>
    <w:rsid w:val="00346538"/>
    <w:rsid w:val="00347160"/>
    <w:rsid w:val="003472B8"/>
    <w:rsid w:val="003474C7"/>
    <w:rsid w:val="00347665"/>
    <w:rsid w:val="003476E1"/>
    <w:rsid w:val="003478BC"/>
    <w:rsid w:val="00347ABA"/>
    <w:rsid w:val="00347D24"/>
    <w:rsid w:val="00347F18"/>
    <w:rsid w:val="00347FFB"/>
    <w:rsid w:val="00350066"/>
    <w:rsid w:val="003500E1"/>
    <w:rsid w:val="003500F2"/>
    <w:rsid w:val="00350122"/>
    <w:rsid w:val="0035012E"/>
    <w:rsid w:val="003502C9"/>
    <w:rsid w:val="003505A7"/>
    <w:rsid w:val="00350737"/>
    <w:rsid w:val="003507F1"/>
    <w:rsid w:val="00350943"/>
    <w:rsid w:val="00350A02"/>
    <w:rsid w:val="00350E7D"/>
    <w:rsid w:val="00350EFF"/>
    <w:rsid w:val="00350FED"/>
    <w:rsid w:val="0035134E"/>
    <w:rsid w:val="0035138C"/>
    <w:rsid w:val="003516D0"/>
    <w:rsid w:val="003516F3"/>
    <w:rsid w:val="00351DB7"/>
    <w:rsid w:val="00352754"/>
    <w:rsid w:val="0035281D"/>
    <w:rsid w:val="003528EA"/>
    <w:rsid w:val="003530AD"/>
    <w:rsid w:val="00353194"/>
    <w:rsid w:val="003536AC"/>
    <w:rsid w:val="00353B37"/>
    <w:rsid w:val="00353BC9"/>
    <w:rsid w:val="00354272"/>
    <w:rsid w:val="003542DA"/>
    <w:rsid w:val="00354491"/>
    <w:rsid w:val="00354653"/>
    <w:rsid w:val="00355069"/>
    <w:rsid w:val="0035541D"/>
    <w:rsid w:val="00355489"/>
    <w:rsid w:val="00355521"/>
    <w:rsid w:val="003556EB"/>
    <w:rsid w:val="00355EDA"/>
    <w:rsid w:val="0035622B"/>
    <w:rsid w:val="003563F2"/>
    <w:rsid w:val="00356B81"/>
    <w:rsid w:val="00356C82"/>
    <w:rsid w:val="00356C9D"/>
    <w:rsid w:val="00356CF0"/>
    <w:rsid w:val="0035717C"/>
    <w:rsid w:val="00357541"/>
    <w:rsid w:val="00357654"/>
    <w:rsid w:val="00357BEB"/>
    <w:rsid w:val="00357C94"/>
    <w:rsid w:val="00360273"/>
    <w:rsid w:val="003605A8"/>
    <w:rsid w:val="00360656"/>
    <w:rsid w:val="0036090E"/>
    <w:rsid w:val="0036091E"/>
    <w:rsid w:val="00360CA6"/>
    <w:rsid w:val="0036125E"/>
    <w:rsid w:val="00361389"/>
    <w:rsid w:val="00361515"/>
    <w:rsid w:val="003616FC"/>
    <w:rsid w:val="00361963"/>
    <w:rsid w:val="00361D96"/>
    <w:rsid w:val="00361FFB"/>
    <w:rsid w:val="0036237E"/>
    <w:rsid w:val="003623FE"/>
    <w:rsid w:val="00362950"/>
    <w:rsid w:val="00362A0B"/>
    <w:rsid w:val="00362C88"/>
    <w:rsid w:val="00362DC8"/>
    <w:rsid w:val="00363311"/>
    <w:rsid w:val="003633D3"/>
    <w:rsid w:val="003635BE"/>
    <w:rsid w:val="00363677"/>
    <w:rsid w:val="003636C7"/>
    <w:rsid w:val="00363707"/>
    <w:rsid w:val="003638EE"/>
    <w:rsid w:val="003640AD"/>
    <w:rsid w:val="00364117"/>
    <w:rsid w:val="003642D8"/>
    <w:rsid w:val="003643C5"/>
    <w:rsid w:val="00364416"/>
    <w:rsid w:val="00364711"/>
    <w:rsid w:val="00364A0D"/>
    <w:rsid w:val="003650BF"/>
    <w:rsid w:val="003652BE"/>
    <w:rsid w:val="0036545D"/>
    <w:rsid w:val="00365C60"/>
    <w:rsid w:val="00365D77"/>
    <w:rsid w:val="00365F45"/>
    <w:rsid w:val="003661DC"/>
    <w:rsid w:val="003668A3"/>
    <w:rsid w:val="00366E4E"/>
    <w:rsid w:val="003672C0"/>
    <w:rsid w:val="00367607"/>
    <w:rsid w:val="00367973"/>
    <w:rsid w:val="00367E00"/>
    <w:rsid w:val="003700B1"/>
    <w:rsid w:val="003706DF"/>
    <w:rsid w:val="0037074B"/>
    <w:rsid w:val="0037086B"/>
    <w:rsid w:val="00370C04"/>
    <w:rsid w:val="00370FCE"/>
    <w:rsid w:val="00371643"/>
    <w:rsid w:val="00371733"/>
    <w:rsid w:val="00371759"/>
    <w:rsid w:val="00371912"/>
    <w:rsid w:val="003719AA"/>
    <w:rsid w:val="00371A56"/>
    <w:rsid w:val="00371CDE"/>
    <w:rsid w:val="0037218E"/>
    <w:rsid w:val="00372409"/>
    <w:rsid w:val="003725A8"/>
    <w:rsid w:val="00372806"/>
    <w:rsid w:val="003729FF"/>
    <w:rsid w:val="00372DEF"/>
    <w:rsid w:val="00372DF0"/>
    <w:rsid w:val="00372F50"/>
    <w:rsid w:val="00372FF4"/>
    <w:rsid w:val="003730CE"/>
    <w:rsid w:val="00373460"/>
    <w:rsid w:val="00373616"/>
    <w:rsid w:val="00373754"/>
    <w:rsid w:val="003742AF"/>
    <w:rsid w:val="00374433"/>
    <w:rsid w:val="00374942"/>
    <w:rsid w:val="003749F6"/>
    <w:rsid w:val="0037502D"/>
    <w:rsid w:val="003753E6"/>
    <w:rsid w:val="0037589F"/>
    <w:rsid w:val="00375D3E"/>
    <w:rsid w:val="00376022"/>
    <w:rsid w:val="0037698E"/>
    <w:rsid w:val="003769C5"/>
    <w:rsid w:val="00376E4B"/>
    <w:rsid w:val="003770BE"/>
    <w:rsid w:val="0037787E"/>
    <w:rsid w:val="00377A53"/>
    <w:rsid w:val="00377E4A"/>
    <w:rsid w:val="0038007D"/>
    <w:rsid w:val="00380257"/>
    <w:rsid w:val="0038031E"/>
    <w:rsid w:val="00380338"/>
    <w:rsid w:val="003807C5"/>
    <w:rsid w:val="00380BAE"/>
    <w:rsid w:val="00380C4E"/>
    <w:rsid w:val="0038127F"/>
    <w:rsid w:val="003813EE"/>
    <w:rsid w:val="003817B3"/>
    <w:rsid w:val="00381999"/>
    <w:rsid w:val="003819C4"/>
    <w:rsid w:val="00381BDE"/>
    <w:rsid w:val="00381F74"/>
    <w:rsid w:val="0038212C"/>
    <w:rsid w:val="003827C9"/>
    <w:rsid w:val="003829C7"/>
    <w:rsid w:val="00382AE8"/>
    <w:rsid w:val="00382C49"/>
    <w:rsid w:val="00382C82"/>
    <w:rsid w:val="00382EA4"/>
    <w:rsid w:val="00382F95"/>
    <w:rsid w:val="00383336"/>
    <w:rsid w:val="003835DE"/>
    <w:rsid w:val="003837E8"/>
    <w:rsid w:val="0038387D"/>
    <w:rsid w:val="003838C4"/>
    <w:rsid w:val="00383B68"/>
    <w:rsid w:val="00383D45"/>
    <w:rsid w:val="00383FCE"/>
    <w:rsid w:val="00384153"/>
    <w:rsid w:val="00384414"/>
    <w:rsid w:val="00384452"/>
    <w:rsid w:val="003848B5"/>
    <w:rsid w:val="00384B32"/>
    <w:rsid w:val="00385595"/>
    <w:rsid w:val="00385C12"/>
    <w:rsid w:val="00385CCE"/>
    <w:rsid w:val="00385F3A"/>
    <w:rsid w:val="0038602C"/>
    <w:rsid w:val="00386609"/>
    <w:rsid w:val="00386616"/>
    <w:rsid w:val="00386629"/>
    <w:rsid w:val="00386683"/>
    <w:rsid w:val="00386A0D"/>
    <w:rsid w:val="00386AB2"/>
    <w:rsid w:val="00386CCC"/>
    <w:rsid w:val="00386F49"/>
    <w:rsid w:val="0038734F"/>
    <w:rsid w:val="003873C7"/>
    <w:rsid w:val="00387DEB"/>
    <w:rsid w:val="00387EA6"/>
    <w:rsid w:val="003903B1"/>
    <w:rsid w:val="003903D3"/>
    <w:rsid w:val="00390567"/>
    <w:rsid w:val="00390DF5"/>
    <w:rsid w:val="00390F20"/>
    <w:rsid w:val="0039108C"/>
    <w:rsid w:val="003912A3"/>
    <w:rsid w:val="00391950"/>
    <w:rsid w:val="00391DC9"/>
    <w:rsid w:val="00392778"/>
    <w:rsid w:val="00392A13"/>
    <w:rsid w:val="003933A3"/>
    <w:rsid w:val="00393763"/>
    <w:rsid w:val="0039384D"/>
    <w:rsid w:val="0039387D"/>
    <w:rsid w:val="003938AF"/>
    <w:rsid w:val="00393981"/>
    <w:rsid w:val="003939E3"/>
    <w:rsid w:val="00393BBB"/>
    <w:rsid w:val="00393D34"/>
    <w:rsid w:val="00393DC1"/>
    <w:rsid w:val="003944C8"/>
    <w:rsid w:val="00394638"/>
    <w:rsid w:val="00394BD6"/>
    <w:rsid w:val="00394C9E"/>
    <w:rsid w:val="00394CC6"/>
    <w:rsid w:val="00394CF9"/>
    <w:rsid w:val="00394FB8"/>
    <w:rsid w:val="003951B9"/>
    <w:rsid w:val="0039566D"/>
    <w:rsid w:val="003956A9"/>
    <w:rsid w:val="003960BC"/>
    <w:rsid w:val="0039625D"/>
    <w:rsid w:val="00396443"/>
    <w:rsid w:val="003964C7"/>
    <w:rsid w:val="00396C2F"/>
    <w:rsid w:val="003970A7"/>
    <w:rsid w:val="003970FE"/>
    <w:rsid w:val="003972A6"/>
    <w:rsid w:val="00397839"/>
    <w:rsid w:val="0039791D"/>
    <w:rsid w:val="00397B23"/>
    <w:rsid w:val="003A0106"/>
    <w:rsid w:val="003A04C2"/>
    <w:rsid w:val="003A04DD"/>
    <w:rsid w:val="003A0DE2"/>
    <w:rsid w:val="003A1110"/>
    <w:rsid w:val="003A12AF"/>
    <w:rsid w:val="003A1349"/>
    <w:rsid w:val="003A1492"/>
    <w:rsid w:val="003A157C"/>
    <w:rsid w:val="003A1836"/>
    <w:rsid w:val="003A1C90"/>
    <w:rsid w:val="003A1FF8"/>
    <w:rsid w:val="003A20EB"/>
    <w:rsid w:val="003A257A"/>
    <w:rsid w:val="003A25DA"/>
    <w:rsid w:val="003A25DD"/>
    <w:rsid w:val="003A26A0"/>
    <w:rsid w:val="003A2CD6"/>
    <w:rsid w:val="003A2FFA"/>
    <w:rsid w:val="003A3D5A"/>
    <w:rsid w:val="003A40FD"/>
    <w:rsid w:val="003A41A0"/>
    <w:rsid w:val="003A43C4"/>
    <w:rsid w:val="003A4C26"/>
    <w:rsid w:val="003A4D21"/>
    <w:rsid w:val="003A4D4E"/>
    <w:rsid w:val="003A4DEB"/>
    <w:rsid w:val="003A4E93"/>
    <w:rsid w:val="003A4F3B"/>
    <w:rsid w:val="003A556A"/>
    <w:rsid w:val="003A55FF"/>
    <w:rsid w:val="003A5669"/>
    <w:rsid w:val="003A58F6"/>
    <w:rsid w:val="003A5916"/>
    <w:rsid w:val="003A5F53"/>
    <w:rsid w:val="003A6016"/>
    <w:rsid w:val="003A604D"/>
    <w:rsid w:val="003A618A"/>
    <w:rsid w:val="003A6359"/>
    <w:rsid w:val="003A6D4A"/>
    <w:rsid w:val="003A6FC3"/>
    <w:rsid w:val="003A749D"/>
    <w:rsid w:val="003A7AA8"/>
    <w:rsid w:val="003A7B0C"/>
    <w:rsid w:val="003A7CC0"/>
    <w:rsid w:val="003A7DB0"/>
    <w:rsid w:val="003A7E61"/>
    <w:rsid w:val="003A7F2A"/>
    <w:rsid w:val="003B01E4"/>
    <w:rsid w:val="003B068A"/>
    <w:rsid w:val="003B0BA0"/>
    <w:rsid w:val="003B0DAA"/>
    <w:rsid w:val="003B0EB4"/>
    <w:rsid w:val="003B14A9"/>
    <w:rsid w:val="003B1567"/>
    <w:rsid w:val="003B1881"/>
    <w:rsid w:val="003B1A3C"/>
    <w:rsid w:val="003B1C81"/>
    <w:rsid w:val="003B1FA9"/>
    <w:rsid w:val="003B2168"/>
    <w:rsid w:val="003B2A0E"/>
    <w:rsid w:val="003B2BF7"/>
    <w:rsid w:val="003B32F3"/>
    <w:rsid w:val="003B34AC"/>
    <w:rsid w:val="003B34AD"/>
    <w:rsid w:val="003B3621"/>
    <w:rsid w:val="003B397C"/>
    <w:rsid w:val="003B3CE1"/>
    <w:rsid w:val="003B4744"/>
    <w:rsid w:val="003B48CB"/>
    <w:rsid w:val="003B4BBF"/>
    <w:rsid w:val="003B4BCC"/>
    <w:rsid w:val="003B4C15"/>
    <w:rsid w:val="003B5146"/>
    <w:rsid w:val="003B5197"/>
    <w:rsid w:val="003B549A"/>
    <w:rsid w:val="003B5659"/>
    <w:rsid w:val="003B5B35"/>
    <w:rsid w:val="003B6343"/>
    <w:rsid w:val="003B6419"/>
    <w:rsid w:val="003B6457"/>
    <w:rsid w:val="003B648A"/>
    <w:rsid w:val="003B6EA4"/>
    <w:rsid w:val="003B6F95"/>
    <w:rsid w:val="003B707A"/>
    <w:rsid w:val="003B74D8"/>
    <w:rsid w:val="003B7B30"/>
    <w:rsid w:val="003B7D5D"/>
    <w:rsid w:val="003B7F61"/>
    <w:rsid w:val="003C01DB"/>
    <w:rsid w:val="003C054A"/>
    <w:rsid w:val="003C0A74"/>
    <w:rsid w:val="003C1485"/>
    <w:rsid w:val="003C1575"/>
    <w:rsid w:val="003C159A"/>
    <w:rsid w:val="003C176B"/>
    <w:rsid w:val="003C1DD6"/>
    <w:rsid w:val="003C1F22"/>
    <w:rsid w:val="003C1F42"/>
    <w:rsid w:val="003C21B5"/>
    <w:rsid w:val="003C27A6"/>
    <w:rsid w:val="003C2DBD"/>
    <w:rsid w:val="003C3001"/>
    <w:rsid w:val="003C3052"/>
    <w:rsid w:val="003C305B"/>
    <w:rsid w:val="003C35E7"/>
    <w:rsid w:val="003C36F3"/>
    <w:rsid w:val="003C3802"/>
    <w:rsid w:val="003C3963"/>
    <w:rsid w:val="003C39F8"/>
    <w:rsid w:val="003C3A28"/>
    <w:rsid w:val="003C3B69"/>
    <w:rsid w:val="003C3BCF"/>
    <w:rsid w:val="003C3BE6"/>
    <w:rsid w:val="003C3F40"/>
    <w:rsid w:val="003C43A6"/>
    <w:rsid w:val="003C452E"/>
    <w:rsid w:val="003C4803"/>
    <w:rsid w:val="003C48D6"/>
    <w:rsid w:val="003C4998"/>
    <w:rsid w:val="003C4B23"/>
    <w:rsid w:val="003C4DCA"/>
    <w:rsid w:val="003C563B"/>
    <w:rsid w:val="003C59C7"/>
    <w:rsid w:val="003C5BE9"/>
    <w:rsid w:val="003C5F49"/>
    <w:rsid w:val="003C5FAE"/>
    <w:rsid w:val="003C6A81"/>
    <w:rsid w:val="003C6AC6"/>
    <w:rsid w:val="003C6B69"/>
    <w:rsid w:val="003C6C3D"/>
    <w:rsid w:val="003C6E5D"/>
    <w:rsid w:val="003C71AC"/>
    <w:rsid w:val="003C72F8"/>
    <w:rsid w:val="003C7337"/>
    <w:rsid w:val="003C79BC"/>
    <w:rsid w:val="003C7AB7"/>
    <w:rsid w:val="003C7C08"/>
    <w:rsid w:val="003C7D73"/>
    <w:rsid w:val="003D00D4"/>
    <w:rsid w:val="003D02F2"/>
    <w:rsid w:val="003D05D0"/>
    <w:rsid w:val="003D06E2"/>
    <w:rsid w:val="003D070B"/>
    <w:rsid w:val="003D0F3A"/>
    <w:rsid w:val="003D0FA5"/>
    <w:rsid w:val="003D1563"/>
    <w:rsid w:val="003D1CAD"/>
    <w:rsid w:val="003D1CDE"/>
    <w:rsid w:val="003D284D"/>
    <w:rsid w:val="003D28F2"/>
    <w:rsid w:val="003D3260"/>
    <w:rsid w:val="003D3447"/>
    <w:rsid w:val="003D3702"/>
    <w:rsid w:val="003D3D96"/>
    <w:rsid w:val="003D4160"/>
    <w:rsid w:val="003D42D4"/>
    <w:rsid w:val="003D43D9"/>
    <w:rsid w:val="003D44D7"/>
    <w:rsid w:val="003D452B"/>
    <w:rsid w:val="003D47B5"/>
    <w:rsid w:val="003D4E9B"/>
    <w:rsid w:val="003D5628"/>
    <w:rsid w:val="003D56F6"/>
    <w:rsid w:val="003D59B8"/>
    <w:rsid w:val="003D5A46"/>
    <w:rsid w:val="003D5E48"/>
    <w:rsid w:val="003D6233"/>
    <w:rsid w:val="003D63AA"/>
    <w:rsid w:val="003D64B6"/>
    <w:rsid w:val="003D68F7"/>
    <w:rsid w:val="003D6BD9"/>
    <w:rsid w:val="003D6C10"/>
    <w:rsid w:val="003D6C16"/>
    <w:rsid w:val="003D6D02"/>
    <w:rsid w:val="003D6EC1"/>
    <w:rsid w:val="003D7EA2"/>
    <w:rsid w:val="003E035C"/>
    <w:rsid w:val="003E0857"/>
    <w:rsid w:val="003E0972"/>
    <w:rsid w:val="003E0B74"/>
    <w:rsid w:val="003E0CB3"/>
    <w:rsid w:val="003E0EF1"/>
    <w:rsid w:val="003E1059"/>
    <w:rsid w:val="003E1419"/>
    <w:rsid w:val="003E177A"/>
    <w:rsid w:val="003E19D7"/>
    <w:rsid w:val="003E1D40"/>
    <w:rsid w:val="003E21FB"/>
    <w:rsid w:val="003E2237"/>
    <w:rsid w:val="003E239D"/>
    <w:rsid w:val="003E262F"/>
    <w:rsid w:val="003E29D4"/>
    <w:rsid w:val="003E334E"/>
    <w:rsid w:val="003E3403"/>
    <w:rsid w:val="003E3599"/>
    <w:rsid w:val="003E392A"/>
    <w:rsid w:val="003E3AFE"/>
    <w:rsid w:val="003E3B35"/>
    <w:rsid w:val="003E3EB6"/>
    <w:rsid w:val="003E3FB2"/>
    <w:rsid w:val="003E420C"/>
    <w:rsid w:val="003E4287"/>
    <w:rsid w:val="003E43C9"/>
    <w:rsid w:val="003E4495"/>
    <w:rsid w:val="003E4830"/>
    <w:rsid w:val="003E4DCA"/>
    <w:rsid w:val="003E5001"/>
    <w:rsid w:val="003E51BB"/>
    <w:rsid w:val="003E555A"/>
    <w:rsid w:val="003E58DC"/>
    <w:rsid w:val="003E5D8F"/>
    <w:rsid w:val="003E5FF3"/>
    <w:rsid w:val="003E6251"/>
    <w:rsid w:val="003E629A"/>
    <w:rsid w:val="003E6973"/>
    <w:rsid w:val="003E7272"/>
    <w:rsid w:val="003E73BF"/>
    <w:rsid w:val="003E7782"/>
    <w:rsid w:val="003E7836"/>
    <w:rsid w:val="003E7BB6"/>
    <w:rsid w:val="003E7BD3"/>
    <w:rsid w:val="003E7DF7"/>
    <w:rsid w:val="003F0051"/>
    <w:rsid w:val="003F0207"/>
    <w:rsid w:val="003F049D"/>
    <w:rsid w:val="003F050E"/>
    <w:rsid w:val="003F05C7"/>
    <w:rsid w:val="003F0C6C"/>
    <w:rsid w:val="003F1594"/>
    <w:rsid w:val="003F19B4"/>
    <w:rsid w:val="003F1B6E"/>
    <w:rsid w:val="003F2636"/>
    <w:rsid w:val="003F2BC7"/>
    <w:rsid w:val="003F307F"/>
    <w:rsid w:val="003F31CF"/>
    <w:rsid w:val="003F31FF"/>
    <w:rsid w:val="003F3C56"/>
    <w:rsid w:val="003F3E3D"/>
    <w:rsid w:val="003F408C"/>
    <w:rsid w:val="003F4171"/>
    <w:rsid w:val="003F4596"/>
    <w:rsid w:val="003F47E2"/>
    <w:rsid w:val="003F481A"/>
    <w:rsid w:val="003F4E0F"/>
    <w:rsid w:val="003F56CA"/>
    <w:rsid w:val="003F5A4A"/>
    <w:rsid w:val="003F5CB0"/>
    <w:rsid w:val="003F6075"/>
    <w:rsid w:val="003F609F"/>
    <w:rsid w:val="003F619E"/>
    <w:rsid w:val="003F6430"/>
    <w:rsid w:val="003F644C"/>
    <w:rsid w:val="003F6E80"/>
    <w:rsid w:val="003F70E5"/>
    <w:rsid w:val="003F772A"/>
    <w:rsid w:val="003F77FE"/>
    <w:rsid w:val="003F7825"/>
    <w:rsid w:val="003F7C03"/>
    <w:rsid w:val="003F7D23"/>
    <w:rsid w:val="003F7F5D"/>
    <w:rsid w:val="0040006A"/>
    <w:rsid w:val="004000B4"/>
    <w:rsid w:val="0040041F"/>
    <w:rsid w:val="0040066D"/>
    <w:rsid w:val="00400952"/>
    <w:rsid w:val="00400A7E"/>
    <w:rsid w:val="00400DBD"/>
    <w:rsid w:val="00400E11"/>
    <w:rsid w:val="00400FE3"/>
    <w:rsid w:val="00401069"/>
    <w:rsid w:val="00401147"/>
    <w:rsid w:val="00401B5B"/>
    <w:rsid w:val="00401D60"/>
    <w:rsid w:val="00401ECE"/>
    <w:rsid w:val="0040215D"/>
    <w:rsid w:val="0040255E"/>
    <w:rsid w:val="004028E6"/>
    <w:rsid w:val="004028FE"/>
    <w:rsid w:val="00402BF0"/>
    <w:rsid w:val="00402D0A"/>
    <w:rsid w:val="00402E32"/>
    <w:rsid w:val="00402E49"/>
    <w:rsid w:val="004031B0"/>
    <w:rsid w:val="004031EB"/>
    <w:rsid w:val="004034C5"/>
    <w:rsid w:val="00403520"/>
    <w:rsid w:val="00403619"/>
    <w:rsid w:val="00403666"/>
    <w:rsid w:val="00403722"/>
    <w:rsid w:val="00403BBC"/>
    <w:rsid w:val="00403E60"/>
    <w:rsid w:val="00403E90"/>
    <w:rsid w:val="004043CF"/>
    <w:rsid w:val="004043F6"/>
    <w:rsid w:val="004046DC"/>
    <w:rsid w:val="004046FB"/>
    <w:rsid w:val="0040486A"/>
    <w:rsid w:val="00404A40"/>
    <w:rsid w:val="00404BB2"/>
    <w:rsid w:val="00404D10"/>
    <w:rsid w:val="00404E18"/>
    <w:rsid w:val="00405854"/>
    <w:rsid w:val="00406531"/>
    <w:rsid w:val="00406697"/>
    <w:rsid w:val="00406E54"/>
    <w:rsid w:val="00407228"/>
    <w:rsid w:val="00407530"/>
    <w:rsid w:val="0040767E"/>
    <w:rsid w:val="00407732"/>
    <w:rsid w:val="0040775B"/>
    <w:rsid w:val="0040798C"/>
    <w:rsid w:val="00407A9C"/>
    <w:rsid w:val="00407B65"/>
    <w:rsid w:val="00407E5A"/>
    <w:rsid w:val="00410343"/>
    <w:rsid w:val="0041069C"/>
    <w:rsid w:val="00410983"/>
    <w:rsid w:val="00410A8E"/>
    <w:rsid w:val="00410B12"/>
    <w:rsid w:val="00410B46"/>
    <w:rsid w:val="00410C2F"/>
    <w:rsid w:val="00410E31"/>
    <w:rsid w:val="00410E85"/>
    <w:rsid w:val="0041161F"/>
    <w:rsid w:val="0041183A"/>
    <w:rsid w:val="00411B27"/>
    <w:rsid w:val="00411D60"/>
    <w:rsid w:val="004127D6"/>
    <w:rsid w:val="004129C5"/>
    <w:rsid w:val="00412E97"/>
    <w:rsid w:val="004134D9"/>
    <w:rsid w:val="0041351D"/>
    <w:rsid w:val="004138DA"/>
    <w:rsid w:val="0041390E"/>
    <w:rsid w:val="00413992"/>
    <w:rsid w:val="004142B2"/>
    <w:rsid w:val="00414592"/>
    <w:rsid w:val="00414A46"/>
    <w:rsid w:val="00414AE6"/>
    <w:rsid w:val="00414F5D"/>
    <w:rsid w:val="00415305"/>
    <w:rsid w:val="004155B2"/>
    <w:rsid w:val="0041581F"/>
    <w:rsid w:val="00415ACD"/>
    <w:rsid w:val="00415BB7"/>
    <w:rsid w:val="00416210"/>
    <w:rsid w:val="00416284"/>
    <w:rsid w:val="004166FA"/>
    <w:rsid w:val="00416D06"/>
    <w:rsid w:val="004176FF"/>
    <w:rsid w:val="00417AE7"/>
    <w:rsid w:val="00417B89"/>
    <w:rsid w:val="00417DB9"/>
    <w:rsid w:val="004200C9"/>
    <w:rsid w:val="0042023B"/>
    <w:rsid w:val="00420321"/>
    <w:rsid w:val="00420447"/>
    <w:rsid w:val="0042060B"/>
    <w:rsid w:val="0042085C"/>
    <w:rsid w:val="0042097A"/>
    <w:rsid w:val="00420E9D"/>
    <w:rsid w:val="0042119A"/>
    <w:rsid w:val="00421901"/>
    <w:rsid w:val="00421A78"/>
    <w:rsid w:val="00422142"/>
    <w:rsid w:val="00422180"/>
    <w:rsid w:val="004221F7"/>
    <w:rsid w:val="00422278"/>
    <w:rsid w:val="0042258B"/>
    <w:rsid w:val="00422E70"/>
    <w:rsid w:val="0042300F"/>
    <w:rsid w:val="00423016"/>
    <w:rsid w:val="004232B9"/>
    <w:rsid w:val="004233C3"/>
    <w:rsid w:val="004234C0"/>
    <w:rsid w:val="004238BB"/>
    <w:rsid w:val="00423981"/>
    <w:rsid w:val="00423FE3"/>
    <w:rsid w:val="004240C3"/>
    <w:rsid w:val="004241CB"/>
    <w:rsid w:val="0042429B"/>
    <w:rsid w:val="004246D5"/>
    <w:rsid w:val="00424B54"/>
    <w:rsid w:val="00424D18"/>
    <w:rsid w:val="00424F43"/>
    <w:rsid w:val="00424FCA"/>
    <w:rsid w:val="0042524B"/>
    <w:rsid w:val="00425364"/>
    <w:rsid w:val="004255B6"/>
    <w:rsid w:val="00425746"/>
    <w:rsid w:val="004258E6"/>
    <w:rsid w:val="00425A1E"/>
    <w:rsid w:val="00425B3E"/>
    <w:rsid w:val="00426BFD"/>
    <w:rsid w:val="00426D30"/>
    <w:rsid w:val="00426E32"/>
    <w:rsid w:val="00427158"/>
    <w:rsid w:val="00427BED"/>
    <w:rsid w:val="004301AF"/>
    <w:rsid w:val="00430230"/>
    <w:rsid w:val="00430369"/>
    <w:rsid w:val="004304D6"/>
    <w:rsid w:val="00430CE9"/>
    <w:rsid w:val="00430F57"/>
    <w:rsid w:val="00430F84"/>
    <w:rsid w:val="00431042"/>
    <w:rsid w:val="0043145B"/>
    <w:rsid w:val="00431611"/>
    <w:rsid w:val="00431785"/>
    <w:rsid w:val="00431E74"/>
    <w:rsid w:val="004320C0"/>
    <w:rsid w:val="004321CB"/>
    <w:rsid w:val="004323C3"/>
    <w:rsid w:val="004328C7"/>
    <w:rsid w:val="00432AD2"/>
    <w:rsid w:val="00432FAD"/>
    <w:rsid w:val="00433636"/>
    <w:rsid w:val="00433A61"/>
    <w:rsid w:val="00433AC4"/>
    <w:rsid w:val="00433D1F"/>
    <w:rsid w:val="00433EF6"/>
    <w:rsid w:val="00434356"/>
    <w:rsid w:val="004347F4"/>
    <w:rsid w:val="00434849"/>
    <w:rsid w:val="00434908"/>
    <w:rsid w:val="004349CB"/>
    <w:rsid w:val="00434B56"/>
    <w:rsid w:val="00434E04"/>
    <w:rsid w:val="00434E0A"/>
    <w:rsid w:val="00434EA6"/>
    <w:rsid w:val="00435096"/>
    <w:rsid w:val="00435260"/>
    <w:rsid w:val="0043529F"/>
    <w:rsid w:val="00436A8C"/>
    <w:rsid w:val="00436CD2"/>
    <w:rsid w:val="00437046"/>
    <w:rsid w:val="00437226"/>
    <w:rsid w:val="0043744F"/>
    <w:rsid w:val="00437450"/>
    <w:rsid w:val="00437867"/>
    <w:rsid w:val="00437A40"/>
    <w:rsid w:val="00440131"/>
    <w:rsid w:val="00440168"/>
    <w:rsid w:val="00440515"/>
    <w:rsid w:val="004405DB"/>
    <w:rsid w:val="00440615"/>
    <w:rsid w:val="00440D54"/>
    <w:rsid w:val="00440DDE"/>
    <w:rsid w:val="00441279"/>
    <w:rsid w:val="00441554"/>
    <w:rsid w:val="00441650"/>
    <w:rsid w:val="004417EE"/>
    <w:rsid w:val="0044225C"/>
    <w:rsid w:val="004423AC"/>
    <w:rsid w:val="004424D2"/>
    <w:rsid w:val="004426B5"/>
    <w:rsid w:val="0044275E"/>
    <w:rsid w:val="00442B9C"/>
    <w:rsid w:val="00442BD8"/>
    <w:rsid w:val="00442CEC"/>
    <w:rsid w:val="00442FBB"/>
    <w:rsid w:val="004433BB"/>
    <w:rsid w:val="00443493"/>
    <w:rsid w:val="004438D6"/>
    <w:rsid w:val="00443D10"/>
    <w:rsid w:val="00443FAB"/>
    <w:rsid w:val="004444B4"/>
    <w:rsid w:val="00444696"/>
    <w:rsid w:val="004448E2"/>
    <w:rsid w:val="00444E65"/>
    <w:rsid w:val="00445071"/>
    <w:rsid w:val="0044507E"/>
    <w:rsid w:val="004451AF"/>
    <w:rsid w:val="004452A2"/>
    <w:rsid w:val="004452FC"/>
    <w:rsid w:val="0044565F"/>
    <w:rsid w:val="00445CA0"/>
    <w:rsid w:val="00445CBB"/>
    <w:rsid w:val="00446109"/>
    <w:rsid w:val="004462B2"/>
    <w:rsid w:val="004463CD"/>
    <w:rsid w:val="00446499"/>
    <w:rsid w:val="00446D9B"/>
    <w:rsid w:val="0044708E"/>
    <w:rsid w:val="00447335"/>
    <w:rsid w:val="00447879"/>
    <w:rsid w:val="00447C96"/>
    <w:rsid w:val="00447F34"/>
    <w:rsid w:val="004500BB"/>
    <w:rsid w:val="004503FA"/>
    <w:rsid w:val="00450502"/>
    <w:rsid w:val="00450951"/>
    <w:rsid w:val="00451284"/>
    <w:rsid w:val="0045132F"/>
    <w:rsid w:val="004516F0"/>
    <w:rsid w:val="004520A8"/>
    <w:rsid w:val="00452374"/>
    <w:rsid w:val="0045253D"/>
    <w:rsid w:val="00452B5F"/>
    <w:rsid w:val="00452DE3"/>
    <w:rsid w:val="00452F14"/>
    <w:rsid w:val="0045324E"/>
    <w:rsid w:val="0045340E"/>
    <w:rsid w:val="0045377A"/>
    <w:rsid w:val="00453877"/>
    <w:rsid w:val="00453A09"/>
    <w:rsid w:val="0045499E"/>
    <w:rsid w:val="00454C2B"/>
    <w:rsid w:val="004553CC"/>
    <w:rsid w:val="00455438"/>
    <w:rsid w:val="00455BF1"/>
    <w:rsid w:val="00456531"/>
    <w:rsid w:val="00456A0D"/>
    <w:rsid w:val="00456D17"/>
    <w:rsid w:val="00456E7B"/>
    <w:rsid w:val="00456E83"/>
    <w:rsid w:val="004574D4"/>
    <w:rsid w:val="004576B6"/>
    <w:rsid w:val="00457A63"/>
    <w:rsid w:val="004605AE"/>
    <w:rsid w:val="00460612"/>
    <w:rsid w:val="0046078E"/>
    <w:rsid w:val="00460CE7"/>
    <w:rsid w:val="00461302"/>
    <w:rsid w:val="00461873"/>
    <w:rsid w:val="00461899"/>
    <w:rsid w:val="004618C8"/>
    <w:rsid w:val="00461C5F"/>
    <w:rsid w:val="00461CAE"/>
    <w:rsid w:val="00461F14"/>
    <w:rsid w:val="00461FC6"/>
    <w:rsid w:val="00462423"/>
    <w:rsid w:val="00462639"/>
    <w:rsid w:val="0046279C"/>
    <w:rsid w:val="00462954"/>
    <w:rsid w:val="00462AAD"/>
    <w:rsid w:val="00462B2C"/>
    <w:rsid w:val="00462CFE"/>
    <w:rsid w:val="00462DCA"/>
    <w:rsid w:val="00462E2A"/>
    <w:rsid w:val="00462EAD"/>
    <w:rsid w:val="00462F27"/>
    <w:rsid w:val="00463077"/>
    <w:rsid w:val="004631F9"/>
    <w:rsid w:val="004634AE"/>
    <w:rsid w:val="00463595"/>
    <w:rsid w:val="004635C8"/>
    <w:rsid w:val="00463678"/>
    <w:rsid w:val="0046387C"/>
    <w:rsid w:val="00463A17"/>
    <w:rsid w:val="00463BC3"/>
    <w:rsid w:val="0046437D"/>
    <w:rsid w:val="0046445F"/>
    <w:rsid w:val="00464492"/>
    <w:rsid w:val="004644D7"/>
    <w:rsid w:val="0046456B"/>
    <w:rsid w:val="0046487A"/>
    <w:rsid w:val="00464D2C"/>
    <w:rsid w:val="00465113"/>
    <w:rsid w:val="00465E40"/>
    <w:rsid w:val="00465EC9"/>
    <w:rsid w:val="00466021"/>
    <w:rsid w:val="0046602B"/>
    <w:rsid w:val="004661C5"/>
    <w:rsid w:val="00466317"/>
    <w:rsid w:val="004666B3"/>
    <w:rsid w:val="00466C6B"/>
    <w:rsid w:val="004673B6"/>
    <w:rsid w:val="004674E1"/>
    <w:rsid w:val="004676C8"/>
    <w:rsid w:val="004678D2"/>
    <w:rsid w:val="00467953"/>
    <w:rsid w:val="00467BC0"/>
    <w:rsid w:val="00467DC4"/>
    <w:rsid w:val="00467E0B"/>
    <w:rsid w:val="00467EFB"/>
    <w:rsid w:val="00470409"/>
    <w:rsid w:val="0047049D"/>
    <w:rsid w:val="0047063C"/>
    <w:rsid w:val="00470C5A"/>
    <w:rsid w:val="00470CD1"/>
    <w:rsid w:val="00470E1A"/>
    <w:rsid w:val="00471055"/>
    <w:rsid w:val="004712F5"/>
    <w:rsid w:val="00471604"/>
    <w:rsid w:val="004716D6"/>
    <w:rsid w:val="0047173D"/>
    <w:rsid w:val="00471868"/>
    <w:rsid w:val="00471E51"/>
    <w:rsid w:val="00472179"/>
    <w:rsid w:val="00472287"/>
    <w:rsid w:val="00472312"/>
    <w:rsid w:val="004724EE"/>
    <w:rsid w:val="00472FE9"/>
    <w:rsid w:val="00473475"/>
    <w:rsid w:val="00473AE9"/>
    <w:rsid w:val="00473EC7"/>
    <w:rsid w:val="004742DC"/>
    <w:rsid w:val="00474AC0"/>
    <w:rsid w:val="00474B23"/>
    <w:rsid w:val="004750AE"/>
    <w:rsid w:val="004751A1"/>
    <w:rsid w:val="004752C1"/>
    <w:rsid w:val="004758B3"/>
    <w:rsid w:val="004759DF"/>
    <w:rsid w:val="00475A5E"/>
    <w:rsid w:val="00475CAB"/>
    <w:rsid w:val="00475E30"/>
    <w:rsid w:val="004765DC"/>
    <w:rsid w:val="0047680E"/>
    <w:rsid w:val="00476D43"/>
    <w:rsid w:val="004770CB"/>
    <w:rsid w:val="00477360"/>
    <w:rsid w:val="00477612"/>
    <w:rsid w:val="00477A82"/>
    <w:rsid w:val="004800A7"/>
    <w:rsid w:val="0048036E"/>
    <w:rsid w:val="00480405"/>
    <w:rsid w:val="004805FC"/>
    <w:rsid w:val="00480676"/>
    <w:rsid w:val="00480CF4"/>
    <w:rsid w:val="00480F0B"/>
    <w:rsid w:val="0048125B"/>
    <w:rsid w:val="00481371"/>
    <w:rsid w:val="00481394"/>
    <w:rsid w:val="00481578"/>
    <w:rsid w:val="00481596"/>
    <w:rsid w:val="00481642"/>
    <w:rsid w:val="00481659"/>
    <w:rsid w:val="004819B9"/>
    <w:rsid w:val="00481B9B"/>
    <w:rsid w:val="00481FB9"/>
    <w:rsid w:val="00482695"/>
    <w:rsid w:val="00482EAA"/>
    <w:rsid w:val="00482FC9"/>
    <w:rsid w:val="00483046"/>
    <w:rsid w:val="00483741"/>
    <w:rsid w:val="004837CE"/>
    <w:rsid w:val="00483A71"/>
    <w:rsid w:val="00483B26"/>
    <w:rsid w:val="00483BFE"/>
    <w:rsid w:val="00483E76"/>
    <w:rsid w:val="0048458B"/>
    <w:rsid w:val="0048464B"/>
    <w:rsid w:val="004846CC"/>
    <w:rsid w:val="00484A86"/>
    <w:rsid w:val="00484D34"/>
    <w:rsid w:val="00484EC1"/>
    <w:rsid w:val="00485309"/>
    <w:rsid w:val="00485335"/>
    <w:rsid w:val="00485438"/>
    <w:rsid w:val="004855F6"/>
    <w:rsid w:val="004857F3"/>
    <w:rsid w:val="00485B02"/>
    <w:rsid w:val="00485D89"/>
    <w:rsid w:val="004861A7"/>
    <w:rsid w:val="00486293"/>
    <w:rsid w:val="00486377"/>
    <w:rsid w:val="00486A46"/>
    <w:rsid w:val="00486D57"/>
    <w:rsid w:val="00486D76"/>
    <w:rsid w:val="00486E05"/>
    <w:rsid w:val="00486EEC"/>
    <w:rsid w:val="00486F0E"/>
    <w:rsid w:val="004870AE"/>
    <w:rsid w:val="00487164"/>
    <w:rsid w:val="004877C7"/>
    <w:rsid w:val="00487894"/>
    <w:rsid w:val="00487F1D"/>
    <w:rsid w:val="004902A7"/>
    <w:rsid w:val="004904D8"/>
    <w:rsid w:val="0049051D"/>
    <w:rsid w:val="004905D8"/>
    <w:rsid w:val="004909A6"/>
    <w:rsid w:val="00490A28"/>
    <w:rsid w:val="00490E07"/>
    <w:rsid w:val="0049102F"/>
    <w:rsid w:val="00491480"/>
    <w:rsid w:val="00491521"/>
    <w:rsid w:val="00491A03"/>
    <w:rsid w:val="00491C7F"/>
    <w:rsid w:val="00491D21"/>
    <w:rsid w:val="00491DFF"/>
    <w:rsid w:val="00492630"/>
    <w:rsid w:val="00492663"/>
    <w:rsid w:val="0049289F"/>
    <w:rsid w:val="0049299C"/>
    <w:rsid w:val="00493017"/>
    <w:rsid w:val="00493252"/>
    <w:rsid w:val="004932D4"/>
    <w:rsid w:val="004933F1"/>
    <w:rsid w:val="00493466"/>
    <w:rsid w:val="00493726"/>
    <w:rsid w:val="00493993"/>
    <w:rsid w:val="00493C4B"/>
    <w:rsid w:val="00493E68"/>
    <w:rsid w:val="004942C9"/>
    <w:rsid w:val="004942F3"/>
    <w:rsid w:val="0049450D"/>
    <w:rsid w:val="00494708"/>
    <w:rsid w:val="004948CF"/>
    <w:rsid w:val="00494F6D"/>
    <w:rsid w:val="004952AE"/>
    <w:rsid w:val="004957C2"/>
    <w:rsid w:val="00495BE6"/>
    <w:rsid w:val="0049606A"/>
    <w:rsid w:val="00496518"/>
    <w:rsid w:val="004966A5"/>
    <w:rsid w:val="004966FA"/>
    <w:rsid w:val="004969BF"/>
    <w:rsid w:val="00496B09"/>
    <w:rsid w:val="00496D80"/>
    <w:rsid w:val="00497217"/>
    <w:rsid w:val="004974B2"/>
    <w:rsid w:val="0049769B"/>
    <w:rsid w:val="00497DA3"/>
    <w:rsid w:val="00497DA4"/>
    <w:rsid w:val="00497E1C"/>
    <w:rsid w:val="00497F68"/>
    <w:rsid w:val="00497FE3"/>
    <w:rsid w:val="004A01ED"/>
    <w:rsid w:val="004A02CA"/>
    <w:rsid w:val="004A05DD"/>
    <w:rsid w:val="004A0604"/>
    <w:rsid w:val="004A0A6D"/>
    <w:rsid w:val="004A0DD6"/>
    <w:rsid w:val="004A1455"/>
    <w:rsid w:val="004A15AB"/>
    <w:rsid w:val="004A1AB3"/>
    <w:rsid w:val="004A1D4D"/>
    <w:rsid w:val="004A1D7B"/>
    <w:rsid w:val="004A1F3B"/>
    <w:rsid w:val="004A2199"/>
    <w:rsid w:val="004A230C"/>
    <w:rsid w:val="004A2499"/>
    <w:rsid w:val="004A2675"/>
    <w:rsid w:val="004A26EE"/>
    <w:rsid w:val="004A2DCA"/>
    <w:rsid w:val="004A35CE"/>
    <w:rsid w:val="004A386F"/>
    <w:rsid w:val="004A39C9"/>
    <w:rsid w:val="004A3D5D"/>
    <w:rsid w:val="004A3DF0"/>
    <w:rsid w:val="004A3FAE"/>
    <w:rsid w:val="004A4052"/>
    <w:rsid w:val="004A4320"/>
    <w:rsid w:val="004A4519"/>
    <w:rsid w:val="004A45E8"/>
    <w:rsid w:val="004A5404"/>
    <w:rsid w:val="004A5456"/>
    <w:rsid w:val="004A54CB"/>
    <w:rsid w:val="004A5554"/>
    <w:rsid w:val="004A5DB2"/>
    <w:rsid w:val="004A613A"/>
    <w:rsid w:val="004A623D"/>
    <w:rsid w:val="004A6538"/>
    <w:rsid w:val="004A6EC2"/>
    <w:rsid w:val="004A7049"/>
    <w:rsid w:val="004A72FF"/>
    <w:rsid w:val="004A7309"/>
    <w:rsid w:val="004A74BC"/>
    <w:rsid w:val="004A767B"/>
    <w:rsid w:val="004A7D0D"/>
    <w:rsid w:val="004A7E0F"/>
    <w:rsid w:val="004B03D2"/>
    <w:rsid w:val="004B05A8"/>
    <w:rsid w:val="004B0A69"/>
    <w:rsid w:val="004B13AE"/>
    <w:rsid w:val="004B170C"/>
    <w:rsid w:val="004B1927"/>
    <w:rsid w:val="004B1C1A"/>
    <w:rsid w:val="004B1D8B"/>
    <w:rsid w:val="004B27E8"/>
    <w:rsid w:val="004B2A7E"/>
    <w:rsid w:val="004B2C1C"/>
    <w:rsid w:val="004B2D35"/>
    <w:rsid w:val="004B2FCF"/>
    <w:rsid w:val="004B3464"/>
    <w:rsid w:val="004B3760"/>
    <w:rsid w:val="004B3C7F"/>
    <w:rsid w:val="004B3D72"/>
    <w:rsid w:val="004B4468"/>
    <w:rsid w:val="004B4F85"/>
    <w:rsid w:val="004B517E"/>
    <w:rsid w:val="004B5210"/>
    <w:rsid w:val="004B52C0"/>
    <w:rsid w:val="004B52C6"/>
    <w:rsid w:val="004B5341"/>
    <w:rsid w:val="004B5787"/>
    <w:rsid w:val="004B5B37"/>
    <w:rsid w:val="004B5E0E"/>
    <w:rsid w:val="004B602B"/>
    <w:rsid w:val="004B60D9"/>
    <w:rsid w:val="004B6435"/>
    <w:rsid w:val="004B6873"/>
    <w:rsid w:val="004B6AC1"/>
    <w:rsid w:val="004B6B9D"/>
    <w:rsid w:val="004B6FBA"/>
    <w:rsid w:val="004B7210"/>
    <w:rsid w:val="004B7668"/>
    <w:rsid w:val="004B7781"/>
    <w:rsid w:val="004B78D7"/>
    <w:rsid w:val="004B7B19"/>
    <w:rsid w:val="004B7DBF"/>
    <w:rsid w:val="004C02EF"/>
    <w:rsid w:val="004C04A1"/>
    <w:rsid w:val="004C0C5F"/>
    <w:rsid w:val="004C17A7"/>
    <w:rsid w:val="004C1959"/>
    <w:rsid w:val="004C1A8F"/>
    <w:rsid w:val="004C1F8B"/>
    <w:rsid w:val="004C2527"/>
    <w:rsid w:val="004C25BC"/>
    <w:rsid w:val="004C25F6"/>
    <w:rsid w:val="004C2A34"/>
    <w:rsid w:val="004C2ABB"/>
    <w:rsid w:val="004C2FCE"/>
    <w:rsid w:val="004C303B"/>
    <w:rsid w:val="004C3BD4"/>
    <w:rsid w:val="004C3CB6"/>
    <w:rsid w:val="004C4119"/>
    <w:rsid w:val="004C42CD"/>
    <w:rsid w:val="004C45A2"/>
    <w:rsid w:val="004C4B72"/>
    <w:rsid w:val="004C4E0B"/>
    <w:rsid w:val="004C4E6E"/>
    <w:rsid w:val="004C4EA3"/>
    <w:rsid w:val="004C5685"/>
    <w:rsid w:val="004C56CA"/>
    <w:rsid w:val="004C5702"/>
    <w:rsid w:val="004C5861"/>
    <w:rsid w:val="004C5978"/>
    <w:rsid w:val="004C62B9"/>
    <w:rsid w:val="004C6617"/>
    <w:rsid w:val="004C6C15"/>
    <w:rsid w:val="004C7300"/>
    <w:rsid w:val="004C7DD4"/>
    <w:rsid w:val="004D0326"/>
    <w:rsid w:val="004D0E99"/>
    <w:rsid w:val="004D0EFF"/>
    <w:rsid w:val="004D1164"/>
    <w:rsid w:val="004D1171"/>
    <w:rsid w:val="004D1828"/>
    <w:rsid w:val="004D1904"/>
    <w:rsid w:val="004D19FC"/>
    <w:rsid w:val="004D1CA2"/>
    <w:rsid w:val="004D2046"/>
    <w:rsid w:val="004D2391"/>
    <w:rsid w:val="004D25CE"/>
    <w:rsid w:val="004D27FB"/>
    <w:rsid w:val="004D2AD3"/>
    <w:rsid w:val="004D2C16"/>
    <w:rsid w:val="004D2C31"/>
    <w:rsid w:val="004D2C8A"/>
    <w:rsid w:val="004D2F73"/>
    <w:rsid w:val="004D3463"/>
    <w:rsid w:val="004D3473"/>
    <w:rsid w:val="004D3504"/>
    <w:rsid w:val="004D3F8B"/>
    <w:rsid w:val="004D46F2"/>
    <w:rsid w:val="004D497E"/>
    <w:rsid w:val="004D4B60"/>
    <w:rsid w:val="004D4CE5"/>
    <w:rsid w:val="004D4FDA"/>
    <w:rsid w:val="004D5211"/>
    <w:rsid w:val="004D62B4"/>
    <w:rsid w:val="004D64C5"/>
    <w:rsid w:val="004D6859"/>
    <w:rsid w:val="004D6878"/>
    <w:rsid w:val="004D6B0C"/>
    <w:rsid w:val="004D6BC9"/>
    <w:rsid w:val="004D702A"/>
    <w:rsid w:val="004D70A0"/>
    <w:rsid w:val="004D7279"/>
    <w:rsid w:val="004D7297"/>
    <w:rsid w:val="004D7331"/>
    <w:rsid w:val="004D77F1"/>
    <w:rsid w:val="004D7941"/>
    <w:rsid w:val="004D79FF"/>
    <w:rsid w:val="004D7AFA"/>
    <w:rsid w:val="004D7B10"/>
    <w:rsid w:val="004D7B53"/>
    <w:rsid w:val="004D7B58"/>
    <w:rsid w:val="004E01E2"/>
    <w:rsid w:val="004E0A09"/>
    <w:rsid w:val="004E0A45"/>
    <w:rsid w:val="004E0F52"/>
    <w:rsid w:val="004E0FC4"/>
    <w:rsid w:val="004E1219"/>
    <w:rsid w:val="004E136D"/>
    <w:rsid w:val="004E15C1"/>
    <w:rsid w:val="004E1A63"/>
    <w:rsid w:val="004E1C55"/>
    <w:rsid w:val="004E1DAD"/>
    <w:rsid w:val="004E211F"/>
    <w:rsid w:val="004E2156"/>
    <w:rsid w:val="004E2636"/>
    <w:rsid w:val="004E2727"/>
    <w:rsid w:val="004E28A7"/>
    <w:rsid w:val="004E29F9"/>
    <w:rsid w:val="004E2B06"/>
    <w:rsid w:val="004E2F58"/>
    <w:rsid w:val="004E2F7C"/>
    <w:rsid w:val="004E34E3"/>
    <w:rsid w:val="004E359A"/>
    <w:rsid w:val="004E3707"/>
    <w:rsid w:val="004E3813"/>
    <w:rsid w:val="004E3A1A"/>
    <w:rsid w:val="004E3C6A"/>
    <w:rsid w:val="004E3E17"/>
    <w:rsid w:val="004E402B"/>
    <w:rsid w:val="004E48C1"/>
    <w:rsid w:val="004E50FD"/>
    <w:rsid w:val="004E52E8"/>
    <w:rsid w:val="004E5413"/>
    <w:rsid w:val="004E5F3F"/>
    <w:rsid w:val="004E635D"/>
    <w:rsid w:val="004E6670"/>
    <w:rsid w:val="004E6855"/>
    <w:rsid w:val="004E6B4E"/>
    <w:rsid w:val="004E71E2"/>
    <w:rsid w:val="004E76FA"/>
    <w:rsid w:val="004E7C11"/>
    <w:rsid w:val="004E7FF4"/>
    <w:rsid w:val="004F036B"/>
    <w:rsid w:val="004F0476"/>
    <w:rsid w:val="004F04E9"/>
    <w:rsid w:val="004F058C"/>
    <w:rsid w:val="004F05CF"/>
    <w:rsid w:val="004F07F3"/>
    <w:rsid w:val="004F09B5"/>
    <w:rsid w:val="004F0E85"/>
    <w:rsid w:val="004F0F76"/>
    <w:rsid w:val="004F16D2"/>
    <w:rsid w:val="004F1707"/>
    <w:rsid w:val="004F1A3C"/>
    <w:rsid w:val="004F1B89"/>
    <w:rsid w:val="004F1C33"/>
    <w:rsid w:val="004F1FA5"/>
    <w:rsid w:val="004F22C1"/>
    <w:rsid w:val="004F2360"/>
    <w:rsid w:val="004F25B2"/>
    <w:rsid w:val="004F2703"/>
    <w:rsid w:val="004F27AA"/>
    <w:rsid w:val="004F28A4"/>
    <w:rsid w:val="004F2A8E"/>
    <w:rsid w:val="004F2FAB"/>
    <w:rsid w:val="004F317E"/>
    <w:rsid w:val="004F34C7"/>
    <w:rsid w:val="004F37A7"/>
    <w:rsid w:val="004F3B47"/>
    <w:rsid w:val="004F3D99"/>
    <w:rsid w:val="004F4081"/>
    <w:rsid w:val="004F415B"/>
    <w:rsid w:val="004F4537"/>
    <w:rsid w:val="004F48AD"/>
    <w:rsid w:val="004F4DB3"/>
    <w:rsid w:val="004F54AB"/>
    <w:rsid w:val="004F561C"/>
    <w:rsid w:val="004F58F9"/>
    <w:rsid w:val="004F5A48"/>
    <w:rsid w:val="004F5F55"/>
    <w:rsid w:val="004F60D5"/>
    <w:rsid w:val="004F6210"/>
    <w:rsid w:val="004F655A"/>
    <w:rsid w:val="004F661C"/>
    <w:rsid w:val="004F67EC"/>
    <w:rsid w:val="004F6B13"/>
    <w:rsid w:val="004F6B71"/>
    <w:rsid w:val="004F6CA9"/>
    <w:rsid w:val="004F6DD6"/>
    <w:rsid w:val="004F6EA6"/>
    <w:rsid w:val="004F7063"/>
    <w:rsid w:val="004F7081"/>
    <w:rsid w:val="004F753E"/>
    <w:rsid w:val="004F7568"/>
    <w:rsid w:val="004F761C"/>
    <w:rsid w:val="004F777E"/>
    <w:rsid w:val="004F7891"/>
    <w:rsid w:val="004F790C"/>
    <w:rsid w:val="004F7BCC"/>
    <w:rsid w:val="0050006C"/>
    <w:rsid w:val="00500488"/>
    <w:rsid w:val="005007CC"/>
    <w:rsid w:val="005008CB"/>
    <w:rsid w:val="00500A06"/>
    <w:rsid w:val="00501082"/>
    <w:rsid w:val="00502050"/>
    <w:rsid w:val="00502194"/>
    <w:rsid w:val="005023B8"/>
    <w:rsid w:val="005025F1"/>
    <w:rsid w:val="0050277A"/>
    <w:rsid w:val="00502BAE"/>
    <w:rsid w:val="00502DCE"/>
    <w:rsid w:val="00503505"/>
    <w:rsid w:val="00503751"/>
    <w:rsid w:val="0050383B"/>
    <w:rsid w:val="00503AD5"/>
    <w:rsid w:val="00503D4B"/>
    <w:rsid w:val="00503EBD"/>
    <w:rsid w:val="00504108"/>
    <w:rsid w:val="005043A2"/>
    <w:rsid w:val="005046A2"/>
    <w:rsid w:val="00504B40"/>
    <w:rsid w:val="00505577"/>
    <w:rsid w:val="005058A2"/>
    <w:rsid w:val="00505B44"/>
    <w:rsid w:val="00505D0F"/>
    <w:rsid w:val="00505FD2"/>
    <w:rsid w:val="005063CA"/>
    <w:rsid w:val="005063F3"/>
    <w:rsid w:val="005064D4"/>
    <w:rsid w:val="00506676"/>
    <w:rsid w:val="00506B05"/>
    <w:rsid w:val="005070AF"/>
    <w:rsid w:val="005074E6"/>
    <w:rsid w:val="00507614"/>
    <w:rsid w:val="00507677"/>
    <w:rsid w:val="00507836"/>
    <w:rsid w:val="00507868"/>
    <w:rsid w:val="0050786C"/>
    <w:rsid w:val="00507960"/>
    <w:rsid w:val="00510027"/>
    <w:rsid w:val="0051025A"/>
    <w:rsid w:val="005102D2"/>
    <w:rsid w:val="0051047B"/>
    <w:rsid w:val="00510A3E"/>
    <w:rsid w:val="00510D09"/>
    <w:rsid w:val="00510DBE"/>
    <w:rsid w:val="00510FE3"/>
    <w:rsid w:val="00511271"/>
    <w:rsid w:val="005112D6"/>
    <w:rsid w:val="005114D5"/>
    <w:rsid w:val="005114F6"/>
    <w:rsid w:val="0051151A"/>
    <w:rsid w:val="00511538"/>
    <w:rsid w:val="00511786"/>
    <w:rsid w:val="00511AAB"/>
    <w:rsid w:val="00511BDF"/>
    <w:rsid w:val="005120FE"/>
    <w:rsid w:val="00512A9D"/>
    <w:rsid w:val="005131B0"/>
    <w:rsid w:val="00513337"/>
    <w:rsid w:val="00513BC0"/>
    <w:rsid w:val="00513C59"/>
    <w:rsid w:val="00513F31"/>
    <w:rsid w:val="0051436A"/>
    <w:rsid w:val="0051448A"/>
    <w:rsid w:val="00514800"/>
    <w:rsid w:val="00514B33"/>
    <w:rsid w:val="00514C53"/>
    <w:rsid w:val="00515560"/>
    <w:rsid w:val="00515897"/>
    <w:rsid w:val="00515A9B"/>
    <w:rsid w:val="00515AE3"/>
    <w:rsid w:val="00515C92"/>
    <w:rsid w:val="00515EE4"/>
    <w:rsid w:val="00516315"/>
    <w:rsid w:val="0051675B"/>
    <w:rsid w:val="00516D49"/>
    <w:rsid w:val="00516E59"/>
    <w:rsid w:val="00517002"/>
    <w:rsid w:val="00517120"/>
    <w:rsid w:val="005172B8"/>
    <w:rsid w:val="00517DC7"/>
    <w:rsid w:val="00520564"/>
    <w:rsid w:val="0052088C"/>
    <w:rsid w:val="00520CCE"/>
    <w:rsid w:val="00520DA2"/>
    <w:rsid w:val="00520EFA"/>
    <w:rsid w:val="0052105A"/>
    <w:rsid w:val="005215A2"/>
    <w:rsid w:val="00521660"/>
    <w:rsid w:val="0052166A"/>
    <w:rsid w:val="00521744"/>
    <w:rsid w:val="005217AB"/>
    <w:rsid w:val="005218CB"/>
    <w:rsid w:val="005219AE"/>
    <w:rsid w:val="00521A9B"/>
    <w:rsid w:val="00521DB5"/>
    <w:rsid w:val="00522075"/>
    <w:rsid w:val="00522154"/>
    <w:rsid w:val="00522A9A"/>
    <w:rsid w:val="00522AC7"/>
    <w:rsid w:val="00522B4A"/>
    <w:rsid w:val="0052315F"/>
    <w:rsid w:val="005234B8"/>
    <w:rsid w:val="00523643"/>
    <w:rsid w:val="00523718"/>
    <w:rsid w:val="00524202"/>
    <w:rsid w:val="00524708"/>
    <w:rsid w:val="00524C8E"/>
    <w:rsid w:val="00524CD6"/>
    <w:rsid w:val="00525100"/>
    <w:rsid w:val="0052519A"/>
    <w:rsid w:val="005252B1"/>
    <w:rsid w:val="0052551A"/>
    <w:rsid w:val="0052598A"/>
    <w:rsid w:val="00525A1B"/>
    <w:rsid w:val="0052612C"/>
    <w:rsid w:val="0052612F"/>
    <w:rsid w:val="00526324"/>
    <w:rsid w:val="0052660A"/>
    <w:rsid w:val="00526869"/>
    <w:rsid w:val="005268F5"/>
    <w:rsid w:val="00526EDE"/>
    <w:rsid w:val="00526F29"/>
    <w:rsid w:val="0052720E"/>
    <w:rsid w:val="005277DE"/>
    <w:rsid w:val="005277F4"/>
    <w:rsid w:val="00527A38"/>
    <w:rsid w:val="005300AB"/>
    <w:rsid w:val="00530467"/>
    <w:rsid w:val="005306EC"/>
    <w:rsid w:val="00530A64"/>
    <w:rsid w:val="00530A74"/>
    <w:rsid w:val="00530AE9"/>
    <w:rsid w:val="00530E06"/>
    <w:rsid w:val="00530F7C"/>
    <w:rsid w:val="0053122A"/>
    <w:rsid w:val="0053167E"/>
    <w:rsid w:val="005318A6"/>
    <w:rsid w:val="00531906"/>
    <w:rsid w:val="00531A61"/>
    <w:rsid w:val="00531F72"/>
    <w:rsid w:val="005324AB"/>
    <w:rsid w:val="00532D48"/>
    <w:rsid w:val="00532F6A"/>
    <w:rsid w:val="005332A3"/>
    <w:rsid w:val="00533627"/>
    <w:rsid w:val="0053398A"/>
    <w:rsid w:val="0053408B"/>
    <w:rsid w:val="005341C2"/>
    <w:rsid w:val="00534497"/>
    <w:rsid w:val="00534957"/>
    <w:rsid w:val="00534B72"/>
    <w:rsid w:val="00534F44"/>
    <w:rsid w:val="00534FE3"/>
    <w:rsid w:val="00535329"/>
    <w:rsid w:val="005353DF"/>
    <w:rsid w:val="005355CC"/>
    <w:rsid w:val="00535788"/>
    <w:rsid w:val="005357D6"/>
    <w:rsid w:val="00535C0C"/>
    <w:rsid w:val="00536ACF"/>
    <w:rsid w:val="00536F9A"/>
    <w:rsid w:val="0053799A"/>
    <w:rsid w:val="00537A20"/>
    <w:rsid w:val="00537CB5"/>
    <w:rsid w:val="00537DE8"/>
    <w:rsid w:val="00540059"/>
    <w:rsid w:val="005403EE"/>
    <w:rsid w:val="0054111B"/>
    <w:rsid w:val="005413CA"/>
    <w:rsid w:val="005420A1"/>
    <w:rsid w:val="0054247C"/>
    <w:rsid w:val="00542AFF"/>
    <w:rsid w:val="00542B1E"/>
    <w:rsid w:val="00542EF8"/>
    <w:rsid w:val="005430DC"/>
    <w:rsid w:val="0054311F"/>
    <w:rsid w:val="005431E9"/>
    <w:rsid w:val="00543572"/>
    <w:rsid w:val="005435DD"/>
    <w:rsid w:val="00543803"/>
    <w:rsid w:val="00543929"/>
    <w:rsid w:val="00543C0B"/>
    <w:rsid w:val="00543C9B"/>
    <w:rsid w:val="00543E1F"/>
    <w:rsid w:val="00544B3D"/>
    <w:rsid w:val="00544B4B"/>
    <w:rsid w:val="00544BA1"/>
    <w:rsid w:val="00544C23"/>
    <w:rsid w:val="00544DD3"/>
    <w:rsid w:val="00545054"/>
    <w:rsid w:val="0054522E"/>
    <w:rsid w:val="00545232"/>
    <w:rsid w:val="00545BF1"/>
    <w:rsid w:val="005460CD"/>
    <w:rsid w:val="00546124"/>
    <w:rsid w:val="00546166"/>
    <w:rsid w:val="00546418"/>
    <w:rsid w:val="0054642A"/>
    <w:rsid w:val="0054676B"/>
    <w:rsid w:val="00546DCB"/>
    <w:rsid w:val="005470B7"/>
    <w:rsid w:val="00547528"/>
    <w:rsid w:val="005475A5"/>
    <w:rsid w:val="00550188"/>
    <w:rsid w:val="0055067C"/>
    <w:rsid w:val="00550867"/>
    <w:rsid w:val="00550B0F"/>
    <w:rsid w:val="00551046"/>
    <w:rsid w:val="00551487"/>
    <w:rsid w:val="00551831"/>
    <w:rsid w:val="00551DD0"/>
    <w:rsid w:val="00552113"/>
    <w:rsid w:val="005521CC"/>
    <w:rsid w:val="00552229"/>
    <w:rsid w:val="00552896"/>
    <w:rsid w:val="00552D1A"/>
    <w:rsid w:val="005532E0"/>
    <w:rsid w:val="005535AE"/>
    <w:rsid w:val="00553873"/>
    <w:rsid w:val="00553F56"/>
    <w:rsid w:val="00553F90"/>
    <w:rsid w:val="00553FC1"/>
    <w:rsid w:val="00553FCE"/>
    <w:rsid w:val="00554072"/>
    <w:rsid w:val="0055410E"/>
    <w:rsid w:val="00554178"/>
    <w:rsid w:val="005541DC"/>
    <w:rsid w:val="005541E7"/>
    <w:rsid w:val="00554441"/>
    <w:rsid w:val="0055476C"/>
    <w:rsid w:val="00554CE2"/>
    <w:rsid w:val="00554D8D"/>
    <w:rsid w:val="00554DBC"/>
    <w:rsid w:val="00554E31"/>
    <w:rsid w:val="00555A7E"/>
    <w:rsid w:val="00555D6E"/>
    <w:rsid w:val="0055612C"/>
    <w:rsid w:val="0055654C"/>
    <w:rsid w:val="005565B7"/>
    <w:rsid w:val="005567B5"/>
    <w:rsid w:val="00556800"/>
    <w:rsid w:val="00556A97"/>
    <w:rsid w:val="00556B6F"/>
    <w:rsid w:val="00556DE5"/>
    <w:rsid w:val="00556ECE"/>
    <w:rsid w:val="00556F5E"/>
    <w:rsid w:val="005574CD"/>
    <w:rsid w:val="00557C90"/>
    <w:rsid w:val="00557E02"/>
    <w:rsid w:val="00557E16"/>
    <w:rsid w:val="005600BD"/>
    <w:rsid w:val="00560357"/>
    <w:rsid w:val="00560394"/>
    <w:rsid w:val="0056075B"/>
    <w:rsid w:val="0056095B"/>
    <w:rsid w:val="0056097C"/>
    <w:rsid w:val="005609C7"/>
    <w:rsid w:val="00560AAF"/>
    <w:rsid w:val="00560CE9"/>
    <w:rsid w:val="00560CEF"/>
    <w:rsid w:val="00560E26"/>
    <w:rsid w:val="00561148"/>
    <w:rsid w:val="00561149"/>
    <w:rsid w:val="00561225"/>
    <w:rsid w:val="005617EC"/>
    <w:rsid w:val="00561887"/>
    <w:rsid w:val="00561BD3"/>
    <w:rsid w:val="00561C88"/>
    <w:rsid w:val="00561F9B"/>
    <w:rsid w:val="0056200D"/>
    <w:rsid w:val="0056201D"/>
    <w:rsid w:val="0056214C"/>
    <w:rsid w:val="00562186"/>
    <w:rsid w:val="00562355"/>
    <w:rsid w:val="005625BB"/>
    <w:rsid w:val="00562C57"/>
    <w:rsid w:val="00562E2E"/>
    <w:rsid w:val="00562FEF"/>
    <w:rsid w:val="00563638"/>
    <w:rsid w:val="00563908"/>
    <w:rsid w:val="00563A6E"/>
    <w:rsid w:val="00563AE7"/>
    <w:rsid w:val="00563AF2"/>
    <w:rsid w:val="00563BF8"/>
    <w:rsid w:val="00563C58"/>
    <w:rsid w:val="00563C6C"/>
    <w:rsid w:val="00563E31"/>
    <w:rsid w:val="00563EF0"/>
    <w:rsid w:val="0056434D"/>
    <w:rsid w:val="00564704"/>
    <w:rsid w:val="005648A8"/>
    <w:rsid w:val="00564DB3"/>
    <w:rsid w:val="00564F43"/>
    <w:rsid w:val="00565257"/>
    <w:rsid w:val="005658AE"/>
    <w:rsid w:val="005659BD"/>
    <w:rsid w:val="00565C6C"/>
    <w:rsid w:val="0056604C"/>
    <w:rsid w:val="0056604F"/>
    <w:rsid w:val="005666A3"/>
    <w:rsid w:val="00566B54"/>
    <w:rsid w:val="00566CD3"/>
    <w:rsid w:val="0056724F"/>
    <w:rsid w:val="0056733F"/>
    <w:rsid w:val="0056778B"/>
    <w:rsid w:val="00567811"/>
    <w:rsid w:val="00567A54"/>
    <w:rsid w:val="00567AA3"/>
    <w:rsid w:val="00567D7C"/>
    <w:rsid w:val="00567E52"/>
    <w:rsid w:val="00570306"/>
    <w:rsid w:val="00570409"/>
    <w:rsid w:val="00570559"/>
    <w:rsid w:val="005707D0"/>
    <w:rsid w:val="00570D6E"/>
    <w:rsid w:val="00570E1D"/>
    <w:rsid w:val="00570E85"/>
    <w:rsid w:val="005710EB"/>
    <w:rsid w:val="00571194"/>
    <w:rsid w:val="005712CC"/>
    <w:rsid w:val="00571559"/>
    <w:rsid w:val="00571606"/>
    <w:rsid w:val="00571A1A"/>
    <w:rsid w:val="00571DE1"/>
    <w:rsid w:val="00571E3F"/>
    <w:rsid w:val="00572F7C"/>
    <w:rsid w:val="00573214"/>
    <w:rsid w:val="00573272"/>
    <w:rsid w:val="005735DF"/>
    <w:rsid w:val="00573C12"/>
    <w:rsid w:val="00573CBC"/>
    <w:rsid w:val="00573E6A"/>
    <w:rsid w:val="00574190"/>
    <w:rsid w:val="0057477B"/>
    <w:rsid w:val="005749FE"/>
    <w:rsid w:val="00574B1B"/>
    <w:rsid w:val="00574ED9"/>
    <w:rsid w:val="00574FCC"/>
    <w:rsid w:val="00575233"/>
    <w:rsid w:val="005758B6"/>
    <w:rsid w:val="005758C7"/>
    <w:rsid w:val="00575937"/>
    <w:rsid w:val="00575C0E"/>
    <w:rsid w:val="00575F65"/>
    <w:rsid w:val="0057612F"/>
    <w:rsid w:val="005765F3"/>
    <w:rsid w:val="005767A3"/>
    <w:rsid w:val="00576BA5"/>
    <w:rsid w:val="00577331"/>
    <w:rsid w:val="00577CAF"/>
    <w:rsid w:val="00577D42"/>
    <w:rsid w:val="00580385"/>
    <w:rsid w:val="0058054F"/>
    <w:rsid w:val="00580915"/>
    <w:rsid w:val="00580997"/>
    <w:rsid w:val="00580FD1"/>
    <w:rsid w:val="00581311"/>
    <w:rsid w:val="00581606"/>
    <w:rsid w:val="00581649"/>
    <w:rsid w:val="00581889"/>
    <w:rsid w:val="00581C37"/>
    <w:rsid w:val="00581D4D"/>
    <w:rsid w:val="00581F4F"/>
    <w:rsid w:val="00581FAE"/>
    <w:rsid w:val="005820C0"/>
    <w:rsid w:val="00582EBB"/>
    <w:rsid w:val="00583204"/>
    <w:rsid w:val="00583A9C"/>
    <w:rsid w:val="00583CDC"/>
    <w:rsid w:val="00583E70"/>
    <w:rsid w:val="0058484D"/>
    <w:rsid w:val="005848FA"/>
    <w:rsid w:val="00584D11"/>
    <w:rsid w:val="00584DA4"/>
    <w:rsid w:val="00585319"/>
    <w:rsid w:val="005853C1"/>
    <w:rsid w:val="00585541"/>
    <w:rsid w:val="005857B8"/>
    <w:rsid w:val="00585958"/>
    <w:rsid w:val="00585D02"/>
    <w:rsid w:val="00585DD5"/>
    <w:rsid w:val="00586365"/>
    <w:rsid w:val="005866D9"/>
    <w:rsid w:val="00586DA0"/>
    <w:rsid w:val="00586F52"/>
    <w:rsid w:val="0058738A"/>
    <w:rsid w:val="00587733"/>
    <w:rsid w:val="00590A20"/>
    <w:rsid w:val="00590AFA"/>
    <w:rsid w:val="00591001"/>
    <w:rsid w:val="00591114"/>
    <w:rsid w:val="00591661"/>
    <w:rsid w:val="00591C0E"/>
    <w:rsid w:val="00591C5A"/>
    <w:rsid w:val="00591E08"/>
    <w:rsid w:val="00591EA2"/>
    <w:rsid w:val="0059202E"/>
    <w:rsid w:val="0059227E"/>
    <w:rsid w:val="0059233F"/>
    <w:rsid w:val="005929F0"/>
    <w:rsid w:val="00592AEF"/>
    <w:rsid w:val="00592B2D"/>
    <w:rsid w:val="00592D4F"/>
    <w:rsid w:val="00592DFB"/>
    <w:rsid w:val="00592F54"/>
    <w:rsid w:val="00593323"/>
    <w:rsid w:val="0059359D"/>
    <w:rsid w:val="00593782"/>
    <w:rsid w:val="00593CBD"/>
    <w:rsid w:val="00593E1E"/>
    <w:rsid w:val="005941B5"/>
    <w:rsid w:val="00594210"/>
    <w:rsid w:val="005942B9"/>
    <w:rsid w:val="005942F0"/>
    <w:rsid w:val="005946A6"/>
    <w:rsid w:val="0059494C"/>
    <w:rsid w:val="00594AE5"/>
    <w:rsid w:val="00594D62"/>
    <w:rsid w:val="005956FE"/>
    <w:rsid w:val="00595D70"/>
    <w:rsid w:val="00596389"/>
    <w:rsid w:val="005963B4"/>
    <w:rsid w:val="005967E2"/>
    <w:rsid w:val="00596969"/>
    <w:rsid w:val="005969AE"/>
    <w:rsid w:val="00596A23"/>
    <w:rsid w:val="00596A3F"/>
    <w:rsid w:val="00596B71"/>
    <w:rsid w:val="00596CB5"/>
    <w:rsid w:val="005971D2"/>
    <w:rsid w:val="0059720E"/>
    <w:rsid w:val="00597221"/>
    <w:rsid w:val="0059724F"/>
    <w:rsid w:val="00597285"/>
    <w:rsid w:val="005972C0"/>
    <w:rsid w:val="0059735E"/>
    <w:rsid w:val="005973D6"/>
    <w:rsid w:val="005973EE"/>
    <w:rsid w:val="005974A0"/>
    <w:rsid w:val="00597A47"/>
    <w:rsid w:val="00597B64"/>
    <w:rsid w:val="00597BC3"/>
    <w:rsid w:val="005A0051"/>
    <w:rsid w:val="005A0221"/>
    <w:rsid w:val="005A07A6"/>
    <w:rsid w:val="005A0894"/>
    <w:rsid w:val="005A0C79"/>
    <w:rsid w:val="005A1198"/>
    <w:rsid w:val="005A1219"/>
    <w:rsid w:val="005A1336"/>
    <w:rsid w:val="005A1824"/>
    <w:rsid w:val="005A194C"/>
    <w:rsid w:val="005A1B5A"/>
    <w:rsid w:val="005A1F31"/>
    <w:rsid w:val="005A1F68"/>
    <w:rsid w:val="005A205D"/>
    <w:rsid w:val="005A271F"/>
    <w:rsid w:val="005A2816"/>
    <w:rsid w:val="005A2959"/>
    <w:rsid w:val="005A298E"/>
    <w:rsid w:val="005A2C11"/>
    <w:rsid w:val="005A30B1"/>
    <w:rsid w:val="005A35F1"/>
    <w:rsid w:val="005A38B3"/>
    <w:rsid w:val="005A3B05"/>
    <w:rsid w:val="005A3BE9"/>
    <w:rsid w:val="005A3E02"/>
    <w:rsid w:val="005A3E46"/>
    <w:rsid w:val="005A4017"/>
    <w:rsid w:val="005A444B"/>
    <w:rsid w:val="005A4571"/>
    <w:rsid w:val="005A49DD"/>
    <w:rsid w:val="005A4BD2"/>
    <w:rsid w:val="005A4EA2"/>
    <w:rsid w:val="005A5519"/>
    <w:rsid w:val="005A551B"/>
    <w:rsid w:val="005A5785"/>
    <w:rsid w:val="005A5853"/>
    <w:rsid w:val="005A5AA2"/>
    <w:rsid w:val="005A618C"/>
    <w:rsid w:val="005A62AD"/>
    <w:rsid w:val="005A63CF"/>
    <w:rsid w:val="005A6772"/>
    <w:rsid w:val="005A6D83"/>
    <w:rsid w:val="005A74E4"/>
    <w:rsid w:val="005A7A94"/>
    <w:rsid w:val="005A7AE6"/>
    <w:rsid w:val="005B0085"/>
    <w:rsid w:val="005B0776"/>
    <w:rsid w:val="005B09A3"/>
    <w:rsid w:val="005B0F34"/>
    <w:rsid w:val="005B1012"/>
    <w:rsid w:val="005B1168"/>
    <w:rsid w:val="005B17CC"/>
    <w:rsid w:val="005B1A40"/>
    <w:rsid w:val="005B1EAB"/>
    <w:rsid w:val="005B20E5"/>
    <w:rsid w:val="005B3041"/>
    <w:rsid w:val="005B305F"/>
    <w:rsid w:val="005B30FB"/>
    <w:rsid w:val="005B3230"/>
    <w:rsid w:val="005B37CE"/>
    <w:rsid w:val="005B397D"/>
    <w:rsid w:val="005B3EC9"/>
    <w:rsid w:val="005B41C7"/>
    <w:rsid w:val="005B4290"/>
    <w:rsid w:val="005B43D0"/>
    <w:rsid w:val="005B447D"/>
    <w:rsid w:val="005B4552"/>
    <w:rsid w:val="005B4674"/>
    <w:rsid w:val="005B52BD"/>
    <w:rsid w:val="005B5486"/>
    <w:rsid w:val="005B5500"/>
    <w:rsid w:val="005B57D5"/>
    <w:rsid w:val="005B5A50"/>
    <w:rsid w:val="005B5A8D"/>
    <w:rsid w:val="005B5B78"/>
    <w:rsid w:val="005B5E15"/>
    <w:rsid w:val="005B6176"/>
    <w:rsid w:val="005B68F3"/>
    <w:rsid w:val="005B6C0E"/>
    <w:rsid w:val="005B7453"/>
    <w:rsid w:val="005B7814"/>
    <w:rsid w:val="005B7863"/>
    <w:rsid w:val="005B79DB"/>
    <w:rsid w:val="005C0114"/>
    <w:rsid w:val="005C04FE"/>
    <w:rsid w:val="005C05DE"/>
    <w:rsid w:val="005C076F"/>
    <w:rsid w:val="005C0BB3"/>
    <w:rsid w:val="005C0C0E"/>
    <w:rsid w:val="005C0FC9"/>
    <w:rsid w:val="005C13DB"/>
    <w:rsid w:val="005C1558"/>
    <w:rsid w:val="005C15C7"/>
    <w:rsid w:val="005C1AA5"/>
    <w:rsid w:val="005C1DD9"/>
    <w:rsid w:val="005C20E2"/>
    <w:rsid w:val="005C2339"/>
    <w:rsid w:val="005C281A"/>
    <w:rsid w:val="005C29B2"/>
    <w:rsid w:val="005C2EF0"/>
    <w:rsid w:val="005C2FA4"/>
    <w:rsid w:val="005C3089"/>
    <w:rsid w:val="005C314D"/>
    <w:rsid w:val="005C3565"/>
    <w:rsid w:val="005C3757"/>
    <w:rsid w:val="005C3996"/>
    <w:rsid w:val="005C3C7E"/>
    <w:rsid w:val="005C3DDD"/>
    <w:rsid w:val="005C42B4"/>
    <w:rsid w:val="005C454B"/>
    <w:rsid w:val="005C47A6"/>
    <w:rsid w:val="005C5113"/>
    <w:rsid w:val="005C54F7"/>
    <w:rsid w:val="005C5A38"/>
    <w:rsid w:val="005C5B21"/>
    <w:rsid w:val="005C5CD8"/>
    <w:rsid w:val="005C5EE1"/>
    <w:rsid w:val="005C5F25"/>
    <w:rsid w:val="005C6042"/>
    <w:rsid w:val="005C61D2"/>
    <w:rsid w:val="005C6272"/>
    <w:rsid w:val="005C6290"/>
    <w:rsid w:val="005C639E"/>
    <w:rsid w:val="005C66C0"/>
    <w:rsid w:val="005C6B7C"/>
    <w:rsid w:val="005C6C0C"/>
    <w:rsid w:val="005C7B68"/>
    <w:rsid w:val="005C7D61"/>
    <w:rsid w:val="005C7E66"/>
    <w:rsid w:val="005C7EC9"/>
    <w:rsid w:val="005C7FC2"/>
    <w:rsid w:val="005C7FF2"/>
    <w:rsid w:val="005D048E"/>
    <w:rsid w:val="005D07E1"/>
    <w:rsid w:val="005D0A52"/>
    <w:rsid w:val="005D0C10"/>
    <w:rsid w:val="005D0F40"/>
    <w:rsid w:val="005D1C88"/>
    <w:rsid w:val="005D1F5F"/>
    <w:rsid w:val="005D222E"/>
    <w:rsid w:val="005D236B"/>
    <w:rsid w:val="005D25F8"/>
    <w:rsid w:val="005D3150"/>
    <w:rsid w:val="005D335D"/>
    <w:rsid w:val="005D341C"/>
    <w:rsid w:val="005D3446"/>
    <w:rsid w:val="005D3566"/>
    <w:rsid w:val="005D37AC"/>
    <w:rsid w:val="005D3C92"/>
    <w:rsid w:val="005D40EB"/>
    <w:rsid w:val="005D422D"/>
    <w:rsid w:val="005D4416"/>
    <w:rsid w:val="005D444A"/>
    <w:rsid w:val="005D450F"/>
    <w:rsid w:val="005D4555"/>
    <w:rsid w:val="005D46F5"/>
    <w:rsid w:val="005D48F7"/>
    <w:rsid w:val="005D5201"/>
    <w:rsid w:val="005D564E"/>
    <w:rsid w:val="005D56AA"/>
    <w:rsid w:val="005D585E"/>
    <w:rsid w:val="005D5A91"/>
    <w:rsid w:val="005D5C6C"/>
    <w:rsid w:val="005D648D"/>
    <w:rsid w:val="005D68AE"/>
    <w:rsid w:val="005D6AAA"/>
    <w:rsid w:val="005D6C51"/>
    <w:rsid w:val="005D6F1A"/>
    <w:rsid w:val="005D700E"/>
    <w:rsid w:val="005D70DC"/>
    <w:rsid w:val="005D70E9"/>
    <w:rsid w:val="005D758F"/>
    <w:rsid w:val="005D7C37"/>
    <w:rsid w:val="005E05C6"/>
    <w:rsid w:val="005E061E"/>
    <w:rsid w:val="005E0642"/>
    <w:rsid w:val="005E0750"/>
    <w:rsid w:val="005E07B8"/>
    <w:rsid w:val="005E097A"/>
    <w:rsid w:val="005E09E8"/>
    <w:rsid w:val="005E0E91"/>
    <w:rsid w:val="005E1172"/>
    <w:rsid w:val="005E11F4"/>
    <w:rsid w:val="005E1397"/>
    <w:rsid w:val="005E1734"/>
    <w:rsid w:val="005E17A6"/>
    <w:rsid w:val="005E1B1A"/>
    <w:rsid w:val="005E1B97"/>
    <w:rsid w:val="005E1C7F"/>
    <w:rsid w:val="005E1C92"/>
    <w:rsid w:val="005E25CB"/>
    <w:rsid w:val="005E2CC5"/>
    <w:rsid w:val="005E2E4E"/>
    <w:rsid w:val="005E2EEC"/>
    <w:rsid w:val="005E320B"/>
    <w:rsid w:val="005E3B44"/>
    <w:rsid w:val="005E3CC3"/>
    <w:rsid w:val="005E3ECA"/>
    <w:rsid w:val="005E5110"/>
    <w:rsid w:val="005E51D6"/>
    <w:rsid w:val="005E54CA"/>
    <w:rsid w:val="005E5660"/>
    <w:rsid w:val="005E5FAE"/>
    <w:rsid w:val="005E62F0"/>
    <w:rsid w:val="005E6331"/>
    <w:rsid w:val="005E66D2"/>
    <w:rsid w:val="005E672A"/>
    <w:rsid w:val="005E6EF7"/>
    <w:rsid w:val="005E70F2"/>
    <w:rsid w:val="005E70FD"/>
    <w:rsid w:val="005E717A"/>
    <w:rsid w:val="005E7484"/>
    <w:rsid w:val="005E76E0"/>
    <w:rsid w:val="005E795F"/>
    <w:rsid w:val="005F04D8"/>
    <w:rsid w:val="005F05E8"/>
    <w:rsid w:val="005F0CD9"/>
    <w:rsid w:val="005F0E9F"/>
    <w:rsid w:val="005F0F49"/>
    <w:rsid w:val="005F1268"/>
    <w:rsid w:val="005F179B"/>
    <w:rsid w:val="005F1B5E"/>
    <w:rsid w:val="005F1B6C"/>
    <w:rsid w:val="005F2126"/>
    <w:rsid w:val="005F355F"/>
    <w:rsid w:val="005F3B7C"/>
    <w:rsid w:val="005F3EA5"/>
    <w:rsid w:val="005F3F8F"/>
    <w:rsid w:val="005F42ED"/>
    <w:rsid w:val="005F452A"/>
    <w:rsid w:val="005F46ED"/>
    <w:rsid w:val="005F48DD"/>
    <w:rsid w:val="005F4E1C"/>
    <w:rsid w:val="005F4E1E"/>
    <w:rsid w:val="005F55B3"/>
    <w:rsid w:val="005F5B91"/>
    <w:rsid w:val="005F5D02"/>
    <w:rsid w:val="005F5E9A"/>
    <w:rsid w:val="005F6904"/>
    <w:rsid w:val="005F6CA8"/>
    <w:rsid w:val="005F6DD1"/>
    <w:rsid w:val="005F6FC1"/>
    <w:rsid w:val="005F7011"/>
    <w:rsid w:val="005F74A6"/>
    <w:rsid w:val="005F7548"/>
    <w:rsid w:val="005F7775"/>
    <w:rsid w:val="005F7E86"/>
    <w:rsid w:val="00600258"/>
    <w:rsid w:val="00600886"/>
    <w:rsid w:val="0060097A"/>
    <w:rsid w:val="00600B9E"/>
    <w:rsid w:val="00600C56"/>
    <w:rsid w:val="00600CB8"/>
    <w:rsid w:val="00600D18"/>
    <w:rsid w:val="00600D4E"/>
    <w:rsid w:val="00600EB5"/>
    <w:rsid w:val="00600F55"/>
    <w:rsid w:val="00601140"/>
    <w:rsid w:val="00601189"/>
    <w:rsid w:val="006012D4"/>
    <w:rsid w:val="006015B7"/>
    <w:rsid w:val="00601BC7"/>
    <w:rsid w:val="00601C2D"/>
    <w:rsid w:val="00601D24"/>
    <w:rsid w:val="0060261B"/>
    <w:rsid w:val="006026DB"/>
    <w:rsid w:val="00602763"/>
    <w:rsid w:val="0060289B"/>
    <w:rsid w:val="006029C4"/>
    <w:rsid w:val="00602B6B"/>
    <w:rsid w:val="00603168"/>
    <w:rsid w:val="00603208"/>
    <w:rsid w:val="006034B0"/>
    <w:rsid w:val="006035CC"/>
    <w:rsid w:val="00603741"/>
    <w:rsid w:val="006043F5"/>
    <w:rsid w:val="006045B6"/>
    <w:rsid w:val="006048F8"/>
    <w:rsid w:val="00604B2F"/>
    <w:rsid w:val="00604CD1"/>
    <w:rsid w:val="00604D03"/>
    <w:rsid w:val="00604D42"/>
    <w:rsid w:val="00604DA2"/>
    <w:rsid w:val="00604DBE"/>
    <w:rsid w:val="00604E46"/>
    <w:rsid w:val="00604E58"/>
    <w:rsid w:val="00605A3E"/>
    <w:rsid w:val="00605A4B"/>
    <w:rsid w:val="00606136"/>
    <w:rsid w:val="00606D44"/>
    <w:rsid w:val="006071D1"/>
    <w:rsid w:val="0060740A"/>
    <w:rsid w:val="00607488"/>
    <w:rsid w:val="006075BE"/>
    <w:rsid w:val="00607C3B"/>
    <w:rsid w:val="0061004F"/>
    <w:rsid w:val="00610286"/>
    <w:rsid w:val="006103BA"/>
    <w:rsid w:val="006103D6"/>
    <w:rsid w:val="0061045B"/>
    <w:rsid w:val="00610B04"/>
    <w:rsid w:val="00610D91"/>
    <w:rsid w:val="0061118E"/>
    <w:rsid w:val="00611198"/>
    <w:rsid w:val="00611341"/>
    <w:rsid w:val="006113FC"/>
    <w:rsid w:val="00612165"/>
    <w:rsid w:val="006121EC"/>
    <w:rsid w:val="00612691"/>
    <w:rsid w:val="0061278B"/>
    <w:rsid w:val="00612840"/>
    <w:rsid w:val="00612CD2"/>
    <w:rsid w:val="006132A2"/>
    <w:rsid w:val="00613494"/>
    <w:rsid w:val="0061359B"/>
    <w:rsid w:val="00613A96"/>
    <w:rsid w:val="00613B6D"/>
    <w:rsid w:val="00613BBF"/>
    <w:rsid w:val="00613C39"/>
    <w:rsid w:val="00613D5A"/>
    <w:rsid w:val="00613E57"/>
    <w:rsid w:val="00614007"/>
    <w:rsid w:val="0061438D"/>
    <w:rsid w:val="00614799"/>
    <w:rsid w:val="00614DD0"/>
    <w:rsid w:val="00614EC3"/>
    <w:rsid w:val="00615051"/>
    <w:rsid w:val="0061514C"/>
    <w:rsid w:val="00615513"/>
    <w:rsid w:val="0061553A"/>
    <w:rsid w:val="00615658"/>
    <w:rsid w:val="0061582E"/>
    <w:rsid w:val="00615CBB"/>
    <w:rsid w:val="006160B0"/>
    <w:rsid w:val="00616174"/>
    <w:rsid w:val="006167C4"/>
    <w:rsid w:val="00616AEF"/>
    <w:rsid w:val="00616B0C"/>
    <w:rsid w:val="00616DF5"/>
    <w:rsid w:val="00616E99"/>
    <w:rsid w:val="00617503"/>
    <w:rsid w:val="00617524"/>
    <w:rsid w:val="0061769E"/>
    <w:rsid w:val="00617749"/>
    <w:rsid w:val="0061778F"/>
    <w:rsid w:val="006177B6"/>
    <w:rsid w:val="00617B74"/>
    <w:rsid w:val="00620041"/>
    <w:rsid w:val="0062007C"/>
    <w:rsid w:val="006203F9"/>
    <w:rsid w:val="006206AF"/>
    <w:rsid w:val="006207C0"/>
    <w:rsid w:val="006208F5"/>
    <w:rsid w:val="00620B18"/>
    <w:rsid w:val="00620B3B"/>
    <w:rsid w:val="00620F42"/>
    <w:rsid w:val="00621085"/>
    <w:rsid w:val="006212E5"/>
    <w:rsid w:val="006215E9"/>
    <w:rsid w:val="0062162F"/>
    <w:rsid w:val="0062178F"/>
    <w:rsid w:val="006217E6"/>
    <w:rsid w:val="006219C9"/>
    <w:rsid w:val="006219EA"/>
    <w:rsid w:val="00621B6F"/>
    <w:rsid w:val="00621F95"/>
    <w:rsid w:val="00622BA6"/>
    <w:rsid w:val="00622F09"/>
    <w:rsid w:val="0062385C"/>
    <w:rsid w:val="00623882"/>
    <w:rsid w:val="0062389F"/>
    <w:rsid w:val="00623BB9"/>
    <w:rsid w:val="00624366"/>
    <w:rsid w:val="00624381"/>
    <w:rsid w:val="00624C37"/>
    <w:rsid w:val="00624C65"/>
    <w:rsid w:val="00624E30"/>
    <w:rsid w:val="00625080"/>
    <w:rsid w:val="0062565E"/>
    <w:rsid w:val="0062568D"/>
    <w:rsid w:val="00625783"/>
    <w:rsid w:val="006259CB"/>
    <w:rsid w:val="00625A9D"/>
    <w:rsid w:val="00625F6E"/>
    <w:rsid w:val="006260D8"/>
    <w:rsid w:val="00626159"/>
    <w:rsid w:val="00626282"/>
    <w:rsid w:val="00626378"/>
    <w:rsid w:val="006264D3"/>
    <w:rsid w:val="00626780"/>
    <w:rsid w:val="0062679C"/>
    <w:rsid w:val="00626907"/>
    <w:rsid w:val="00626CAD"/>
    <w:rsid w:val="00627289"/>
    <w:rsid w:val="0062729E"/>
    <w:rsid w:val="00627497"/>
    <w:rsid w:val="006274D4"/>
    <w:rsid w:val="006278CA"/>
    <w:rsid w:val="00627AF6"/>
    <w:rsid w:val="00627B64"/>
    <w:rsid w:val="00627E89"/>
    <w:rsid w:val="00627F06"/>
    <w:rsid w:val="00627FF7"/>
    <w:rsid w:val="006307E9"/>
    <w:rsid w:val="00630A94"/>
    <w:rsid w:val="00630EB3"/>
    <w:rsid w:val="00630EC6"/>
    <w:rsid w:val="00631170"/>
    <w:rsid w:val="0063132E"/>
    <w:rsid w:val="00631A59"/>
    <w:rsid w:val="00631B1F"/>
    <w:rsid w:val="00631CEC"/>
    <w:rsid w:val="00632938"/>
    <w:rsid w:val="006329CF"/>
    <w:rsid w:val="00632E0E"/>
    <w:rsid w:val="006333DB"/>
    <w:rsid w:val="0063344B"/>
    <w:rsid w:val="00633D40"/>
    <w:rsid w:val="0063406A"/>
    <w:rsid w:val="00634188"/>
    <w:rsid w:val="006343E6"/>
    <w:rsid w:val="006344B8"/>
    <w:rsid w:val="006344DF"/>
    <w:rsid w:val="00634673"/>
    <w:rsid w:val="006346E0"/>
    <w:rsid w:val="006349DD"/>
    <w:rsid w:val="00634AA2"/>
    <w:rsid w:val="00635388"/>
    <w:rsid w:val="006358D8"/>
    <w:rsid w:val="00635B3D"/>
    <w:rsid w:val="00635B7F"/>
    <w:rsid w:val="00635D92"/>
    <w:rsid w:val="00635FF8"/>
    <w:rsid w:val="00636043"/>
    <w:rsid w:val="0063619B"/>
    <w:rsid w:val="006362DF"/>
    <w:rsid w:val="00636488"/>
    <w:rsid w:val="006364A3"/>
    <w:rsid w:val="0063651C"/>
    <w:rsid w:val="006369B1"/>
    <w:rsid w:val="00636E2D"/>
    <w:rsid w:val="0063701D"/>
    <w:rsid w:val="00637FFA"/>
    <w:rsid w:val="00640452"/>
    <w:rsid w:val="00640678"/>
    <w:rsid w:val="00640C0E"/>
    <w:rsid w:val="00640F79"/>
    <w:rsid w:val="00641058"/>
    <w:rsid w:val="00641077"/>
    <w:rsid w:val="00641189"/>
    <w:rsid w:val="0064158F"/>
    <w:rsid w:val="00641629"/>
    <w:rsid w:val="00641D3C"/>
    <w:rsid w:val="00642344"/>
    <w:rsid w:val="0064293F"/>
    <w:rsid w:val="00642F72"/>
    <w:rsid w:val="00643477"/>
    <w:rsid w:val="0064379E"/>
    <w:rsid w:val="0064383E"/>
    <w:rsid w:val="0064397E"/>
    <w:rsid w:val="00643C2C"/>
    <w:rsid w:val="00643CC1"/>
    <w:rsid w:val="00643EA9"/>
    <w:rsid w:val="0064490B"/>
    <w:rsid w:val="00644921"/>
    <w:rsid w:val="00644966"/>
    <w:rsid w:val="00644D98"/>
    <w:rsid w:val="00645020"/>
    <w:rsid w:val="00645252"/>
    <w:rsid w:val="006453F5"/>
    <w:rsid w:val="0064544F"/>
    <w:rsid w:val="00645AE3"/>
    <w:rsid w:val="00646281"/>
    <w:rsid w:val="006463E8"/>
    <w:rsid w:val="00646472"/>
    <w:rsid w:val="00646CC0"/>
    <w:rsid w:val="00646F42"/>
    <w:rsid w:val="00647327"/>
    <w:rsid w:val="00647671"/>
    <w:rsid w:val="0064769D"/>
    <w:rsid w:val="0064777F"/>
    <w:rsid w:val="006509D8"/>
    <w:rsid w:val="00651351"/>
    <w:rsid w:val="0065138D"/>
    <w:rsid w:val="006514A6"/>
    <w:rsid w:val="00651664"/>
    <w:rsid w:val="00651A30"/>
    <w:rsid w:val="00651A82"/>
    <w:rsid w:val="00651C00"/>
    <w:rsid w:val="00651E5A"/>
    <w:rsid w:val="0065209F"/>
    <w:rsid w:val="006522AF"/>
    <w:rsid w:val="0065241F"/>
    <w:rsid w:val="00652889"/>
    <w:rsid w:val="00652D2B"/>
    <w:rsid w:val="006530BD"/>
    <w:rsid w:val="0065314C"/>
    <w:rsid w:val="00653292"/>
    <w:rsid w:val="006535B8"/>
    <w:rsid w:val="0065377A"/>
    <w:rsid w:val="00653967"/>
    <w:rsid w:val="00653BC4"/>
    <w:rsid w:val="00654640"/>
    <w:rsid w:val="00654722"/>
    <w:rsid w:val="00654749"/>
    <w:rsid w:val="006547B5"/>
    <w:rsid w:val="006547B6"/>
    <w:rsid w:val="00654AF3"/>
    <w:rsid w:val="00654EA2"/>
    <w:rsid w:val="00655442"/>
    <w:rsid w:val="00655974"/>
    <w:rsid w:val="00655D38"/>
    <w:rsid w:val="00655DC2"/>
    <w:rsid w:val="00655FA1"/>
    <w:rsid w:val="006565EF"/>
    <w:rsid w:val="006568DD"/>
    <w:rsid w:val="00656BA5"/>
    <w:rsid w:val="00656E1B"/>
    <w:rsid w:val="00657293"/>
    <w:rsid w:val="00657743"/>
    <w:rsid w:val="006579DA"/>
    <w:rsid w:val="00657AE4"/>
    <w:rsid w:val="00657D6B"/>
    <w:rsid w:val="00660336"/>
    <w:rsid w:val="00660391"/>
    <w:rsid w:val="00660411"/>
    <w:rsid w:val="0066068B"/>
    <w:rsid w:val="0066089F"/>
    <w:rsid w:val="00660B7E"/>
    <w:rsid w:val="0066134F"/>
    <w:rsid w:val="00661B4C"/>
    <w:rsid w:val="00661E99"/>
    <w:rsid w:val="006621FD"/>
    <w:rsid w:val="006628A3"/>
    <w:rsid w:val="00662A46"/>
    <w:rsid w:val="00662AC5"/>
    <w:rsid w:val="00662C5A"/>
    <w:rsid w:val="00662CE4"/>
    <w:rsid w:val="00662D01"/>
    <w:rsid w:val="0066349B"/>
    <w:rsid w:val="00663628"/>
    <w:rsid w:val="00663744"/>
    <w:rsid w:val="00663B61"/>
    <w:rsid w:val="00663CD4"/>
    <w:rsid w:val="00664035"/>
    <w:rsid w:val="0066482E"/>
    <w:rsid w:val="00664980"/>
    <w:rsid w:val="00664C65"/>
    <w:rsid w:val="00665028"/>
    <w:rsid w:val="0066504F"/>
    <w:rsid w:val="0066511F"/>
    <w:rsid w:val="0066522C"/>
    <w:rsid w:val="00665437"/>
    <w:rsid w:val="0066544A"/>
    <w:rsid w:val="006657CB"/>
    <w:rsid w:val="00665BB4"/>
    <w:rsid w:val="00665BBA"/>
    <w:rsid w:val="006661B3"/>
    <w:rsid w:val="00666275"/>
    <w:rsid w:val="006665CF"/>
    <w:rsid w:val="00666BD3"/>
    <w:rsid w:val="00666BF9"/>
    <w:rsid w:val="00666F7C"/>
    <w:rsid w:val="00667911"/>
    <w:rsid w:val="00667F9F"/>
    <w:rsid w:val="006701A7"/>
    <w:rsid w:val="0067068F"/>
    <w:rsid w:val="00670B61"/>
    <w:rsid w:val="00670DA2"/>
    <w:rsid w:val="00671032"/>
    <w:rsid w:val="00671046"/>
    <w:rsid w:val="0067109A"/>
    <w:rsid w:val="0067129D"/>
    <w:rsid w:val="0067143F"/>
    <w:rsid w:val="00671767"/>
    <w:rsid w:val="00671775"/>
    <w:rsid w:val="006719E3"/>
    <w:rsid w:val="00671B9B"/>
    <w:rsid w:val="00671C58"/>
    <w:rsid w:val="00671CDF"/>
    <w:rsid w:val="00671CE7"/>
    <w:rsid w:val="0067201D"/>
    <w:rsid w:val="006727AB"/>
    <w:rsid w:val="00672B94"/>
    <w:rsid w:val="00672C3A"/>
    <w:rsid w:val="00672DFE"/>
    <w:rsid w:val="00672F3E"/>
    <w:rsid w:val="00673A17"/>
    <w:rsid w:val="00673BEF"/>
    <w:rsid w:val="00673DAF"/>
    <w:rsid w:val="00673EBF"/>
    <w:rsid w:val="00673F53"/>
    <w:rsid w:val="006742C1"/>
    <w:rsid w:val="006744EF"/>
    <w:rsid w:val="00674805"/>
    <w:rsid w:val="00674986"/>
    <w:rsid w:val="00674B8F"/>
    <w:rsid w:val="00674FCF"/>
    <w:rsid w:val="006753FD"/>
    <w:rsid w:val="006757A0"/>
    <w:rsid w:val="00675BEE"/>
    <w:rsid w:val="00675DE7"/>
    <w:rsid w:val="0067647E"/>
    <w:rsid w:val="006766C9"/>
    <w:rsid w:val="00676B9E"/>
    <w:rsid w:val="00676D70"/>
    <w:rsid w:val="00676E1C"/>
    <w:rsid w:val="00676E93"/>
    <w:rsid w:val="00676FC5"/>
    <w:rsid w:val="00676FD3"/>
    <w:rsid w:val="00677A4A"/>
    <w:rsid w:val="00677FBF"/>
    <w:rsid w:val="00680072"/>
    <w:rsid w:val="0068024E"/>
    <w:rsid w:val="00680A63"/>
    <w:rsid w:val="00680CB6"/>
    <w:rsid w:val="00680F65"/>
    <w:rsid w:val="00681365"/>
    <w:rsid w:val="00681D73"/>
    <w:rsid w:val="00681FE6"/>
    <w:rsid w:val="006827B9"/>
    <w:rsid w:val="0068293D"/>
    <w:rsid w:val="00682A57"/>
    <w:rsid w:val="00682B88"/>
    <w:rsid w:val="00682C67"/>
    <w:rsid w:val="00683001"/>
    <w:rsid w:val="006837A8"/>
    <w:rsid w:val="006837B8"/>
    <w:rsid w:val="006837F3"/>
    <w:rsid w:val="006839FA"/>
    <w:rsid w:val="00683A53"/>
    <w:rsid w:val="00683CC1"/>
    <w:rsid w:val="00683D66"/>
    <w:rsid w:val="00683EBE"/>
    <w:rsid w:val="00683ECD"/>
    <w:rsid w:val="00683F63"/>
    <w:rsid w:val="00684105"/>
    <w:rsid w:val="0068440A"/>
    <w:rsid w:val="006845E3"/>
    <w:rsid w:val="006849D1"/>
    <w:rsid w:val="00684A7C"/>
    <w:rsid w:val="00684FF6"/>
    <w:rsid w:val="006850F5"/>
    <w:rsid w:val="006853F8"/>
    <w:rsid w:val="00685CD2"/>
    <w:rsid w:val="00685F1F"/>
    <w:rsid w:val="006860F2"/>
    <w:rsid w:val="0068684E"/>
    <w:rsid w:val="00686C92"/>
    <w:rsid w:val="00686D91"/>
    <w:rsid w:val="00686E53"/>
    <w:rsid w:val="0068711D"/>
    <w:rsid w:val="006874CE"/>
    <w:rsid w:val="0068754F"/>
    <w:rsid w:val="006878A0"/>
    <w:rsid w:val="00687AEB"/>
    <w:rsid w:val="0069027B"/>
    <w:rsid w:val="006907D6"/>
    <w:rsid w:val="006908FF"/>
    <w:rsid w:val="00691246"/>
    <w:rsid w:val="006914C2"/>
    <w:rsid w:val="0069150C"/>
    <w:rsid w:val="00691B74"/>
    <w:rsid w:val="00691CBF"/>
    <w:rsid w:val="00692287"/>
    <w:rsid w:val="0069257D"/>
    <w:rsid w:val="0069266B"/>
    <w:rsid w:val="00692D67"/>
    <w:rsid w:val="00692D69"/>
    <w:rsid w:val="00692DAC"/>
    <w:rsid w:val="00692E5E"/>
    <w:rsid w:val="006935ED"/>
    <w:rsid w:val="006937EF"/>
    <w:rsid w:val="00693BCB"/>
    <w:rsid w:val="00693E62"/>
    <w:rsid w:val="00693EFD"/>
    <w:rsid w:val="00693F3C"/>
    <w:rsid w:val="006941FC"/>
    <w:rsid w:val="00694281"/>
    <w:rsid w:val="006947D7"/>
    <w:rsid w:val="00694F46"/>
    <w:rsid w:val="006956E3"/>
    <w:rsid w:val="0069579E"/>
    <w:rsid w:val="0069594E"/>
    <w:rsid w:val="006959DE"/>
    <w:rsid w:val="00695CDF"/>
    <w:rsid w:val="00696308"/>
    <w:rsid w:val="006965E9"/>
    <w:rsid w:val="00696861"/>
    <w:rsid w:val="006969F4"/>
    <w:rsid w:val="00696B1B"/>
    <w:rsid w:val="00696D25"/>
    <w:rsid w:val="006971BF"/>
    <w:rsid w:val="006975B9"/>
    <w:rsid w:val="00697A90"/>
    <w:rsid w:val="006A01A5"/>
    <w:rsid w:val="006A0304"/>
    <w:rsid w:val="006A058D"/>
    <w:rsid w:val="006A06F8"/>
    <w:rsid w:val="006A078D"/>
    <w:rsid w:val="006A07D0"/>
    <w:rsid w:val="006A0B4E"/>
    <w:rsid w:val="006A0F25"/>
    <w:rsid w:val="006A10A7"/>
    <w:rsid w:val="006A10BB"/>
    <w:rsid w:val="006A1684"/>
    <w:rsid w:val="006A19A1"/>
    <w:rsid w:val="006A22C2"/>
    <w:rsid w:val="006A22CF"/>
    <w:rsid w:val="006A2622"/>
    <w:rsid w:val="006A2CE9"/>
    <w:rsid w:val="006A2EED"/>
    <w:rsid w:val="006A318B"/>
    <w:rsid w:val="006A3238"/>
    <w:rsid w:val="006A3978"/>
    <w:rsid w:val="006A3A46"/>
    <w:rsid w:val="006A3C6D"/>
    <w:rsid w:val="006A430C"/>
    <w:rsid w:val="006A440C"/>
    <w:rsid w:val="006A4788"/>
    <w:rsid w:val="006A488C"/>
    <w:rsid w:val="006A492E"/>
    <w:rsid w:val="006A4A16"/>
    <w:rsid w:val="006A4F10"/>
    <w:rsid w:val="006A5071"/>
    <w:rsid w:val="006A524B"/>
    <w:rsid w:val="006A529D"/>
    <w:rsid w:val="006A5420"/>
    <w:rsid w:val="006A54B5"/>
    <w:rsid w:val="006A5D26"/>
    <w:rsid w:val="006A5DC9"/>
    <w:rsid w:val="006A68E9"/>
    <w:rsid w:val="006A6922"/>
    <w:rsid w:val="006A69EF"/>
    <w:rsid w:val="006A6DC4"/>
    <w:rsid w:val="006A71AE"/>
    <w:rsid w:val="006A71D8"/>
    <w:rsid w:val="006A73F2"/>
    <w:rsid w:val="006A75C0"/>
    <w:rsid w:val="006A79F7"/>
    <w:rsid w:val="006A7B45"/>
    <w:rsid w:val="006A7F4C"/>
    <w:rsid w:val="006B0453"/>
    <w:rsid w:val="006B05BB"/>
    <w:rsid w:val="006B08A8"/>
    <w:rsid w:val="006B1032"/>
    <w:rsid w:val="006B15DA"/>
    <w:rsid w:val="006B1642"/>
    <w:rsid w:val="006B19B3"/>
    <w:rsid w:val="006B1CB0"/>
    <w:rsid w:val="006B232A"/>
    <w:rsid w:val="006B24A7"/>
    <w:rsid w:val="006B2A9B"/>
    <w:rsid w:val="006B2ED9"/>
    <w:rsid w:val="006B2EE1"/>
    <w:rsid w:val="006B2FDB"/>
    <w:rsid w:val="006B3288"/>
    <w:rsid w:val="006B3328"/>
    <w:rsid w:val="006B361A"/>
    <w:rsid w:val="006B39AA"/>
    <w:rsid w:val="006B39DE"/>
    <w:rsid w:val="006B3B52"/>
    <w:rsid w:val="006B3CCE"/>
    <w:rsid w:val="006B3E09"/>
    <w:rsid w:val="006B3E73"/>
    <w:rsid w:val="006B3EB1"/>
    <w:rsid w:val="006B40B9"/>
    <w:rsid w:val="006B41A7"/>
    <w:rsid w:val="006B4618"/>
    <w:rsid w:val="006B495E"/>
    <w:rsid w:val="006B4C2D"/>
    <w:rsid w:val="006B4C3C"/>
    <w:rsid w:val="006B4EED"/>
    <w:rsid w:val="006B4FD7"/>
    <w:rsid w:val="006B5078"/>
    <w:rsid w:val="006B518F"/>
    <w:rsid w:val="006B5647"/>
    <w:rsid w:val="006B5AF0"/>
    <w:rsid w:val="006B617F"/>
    <w:rsid w:val="006B62CB"/>
    <w:rsid w:val="006B632B"/>
    <w:rsid w:val="006B63CC"/>
    <w:rsid w:val="006B6BF9"/>
    <w:rsid w:val="006B72A1"/>
    <w:rsid w:val="006B7382"/>
    <w:rsid w:val="006B75D9"/>
    <w:rsid w:val="006B7628"/>
    <w:rsid w:val="006B76A3"/>
    <w:rsid w:val="006B76F2"/>
    <w:rsid w:val="006B7767"/>
    <w:rsid w:val="006B78C3"/>
    <w:rsid w:val="006B78FB"/>
    <w:rsid w:val="006B7A1B"/>
    <w:rsid w:val="006B7D1E"/>
    <w:rsid w:val="006B7E09"/>
    <w:rsid w:val="006C0025"/>
    <w:rsid w:val="006C02EC"/>
    <w:rsid w:val="006C0745"/>
    <w:rsid w:val="006C0793"/>
    <w:rsid w:val="006C080D"/>
    <w:rsid w:val="006C08D5"/>
    <w:rsid w:val="006C0AEE"/>
    <w:rsid w:val="006C10E4"/>
    <w:rsid w:val="006C17F3"/>
    <w:rsid w:val="006C1A32"/>
    <w:rsid w:val="006C1C7A"/>
    <w:rsid w:val="006C2167"/>
    <w:rsid w:val="006C26BB"/>
    <w:rsid w:val="006C27C7"/>
    <w:rsid w:val="006C2BF0"/>
    <w:rsid w:val="006C311E"/>
    <w:rsid w:val="006C3403"/>
    <w:rsid w:val="006C37F3"/>
    <w:rsid w:val="006C393F"/>
    <w:rsid w:val="006C3A64"/>
    <w:rsid w:val="006C3BF6"/>
    <w:rsid w:val="006C3F42"/>
    <w:rsid w:val="006C4466"/>
    <w:rsid w:val="006C44D8"/>
    <w:rsid w:val="006C458D"/>
    <w:rsid w:val="006C4594"/>
    <w:rsid w:val="006C470F"/>
    <w:rsid w:val="006C4760"/>
    <w:rsid w:val="006C4791"/>
    <w:rsid w:val="006C47F7"/>
    <w:rsid w:val="006C492E"/>
    <w:rsid w:val="006C4F29"/>
    <w:rsid w:val="006C51B8"/>
    <w:rsid w:val="006C5655"/>
    <w:rsid w:val="006C586E"/>
    <w:rsid w:val="006C58FB"/>
    <w:rsid w:val="006C60D8"/>
    <w:rsid w:val="006C61A1"/>
    <w:rsid w:val="006C64D1"/>
    <w:rsid w:val="006C6509"/>
    <w:rsid w:val="006C675C"/>
    <w:rsid w:val="006C6B3F"/>
    <w:rsid w:val="006C6C24"/>
    <w:rsid w:val="006C6F3E"/>
    <w:rsid w:val="006C743E"/>
    <w:rsid w:val="006C74DC"/>
    <w:rsid w:val="006C7602"/>
    <w:rsid w:val="006C78AC"/>
    <w:rsid w:val="006C7AE0"/>
    <w:rsid w:val="006C7E1A"/>
    <w:rsid w:val="006C7E42"/>
    <w:rsid w:val="006C7FAF"/>
    <w:rsid w:val="006D0020"/>
    <w:rsid w:val="006D0379"/>
    <w:rsid w:val="006D044A"/>
    <w:rsid w:val="006D05AB"/>
    <w:rsid w:val="006D07E5"/>
    <w:rsid w:val="006D0820"/>
    <w:rsid w:val="006D0940"/>
    <w:rsid w:val="006D09AD"/>
    <w:rsid w:val="006D0C72"/>
    <w:rsid w:val="006D0D89"/>
    <w:rsid w:val="006D1102"/>
    <w:rsid w:val="006D127F"/>
    <w:rsid w:val="006D1289"/>
    <w:rsid w:val="006D156D"/>
    <w:rsid w:val="006D1A09"/>
    <w:rsid w:val="006D1A40"/>
    <w:rsid w:val="006D1DEF"/>
    <w:rsid w:val="006D1F40"/>
    <w:rsid w:val="006D212E"/>
    <w:rsid w:val="006D241A"/>
    <w:rsid w:val="006D2AAD"/>
    <w:rsid w:val="006D2B34"/>
    <w:rsid w:val="006D2C81"/>
    <w:rsid w:val="006D3FE8"/>
    <w:rsid w:val="006D4079"/>
    <w:rsid w:val="006D463D"/>
    <w:rsid w:val="006D47C2"/>
    <w:rsid w:val="006D47C4"/>
    <w:rsid w:val="006D53BF"/>
    <w:rsid w:val="006D566B"/>
    <w:rsid w:val="006D568A"/>
    <w:rsid w:val="006D5AED"/>
    <w:rsid w:val="006D5B73"/>
    <w:rsid w:val="006D5C74"/>
    <w:rsid w:val="006D5CDF"/>
    <w:rsid w:val="006D5FF3"/>
    <w:rsid w:val="006D6318"/>
    <w:rsid w:val="006D6592"/>
    <w:rsid w:val="006D6808"/>
    <w:rsid w:val="006D6950"/>
    <w:rsid w:val="006D69D8"/>
    <w:rsid w:val="006D6A13"/>
    <w:rsid w:val="006D6E3B"/>
    <w:rsid w:val="006D6EDE"/>
    <w:rsid w:val="006D7223"/>
    <w:rsid w:val="006D747F"/>
    <w:rsid w:val="006D7486"/>
    <w:rsid w:val="006D795C"/>
    <w:rsid w:val="006D7A74"/>
    <w:rsid w:val="006D7AEE"/>
    <w:rsid w:val="006D7B9C"/>
    <w:rsid w:val="006D7D0A"/>
    <w:rsid w:val="006D7DE0"/>
    <w:rsid w:val="006D7E65"/>
    <w:rsid w:val="006D7F89"/>
    <w:rsid w:val="006D7FAB"/>
    <w:rsid w:val="006E051B"/>
    <w:rsid w:val="006E067E"/>
    <w:rsid w:val="006E09E7"/>
    <w:rsid w:val="006E0BF4"/>
    <w:rsid w:val="006E157A"/>
    <w:rsid w:val="006E1694"/>
    <w:rsid w:val="006E1720"/>
    <w:rsid w:val="006E195C"/>
    <w:rsid w:val="006E1A2E"/>
    <w:rsid w:val="006E2150"/>
    <w:rsid w:val="006E2D09"/>
    <w:rsid w:val="006E2DC1"/>
    <w:rsid w:val="006E346C"/>
    <w:rsid w:val="006E34C2"/>
    <w:rsid w:val="006E36B4"/>
    <w:rsid w:val="006E378C"/>
    <w:rsid w:val="006E3980"/>
    <w:rsid w:val="006E3B9B"/>
    <w:rsid w:val="006E3FB6"/>
    <w:rsid w:val="006E433C"/>
    <w:rsid w:val="006E479E"/>
    <w:rsid w:val="006E47C4"/>
    <w:rsid w:val="006E4B58"/>
    <w:rsid w:val="006E4B8C"/>
    <w:rsid w:val="006E4EE2"/>
    <w:rsid w:val="006E513E"/>
    <w:rsid w:val="006E519F"/>
    <w:rsid w:val="006E541B"/>
    <w:rsid w:val="006E5801"/>
    <w:rsid w:val="006E5827"/>
    <w:rsid w:val="006E5A73"/>
    <w:rsid w:val="006E5C06"/>
    <w:rsid w:val="006E5CF2"/>
    <w:rsid w:val="006E5E86"/>
    <w:rsid w:val="006E6013"/>
    <w:rsid w:val="006E61BE"/>
    <w:rsid w:val="006E6538"/>
    <w:rsid w:val="006E6B8C"/>
    <w:rsid w:val="006E70AD"/>
    <w:rsid w:val="006E7142"/>
    <w:rsid w:val="006E7949"/>
    <w:rsid w:val="006E7A6E"/>
    <w:rsid w:val="006E7C2A"/>
    <w:rsid w:val="006E7CF5"/>
    <w:rsid w:val="006E7CF8"/>
    <w:rsid w:val="006E7DE3"/>
    <w:rsid w:val="006F00BC"/>
    <w:rsid w:val="006F0783"/>
    <w:rsid w:val="006F0989"/>
    <w:rsid w:val="006F0C3A"/>
    <w:rsid w:val="006F0CDE"/>
    <w:rsid w:val="006F10CE"/>
    <w:rsid w:val="006F13EE"/>
    <w:rsid w:val="006F1492"/>
    <w:rsid w:val="006F1892"/>
    <w:rsid w:val="006F1907"/>
    <w:rsid w:val="006F1983"/>
    <w:rsid w:val="006F1A4C"/>
    <w:rsid w:val="006F1AD9"/>
    <w:rsid w:val="006F1BCD"/>
    <w:rsid w:val="006F1EA7"/>
    <w:rsid w:val="006F1EC6"/>
    <w:rsid w:val="006F20B4"/>
    <w:rsid w:val="006F2174"/>
    <w:rsid w:val="006F23FA"/>
    <w:rsid w:val="006F2564"/>
    <w:rsid w:val="006F25CD"/>
    <w:rsid w:val="006F2864"/>
    <w:rsid w:val="006F29F8"/>
    <w:rsid w:val="006F2C1E"/>
    <w:rsid w:val="006F2D1D"/>
    <w:rsid w:val="006F39B0"/>
    <w:rsid w:val="006F39C4"/>
    <w:rsid w:val="006F3B48"/>
    <w:rsid w:val="006F3D0C"/>
    <w:rsid w:val="006F3F9E"/>
    <w:rsid w:val="006F41FC"/>
    <w:rsid w:val="006F4261"/>
    <w:rsid w:val="006F45BB"/>
    <w:rsid w:val="006F4C22"/>
    <w:rsid w:val="006F515A"/>
    <w:rsid w:val="006F5312"/>
    <w:rsid w:val="006F59FC"/>
    <w:rsid w:val="006F5B6B"/>
    <w:rsid w:val="006F61FA"/>
    <w:rsid w:val="006F6396"/>
    <w:rsid w:val="006F6785"/>
    <w:rsid w:val="006F6B10"/>
    <w:rsid w:val="006F6E3F"/>
    <w:rsid w:val="006F6F3E"/>
    <w:rsid w:val="006F70D4"/>
    <w:rsid w:val="006F7171"/>
    <w:rsid w:val="006F73D7"/>
    <w:rsid w:val="006F7544"/>
    <w:rsid w:val="006F7737"/>
    <w:rsid w:val="006F78EF"/>
    <w:rsid w:val="006F7A9F"/>
    <w:rsid w:val="006F7F20"/>
    <w:rsid w:val="006F7F68"/>
    <w:rsid w:val="006F7FFE"/>
    <w:rsid w:val="00700AE3"/>
    <w:rsid w:val="00700C55"/>
    <w:rsid w:val="00700DAF"/>
    <w:rsid w:val="007011DA"/>
    <w:rsid w:val="0070142C"/>
    <w:rsid w:val="007014F7"/>
    <w:rsid w:val="007016C8"/>
    <w:rsid w:val="00701AB5"/>
    <w:rsid w:val="00701B59"/>
    <w:rsid w:val="00701F1B"/>
    <w:rsid w:val="00701F22"/>
    <w:rsid w:val="00702027"/>
    <w:rsid w:val="007027ED"/>
    <w:rsid w:val="00702D96"/>
    <w:rsid w:val="00703234"/>
    <w:rsid w:val="0070349B"/>
    <w:rsid w:val="0070390F"/>
    <w:rsid w:val="00703C2D"/>
    <w:rsid w:val="00703E33"/>
    <w:rsid w:val="0070421F"/>
    <w:rsid w:val="0070446A"/>
    <w:rsid w:val="007044C1"/>
    <w:rsid w:val="00704595"/>
    <w:rsid w:val="007047D2"/>
    <w:rsid w:val="0070486C"/>
    <w:rsid w:val="00704AA7"/>
    <w:rsid w:val="00704C21"/>
    <w:rsid w:val="00704DB7"/>
    <w:rsid w:val="00704E08"/>
    <w:rsid w:val="00704EE3"/>
    <w:rsid w:val="00704F01"/>
    <w:rsid w:val="0070512B"/>
    <w:rsid w:val="007051BF"/>
    <w:rsid w:val="00705517"/>
    <w:rsid w:val="0070619F"/>
    <w:rsid w:val="00706342"/>
    <w:rsid w:val="0070634A"/>
    <w:rsid w:val="007065D2"/>
    <w:rsid w:val="007067C4"/>
    <w:rsid w:val="00706973"/>
    <w:rsid w:val="00706AE1"/>
    <w:rsid w:val="00706BB4"/>
    <w:rsid w:val="00706F98"/>
    <w:rsid w:val="00707496"/>
    <w:rsid w:val="007076C7"/>
    <w:rsid w:val="007077F7"/>
    <w:rsid w:val="00707922"/>
    <w:rsid w:val="00707BF8"/>
    <w:rsid w:val="0071001A"/>
    <w:rsid w:val="007102D0"/>
    <w:rsid w:val="00710883"/>
    <w:rsid w:val="00710961"/>
    <w:rsid w:val="007109DF"/>
    <w:rsid w:val="00710D15"/>
    <w:rsid w:val="00710E62"/>
    <w:rsid w:val="007110C2"/>
    <w:rsid w:val="007112ED"/>
    <w:rsid w:val="00711381"/>
    <w:rsid w:val="00711C46"/>
    <w:rsid w:val="007120EC"/>
    <w:rsid w:val="0071236D"/>
    <w:rsid w:val="00712C2D"/>
    <w:rsid w:val="00712C3E"/>
    <w:rsid w:val="00712D4F"/>
    <w:rsid w:val="00712D5D"/>
    <w:rsid w:val="00712E81"/>
    <w:rsid w:val="00712F2F"/>
    <w:rsid w:val="0071325F"/>
    <w:rsid w:val="007136A9"/>
    <w:rsid w:val="007136D8"/>
    <w:rsid w:val="007139F2"/>
    <w:rsid w:val="00713AFF"/>
    <w:rsid w:val="00713C50"/>
    <w:rsid w:val="00713DD8"/>
    <w:rsid w:val="00714332"/>
    <w:rsid w:val="007143C9"/>
    <w:rsid w:val="00714E89"/>
    <w:rsid w:val="00715508"/>
    <w:rsid w:val="00715583"/>
    <w:rsid w:val="00715657"/>
    <w:rsid w:val="00715A06"/>
    <w:rsid w:val="00715A18"/>
    <w:rsid w:val="00715A58"/>
    <w:rsid w:val="00715B11"/>
    <w:rsid w:val="00715C2A"/>
    <w:rsid w:val="00715DEF"/>
    <w:rsid w:val="00716071"/>
    <w:rsid w:val="0071617D"/>
    <w:rsid w:val="00716448"/>
    <w:rsid w:val="00716653"/>
    <w:rsid w:val="007169AF"/>
    <w:rsid w:val="00716B0C"/>
    <w:rsid w:val="00716BE2"/>
    <w:rsid w:val="00716D99"/>
    <w:rsid w:val="00716DBE"/>
    <w:rsid w:val="00717214"/>
    <w:rsid w:val="007172D9"/>
    <w:rsid w:val="00717351"/>
    <w:rsid w:val="00717666"/>
    <w:rsid w:val="00717CCC"/>
    <w:rsid w:val="00717F29"/>
    <w:rsid w:val="00717FEB"/>
    <w:rsid w:val="00720187"/>
    <w:rsid w:val="0072023E"/>
    <w:rsid w:val="007208E6"/>
    <w:rsid w:val="00720A56"/>
    <w:rsid w:val="00720A5C"/>
    <w:rsid w:val="00720D9D"/>
    <w:rsid w:val="00720FBC"/>
    <w:rsid w:val="0072150A"/>
    <w:rsid w:val="00721A69"/>
    <w:rsid w:val="00721EE0"/>
    <w:rsid w:val="007221BF"/>
    <w:rsid w:val="007223F0"/>
    <w:rsid w:val="00722496"/>
    <w:rsid w:val="00722A00"/>
    <w:rsid w:val="00723392"/>
    <w:rsid w:val="007235D9"/>
    <w:rsid w:val="00723A7F"/>
    <w:rsid w:val="00723BE4"/>
    <w:rsid w:val="00723C0C"/>
    <w:rsid w:val="00723DAD"/>
    <w:rsid w:val="00724204"/>
    <w:rsid w:val="007244A7"/>
    <w:rsid w:val="00724634"/>
    <w:rsid w:val="00724AF9"/>
    <w:rsid w:val="0072506B"/>
    <w:rsid w:val="00725282"/>
    <w:rsid w:val="0072531D"/>
    <w:rsid w:val="00725BAB"/>
    <w:rsid w:val="00725F5C"/>
    <w:rsid w:val="007261DE"/>
    <w:rsid w:val="007263E1"/>
    <w:rsid w:val="007266B4"/>
    <w:rsid w:val="00726CA5"/>
    <w:rsid w:val="00726E22"/>
    <w:rsid w:val="0072727A"/>
    <w:rsid w:val="00727410"/>
    <w:rsid w:val="00727444"/>
    <w:rsid w:val="0072744E"/>
    <w:rsid w:val="007275DE"/>
    <w:rsid w:val="007279D2"/>
    <w:rsid w:val="00727CEE"/>
    <w:rsid w:val="00727E57"/>
    <w:rsid w:val="00727FC2"/>
    <w:rsid w:val="00730736"/>
    <w:rsid w:val="00730BD9"/>
    <w:rsid w:val="00730DCB"/>
    <w:rsid w:val="00730E8F"/>
    <w:rsid w:val="00731163"/>
    <w:rsid w:val="00731BE5"/>
    <w:rsid w:val="007322C8"/>
    <w:rsid w:val="007322E4"/>
    <w:rsid w:val="00732559"/>
    <w:rsid w:val="007325B1"/>
    <w:rsid w:val="00732642"/>
    <w:rsid w:val="0073264A"/>
    <w:rsid w:val="0073275C"/>
    <w:rsid w:val="00732C7E"/>
    <w:rsid w:val="00732CBE"/>
    <w:rsid w:val="00732EB2"/>
    <w:rsid w:val="00732F1F"/>
    <w:rsid w:val="00732FC4"/>
    <w:rsid w:val="00733603"/>
    <w:rsid w:val="00733936"/>
    <w:rsid w:val="00733CB1"/>
    <w:rsid w:val="00733E64"/>
    <w:rsid w:val="007348C8"/>
    <w:rsid w:val="0073491A"/>
    <w:rsid w:val="00734D2F"/>
    <w:rsid w:val="007351C4"/>
    <w:rsid w:val="0073573C"/>
    <w:rsid w:val="0073591F"/>
    <w:rsid w:val="0073598B"/>
    <w:rsid w:val="00735B03"/>
    <w:rsid w:val="00735D0A"/>
    <w:rsid w:val="00735F5F"/>
    <w:rsid w:val="0073629D"/>
    <w:rsid w:val="007363CE"/>
    <w:rsid w:val="00736754"/>
    <w:rsid w:val="00736C11"/>
    <w:rsid w:val="00736DF2"/>
    <w:rsid w:val="007373C8"/>
    <w:rsid w:val="007374BA"/>
    <w:rsid w:val="007375C4"/>
    <w:rsid w:val="0073760F"/>
    <w:rsid w:val="00737B2E"/>
    <w:rsid w:val="00737CE3"/>
    <w:rsid w:val="00737EBB"/>
    <w:rsid w:val="00740608"/>
    <w:rsid w:val="00740761"/>
    <w:rsid w:val="00740D7A"/>
    <w:rsid w:val="00740D92"/>
    <w:rsid w:val="00741700"/>
    <w:rsid w:val="00741982"/>
    <w:rsid w:val="00741AC6"/>
    <w:rsid w:val="00741F70"/>
    <w:rsid w:val="007424EE"/>
    <w:rsid w:val="007426B4"/>
    <w:rsid w:val="00742996"/>
    <w:rsid w:val="00743153"/>
    <w:rsid w:val="007432AB"/>
    <w:rsid w:val="0074371C"/>
    <w:rsid w:val="00743C8E"/>
    <w:rsid w:val="00743FE4"/>
    <w:rsid w:val="00744041"/>
    <w:rsid w:val="007447B4"/>
    <w:rsid w:val="00744B9E"/>
    <w:rsid w:val="007455CB"/>
    <w:rsid w:val="007459CA"/>
    <w:rsid w:val="00745D3D"/>
    <w:rsid w:val="00745E3E"/>
    <w:rsid w:val="00745FFA"/>
    <w:rsid w:val="00746597"/>
    <w:rsid w:val="00746ACA"/>
    <w:rsid w:val="00746BF7"/>
    <w:rsid w:val="00746C26"/>
    <w:rsid w:val="00746F7E"/>
    <w:rsid w:val="0074703B"/>
    <w:rsid w:val="0074715C"/>
    <w:rsid w:val="00747652"/>
    <w:rsid w:val="007477C3"/>
    <w:rsid w:val="007477ED"/>
    <w:rsid w:val="00747AA1"/>
    <w:rsid w:val="0075007C"/>
    <w:rsid w:val="007502CD"/>
    <w:rsid w:val="00750306"/>
    <w:rsid w:val="007504C8"/>
    <w:rsid w:val="00750738"/>
    <w:rsid w:val="00750FF4"/>
    <w:rsid w:val="0075139D"/>
    <w:rsid w:val="007515D8"/>
    <w:rsid w:val="00751914"/>
    <w:rsid w:val="00751EA8"/>
    <w:rsid w:val="0075265C"/>
    <w:rsid w:val="00752752"/>
    <w:rsid w:val="00752D5C"/>
    <w:rsid w:val="00753015"/>
    <w:rsid w:val="007536B3"/>
    <w:rsid w:val="0075377B"/>
    <w:rsid w:val="00754167"/>
    <w:rsid w:val="007544A8"/>
    <w:rsid w:val="00754724"/>
    <w:rsid w:val="0075494B"/>
    <w:rsid w:val="007549D3"/>
    <w:rsid w:val="007549D4"/>
    <w:rsid w:val="00754E67"/>
    <w:rsid w:val="00755052"/>
    <w:rsid w:val="007550C3"/>
    <w:rsid w:val="00755A91"/>
    <w:rsid w:val="00755E1C"/>
    <w:rsid w:val="00755FB0"/>
    <w:rsid w:val="0075611D"/>
    <w:rsid w:val="00756219"/>
    <w:rsid w:val="0075625F"/>
    <w:rsid w:val="007562AC"/>
    <w:rsid w:val="00756341"/>
    <w:rsid w:val="007563DA"/>
    <w:rsid w:val="0075645E"/>
    <w:rsid w:val="007565CE"/>
    <w:rsid w:val="00756737"/>
    <w:rsid w:val="00756A04"/>
    <w:rsid w:val="00756AAC"/>
    <w:rsid w:val="00756B86"/>
    <w:rsid w:val="00756D0A"/>
    <w:rsid w:val="00756E92"/>
    <w:rsid w:val="00756F8B"/>
    <w:rsid w:val="00757343"/>
    <w:rsid w:val="007573CC"/>
    <w:rsid w:val="00757611"/>
    <w:rsid w:val="00757782"/>
    <w:rsid w:val="00757BA0"/>
    <w:rsid w:val="00757C39"/>
    <w:rsid w:val="00757D3C"/>
    <w:rsid w:val="00757E2F"/>
    <w:rsid w:val="007606CD"/>
    <w:rsid w:val="0076091E"/>
    <w:rsid w:val="00760934"/>
    <w:rsid w:val="00760CCB"/>
    <w:rsid w:val="00760ECA"/>
    <w:rsid w:val="007610AC"/>
    <w:rsid w:val="007613E7"/>
    <w:rsid w:val="007614C7"/>
    <w:rsid w:val="00761717"/>
    <w:rsid w:val="0076193B"/>
    <w:rsid w:val="007619A1"/>
    <w:rsid w:val="00761AD4"/>
    <w:rsid w:val="0076238A"/>
    <w:rsid w:val="007626B5"/>
    <w:rsid w:val="0076275E"/>
    <w:rsid w:val="007627FD"/>
    <w:rsid w:val="00762CA8"/>
    <w:rsid w:val="00762E8F"/>
    <w:rsid w:val="00762F22"/>
    <w:rsid w:val="007630AD"/>
    <w:rsid w:val="007630F2"/>
    <w:rsid w:val="00763157"/>
    <w:rsid w:val="0076331F"/>
    <w:rsid w:val="007633FF"/>
    <w:rsid w:val="0076361C"/>
    <w:rsid w:val="00763EB3"/>
    <w:rsid w:val="007644B0"/>
    <w:rsid w:val="007646F0"/>
    <w:rsid w:val="007649A7"/>
    <w:rsid w:val="007649F5"/>
    <w:rsid w:val="00764C97"/>
    <w:rsid w:val="00764E18"/>
    <w:rsid w:val="00765408"/>
    <w:rsid w:val="00765481"/>
    <w:rsid w:val="00765F46"/>
    <w:rsid w:val="00766012"/>
    <w:rsid w:val="0076605F"/>
    <w:rsid w:val="0076629D"/>
    <w:rsid w:val="0076656B"/>
    <w:rsid w:val="00766868"/>
    <w:rsid w:val="007668AD"/>
    <w:rsid w:val="00766D03"/>
    <w:rsid w:val="00766DD6"/>
    <w:rsid w:val="00767177"/>
    <w:rsid w:val="00767578"/>
    <w:rsid w:val="00767747"/>
    <w:rsid w:val="0076796D"/>
    <w:rsid w:val="00767A0E"/>
    <w:rsid w:val="00767FE2"/>
    <w:rsid w:val="007706D3"/>
    <w:rsid w:val="007707BF"/>
    <w:rsid w:val="00771521"/>
    <w:rsid w:val="00771A41"/>
    <w:rsid w:val="00771A8D"/>
    <w:rsid w:val="00771F44"/>
    <w:rsid w:val="00772447"/>
    <w:rsid w:val="007731A4"/>
    <w:rsid w:val="0077322C"/>
    <w:rsid w:val="007733A4"/>
    <w:rsid w:val="007736F4"/>
    <w:rsid w:val="00773727"/>
    <w:rsid w:val="00773AFF"/>
    <w:rsid w:val="00773B31"/>
    <w:rsid w:val="007740A4"/>
    <w:rsid w:val="00774179"/>
    <w:rsid w:val="007746F6"/>
    <w:rsid w:val="00774DC6"/>
    <w:rsid w:val="00774FA9"/>
    <w:rsid w:val="0077568B"/>
    <w:rsid w:val="0077574C"/>
    <w:rsid w:val="007759C3"/>
    <w:rsid w:val="00775E0D"/>
    <w:rsid w:val="007760AB"/>
    <w:rsid w:val="007767E7"/>
    <w:rsid w:val="0077694C"/>
    <w:rsid w:val="007772CC"/>
    <w:rsid w:val="007777F9"/>
    <w:rsid w:val="00777945"/>
    <w:rsid w:val="00777ED7"/>
    <w:rsid w:val="00777F20"/>
    <w:rsid w:val="00780030"/>
    <w:rsid w:val="00780C30"/>
    <w:rsid w:val="00780C75"/>
    <w:rsid w:val="00780F81"/>
    <w:rsid w:val="0078106E"/>
    <w:rsid w:val="007810B6"/>
    <w:rsid w:val="0078122B"/>
    <w:rsid w:val="0078139A"/>
    <w:rsid w:val="0078163C"/>
    <w:rsid w:val="00781685"/>
    <w:rsid w:val="00781910"/>
    <w:rsid w:val="00781C9C"/>
    <w:rsid w:val="00781EE1"/>
    <w:rsid w:val="00781F59"/>
    <w:rsid w:val="00782197"/>
    <w:rsid w:val="00782746"/>
    <w:rsid w:val="00782764"/>
    <w:rsid w:val="007827AE"/>
    <w:rsid w:val="0078281A"/>
    <w:rsid w:val="007828AF"/>
    <w:rsid w:val="007829AC"/>
    <w:rsid w:val="00782BA7"/>
    <w:rsid w:val="00782DC1"/>
    <w:rsid w:val="00783055"/>
    <w:rsid w:val="00783131"/>
    <w:rsid w:val="00783524"/>
    <w:rsid w:val="0078364C"/>
    <w:rsid w:val="00783D4D"/>
    <w:rsid w:val="00783F1F"/>
    <w:rsid w:val="00784084"/>
    <w:rsid w:val="00784250"/>
    <w:rsid w:val="007844A9"/>
    <w:rsid w:val="00784B1B"/>
    <w:rsid w:val="00784E03"/>
    <w:rsid w:val="007850EE"/>
    <w:rsid w:val="007853EF"/>
    <w:rsid w:val="0078546E"/>
    <w:rsid w:val="0078553D"/>
    <w:rsid w:val="007855F4"/>
    <w:rsid w:val="00785641"/>
    <w:rsid w:val="00785718"/>
    <w:rsid w:val="0078599A"/>
    <w:rsid w:val="00785C12"/>
    <w:rsid w:val="00785CB4"/>
    <w:rsid w:val="00785E18"/>
    <w:rsid w:val="007860C0"/>
    <w:rsid w:val="007861F4"/>
    <w:rsid w:val="00786476"/>
    <w:rsid w:val="007866E0"/>
    <w:rsid w:val="00786979"/>
    <w:rsid w:val="00786E85"/>
    <w:rsid w:val="00786E8F"/>
    <w:rsid w:val="00786FA3"/>
    <w:rsid w:val="007877C5"/>
    <w:rsid w:val="00787ADC"/>
    <w:rsid w:val="00790314"/>
    <w:rsid w:val="0079036B"/>
    <w:rsid w:val="00790381"/>
    <w:rsid w:val="0079055D"/>
    <w:rsid w:val="00790627"/>
    <w:rsid w:val="007907C6"/>
    <w:rsid w:val="007907E5"/>
    <w:rsid w:val="00790974"/>
    <w:rsid w:val="00790B25"/>
    <w:rsid w:val="00790B50"/>
    <w:rsid w:val="00790B67"/>
    <w:rsid w:val="00791643"/>
    <w:rsid w:val="007916C5"/>
    <w:rsid w:val="007916C9"/>
    <w:rsid w:val="0079187E"/>
    <w:rsid w:val="00791AB6"/>
    <w:rsid w:val="00791C90"/>
    <w:rsid w:val="00791D66"/>
    <w:rsid w:val="00791E1C"/>
    <w:rsid w:val="00791ECF"/>
    <w:rsid w:val="00791F71"/>
    <w:rsid w:val="00792371"/>
    <w:rsid w:val="007924BF"/>
    <w:rsid w:val="007924F9"/>
    <w:rsid w:val="007926BD"/>
    <w:rsid w:val="00792F5D"/>
    <w:rsid w:val="00793078"/>
    <w:rsid w:val="00793610"/>
    <w:rsid w:val="007936E1"/>
    <w:rsid w:val="00793C3A"/>
    <w:rsid w:val="0079405A"/>
    <w:rsid w:val="007940BD"/>
    <w:rsid w:val="0079424F"/>
    <w:rsid w:val="0079430D"/>
    <w:rsid w:val="00794457"/>
    <w:rsid w:val="00794D12"/>
    <w:rsid w:val="00794D79"/>
    <w:rsid w:val="0079525B"/>
    <w:rsid w:val="00795429"/>
    <w:rsid w:val="007958E1"/>
    <w:rsid w:val="00795C73"/>
    <w:rsid w:val="00795DCE"/>
    <w:rsid w:val="00795E03"/>
    <w:rsid w:val="00795F28"/>
    <w:rsid w:val="0079638E"/>
    <w:rsid w:val="007964E3"/>
    <w:rsid w:val="00796536"/>
    <w:rsid w:val="007965BE"/>
    <w:rsid w:val="0079664E"/>
    <w:rsid w:val="00796710"/>
    <w:rsid w:val="00796739"/>
    <w:rsid w:val="007975FF"/>
    <w:rsid w:val="007978B9"/>
    <w:rsid w:val="00797935"/>
    <w:rsid w:val="00797B23"/>
    <w:rsid w:val="00797CC9"/>
    <w:rsid w:val="00797D24"/>
    <w:rsid w:val="00797EAA"/>
    <w:rsid w:val="007A0023"/>
    <w:rsid w:val="007A00BE"/>
    <w:rsid w:val="007A0389"/>
    <w:rsid w:val="007A087D"/>
    <w:rsid w:val="007A0ABB"/>
    <w:rsid w:val="007A0B6D"/>
    <w:rsid w:val="007A0EA0"/>
    <w:rsid w:val="007A10AD"/>
    <w:rsid w:val="007A16B2"/>
    <w:rsid w:val="007A16B4"/>
    <w:rsid w:val="007A1C0A"/>
    <w:rsid w:val="007A1C6B"/>
    <w:rsid w:val="007A1F59"/>
    <w:rsid w:val="007A228C"/>
    <w:rsid w:val="007A2845"/>
    <w:rsid w:val="007A2898"/>
    <w:rsid w:val="007A2A2F"/>
    <w:rsid w:val="007A2FD0"/>
    <w:rsid w:val="007A3284"/>
    <w:rsid w:val="007A3F59"/>
    <w:rsid w:val="007A3F5B"/>
    <w:rsid w:val="007A40CA"/>
    <w:rsid w:val="007A48D1"/>
    <w:rsid w:val="007A4BC0"/>
    <w:rsid w:val="007A4C85"/>
    <w:rsid w:val="007A4D10"/>
    <w:rsid w:val="007A4D8D"/>
    <w:rsid w:val="007A4E80"/>
    <w:rsid w:val="007A5187"/>
    <w:rsid w:val="007A5254"/>
    <w:rsid w:val="007A59EA"/>
    <w:rsid w:val="007A5C09"/>
    <w:rsid w:val="007A5F19"/>
    <w:rsid w:val="007A6795"/>
    <w:rsid w:val="007A68BF"/>
    <w:rsid w:val="007A6A4D"/>
    <w:rsid w:val="007A6A5A"/>
    <w:rsid w:val="007A6C61"/>
    <w:rsid w:val="007A7094"/>
    <w:rsid w:val="007A717D"/>
    <w:rsid w:val="007A7189"/>
    <w:rsid w:val="007A766F"/>
    <w:rsid w:val="007A78D2"/>
    <w:rsid w:val="007A7C04"/>
    <w:rsid w:val="007B06F7"/>
    <w:rsid w:val="007B09C8"/>
    <w:rsid w:val="007B0C95"/>
    <w:rsid w:val="007B0F1B"/>
    <w:rsid w:val="007B0F6B"/>
    <w:rsid w:val="007B14D5"/>
    <w:rsid w:val="007B1609"/>
    <w:rsid w:val="007B1625"/>
    <w:rsid w:val="007B16FC"/>
    <w:rsid w:val="007B178A"/>
    <w:rsid w:val="007B1790"/>
    <w:rsid w:val="007B17EA"/>
    <w:rsid w:val="007B1CC7"/>
    <w:rsid w:val="007B1E68"/>
    <w:rsid w:val="007B1EE2"/>
    <w:rsid w:val="007B2212"/>
    <w:rsid w:val="007B2808"/>
    <w:rsid w:val="007B2EFF"/>
    <w:rsid w:val="007B32AD"/>
    <w:rsid w:val="007B33CD"/>
    <w:rsid w:val="007B34AB"/>
    <w:rsid w:val="007B38C7"/>
    <w:rsid w:val="007B3D9A"/>
    <w:rsid w:val="007B422D"/>
    <w:rsid w:val="007B42F0"/>
    <w:rsid w:val="007B452C"/>
    <w:rsid w:val="007B46AB"/>
    <w:rsid w:val="007B47C1"/>
    <w:rsid w:val="007B483E"/>
    <w:rsid w:val="007B49F3"/>
    <w:rsid w:val="007B4B3D"/>
    <w:rsid w:val="007B510B"/>
    <w:rsid w:val="007B52A9"/>
    <w:rsid w:val="007B5543"/>
    <w:rsid w:val="007B5B87"/>
    <w:rsid w:val="007B6042"/>
    <w:rsid w:val="007B6081"/>
    <w:rsid w:val="007B6087"/>
    <w:rsid w:val="007B617D"/>
    <w:rsid w:val="007B62EA"/>
    <w:rsid w:val="007B6558"/>
    <w:rsid w:val="007B6586"/>
    <w:rsid w:val="007B66AB"/>
    <w:rsid w:val="007B66DC"/>
    <w:rsid w:val="007B677F"/>
    <w:rsid w:val="007B6ABD"/>
    <w:rsid w:val="007B6D6D"/>
    <w:rsid w:val="007B7037"/>
    <w:rsid w:val="007B716C"/>
    <w:rsid w:val="007B782A"/>
    <w:rsid w:val="007B7B08"/>
    <w:rsid w:val="007B7DF9"/>
    <w:rsid w:val="007C009A"/>
    <w:rsid w:val="007C037A"/>
    <w:rsid w:val="007C06F1"/>
    <w:rsid w:val="007C0EC2"/>
    <w:rsid w:val="007C1256"/>
    <w:rsid w:val="007C1495"/>
    <w:rsid w:val="007C1AB4"/>
    <w:rsid w:val="007C1DEA"/>
    <w:rsid w:val="007C20D9"/>
    <w:rsid w:val="007C24BF"/>
    <w:rsid w:val="007C24DE"/>
    <w:rsid w:val="007C283E"/>
    <w:rsid w:val="007C2B42"/>
    <w:rsid w:val="007C2F9E"/>
    <w:rsid w:val="007C311A"/>
    <w:rsid w:val="007C3790"/>
    <w:rsid w:val="007C3828"/>
    <w:rsid w:val="007C382F"/>
    <w:rsid w:val="007C3A3A"/>
    <w:rsid w:val="007C3AA3"/>
    <w:rsid w:val="007C3CE9"/>
    <w:rsid w:val="007C4035"/>
    <w:rsid w:val="007C45A4"/>
    <w:rsid w:val="007C46D0"/>
    <w:rsid w:val="007C48F1"/>
    <w:rsid w:val="007C4FC9"/>
    <w:rsid w:val="007C5605"/>
    <w:rsid w:val="007C5780"/>
    <w:rsid w:val="007C599C"/>
    <w:rsid w:val="007C5ABB"/>
    <w:rsid w:val="007C5B11"/>
    <w:rsid w:val="007C5DDC"/>
    <w:rsid w:val="007C5F49"/>
    <w:rsid w:val="007C616C"/>
    <w:rsid w:val="007C624E"/>
    <w:rsid w:val="007C663C"/>
    <w:rsid w:val="007C6B82"/>
    <w:rsid w:val="007C6C79"/>
    <w:rsid w:val="007C6CC3"/>
    <w:rsid w:val="007C7B6C"/>
    <w:rsid w:val="007D035E"/>
    <w:rsid w:val="007D070E"/>
    <w:rsid w:val="007D0823"/>
    <w:rsid w:val="007D0968"/>
    <w:rsid w:val="007D0B24"/>
    <w:rsid w:val="007D1048"/>
    <w:rsid w:val="007D13CA"/>
    <w:rsid w:val="007D1515"/>
    <w:rsid w:val="007D1E69"/>
    <w:rsid w:val="007D20A8"/>
    <w:rsid w:val="007D2A60"/>
    <w:rsid w:val="007D3345"/>
    <w:rsid w:val="007D351C"/>
    <w:rsid w:val="007D3A7A"/>
    <w:rsid w:val="007D3E26"/>
    <w:rsid w:val="007D48AA"/>
    <w:rsid w:val="007D48B1"/>
    <w:rsid w:val="007D4A5E"/>
    <w:rsid w:val="007D4EDB"/>
    <w:rsid w:val="007D52E1"/>
    <w:rsid w:val="007D53D9"/>
    <w:rsid w:val="007D56CC"/>
    <w:rsid w:val="007D5A29"/>
    <w:rsid w:val="007D5A2C"/>
    <w:rsid w:val="007D5B52"/>
    <w:rsid w:val="007D5B8A"/>
    <w:rsid w:val="007D5CBD"/>
    <w:rsid w:val="007D5E83"/>
    <w:rsid w:val="007D6517"/>
    <w:rsid w:val="007D715F"/>
    <w:rsid w:val="007D7212"/>
    <w:rsid w:val="007D791F"/>
    <w:rsid w:val="007E00E7"/>
    <w:rsid w:val="007E010A"/>
    <w:rsid w:val="007E020C"/>
    <w:rsid w:val="007E03B2"/>
    <w:rsid w:val="007E097C"/>
    <w:rsid w:val="007E0D75"/>
    <w:rsid w:val="007E0ECE"/>
    <w:rsid w:val="007E1106"/>
    <w:rsid w:val="007E1A26"/>
    <w:rsid w:val="007E1B7B"/>
    <w:rsid w:val="007E1EF7"/>
    <w:rsid w:val="007E2678"/>
    <w:rsid w:val="007E2AFD"/>
    <w:rsid w:val="007E2EFC"/>
    <w:rsid w:val="007E30F3"/>
    <w:rsid w:val="007E344F"/>
    <w:rsid w:val="007E350C"/>
    <w:rsid w:val="007E3703"/>
    <w:rsid w:val="007E37C2"/>
    <w:rsid w:val="007E3990"/>
    <w:rsid w:val="007E3C78"/>
    <w:rsid w:val="007E427F"/>
    <w:rsid w:val="007E46A3"/>
    <w:rsid w:val="007E4750"/>
    <w:rsid w:val="007E4A04"/>
    <w:rsid w:val="007E535C"/>
    <w:rsid w:val="007E5600"/>
    <w:rsid w:val="007E57BC"/>
    <w:rsid w:val="007E5A40"/>
    <w:rsid w:val="007E5F79"/>
    <w:rsid w:val="007E6259"/>
    <w:rsid w:val="007E630D"/>
    <w:rsid w:val="007E6609"/>
    <w:rsid w:val="007E6ABC"/>
    <w:rsid w:val="007E6BC4"/>
    <w:rsid w:val="007E6BED"/>
    <w:rsid w:val="007E738E"/>
    <w:rsid w:val="007E77D4"/>
    <w:rsid w:val="007E7927"/>
    <w:rsid w:val="007E7932"/>
    <w:rsid w:val="007E7B73"/>
    <w:rsid w:val="007E7E8D"/>
    <w:rsid w:val="007F0025"/>
    <w:rsid w:val="007F08E8"/>
    <w:rsid w:val="007F0998"/>
    <w:rsid w:val="007F0BCA"/>
    <w:rsid w:val="007F0C04"/>
    <w:rsid w:val="007F0EE2"/>
    <w:rsid w:val="007F114C"/>
    <w:rsid w:val="007F14FD"/>
    <w:rsid w:val="007F16DF"/>
    <w:rsid w:val="007F19B0"/>
    <w:rsid w:val="007F1A06"/>
    <w:rsid w:val="007F1A25"/>
    <w:rsid w:val="007F2547"/>
    <w:rsid w:val="007F25A8"/>
    <w:rsid w:val="007F25DD"/>
    <w:rsid w:val="007F28BC"/>
    <w:rsid w:val="007F2975"/>
    <w:rsid w:val="007F29DA"/>
    <w:rsid w:val="007F2AE7"/>
    <w:rsid w:val="007F2ECD"/>
    <w:rsid w:val="007F3249"/>
    <w:rsid w:val="007F3B01"/>
    <w:rsid w:val="007F3CD4"/>
    <w:rsid w:val="007F4310"/>
    <w:rsid w:val="007F4507"/>
    <w:rsid w:val="007F488B"/>
    <w:rsid w:val="007F4FA6"/>
    <w:rsid w:val="007F5144"/>
    <w:rsid w:val="007F558F"/>
    <w:rsid w:val="007F55F3"/>
    <w:rsid w:val="007F573A"/>
    <w:rsid w:val="007F5C83"/>
    <w:rsid w:val="007F5D19"/>
    <w:rsid w:val="007F642D"/>
    <w:rsid w:val="007F6781"/>
    <w:rsid w:val="007F6C50"/>
    <w:rsid w:val="007F7012"/>
    <w:rsid w:val="007F736A"/>
    <w:rsid w:val="007F73FB"/>
    <w:rsid w:val="007F79CC"/>
    <w:rsid w:val="007F7C99"/>
    <w:rsid w:val="007F7F74"/>
    <w:rsid w:val="00800477"/>
    <w:rsid w:val="00800480"/>
    <w:rsid w:val="00800571"/>
    <w:rsid w:val="00800A10"/>
    <w:rsid w:val="00800E58"/>
    <w:rsid w:val="00801120"/>
    <w:rsid w:val="00801190"/>
    <w:rsid w:val="00801377"/>
    <w:rsid w:val="0080175A"/>
    <w:rsid w:val="00801A0F"/>
    <w:rsid w:val="00801B42"/>
    <w:rsid w:val="00802243"/>
    <w:rsid w:val="0080231B"/>
    <w:rsid w:val="008024E2"/>
    <w:rsid w:val="0080286D"/>
    <w:rsid w:val="00802A31"/>
    <w:rsid w:val="00802B5C"/>
    <w:rsid w:val="008031ED"/>
    <w:rsid w:val="0080330D"/>
    <w:rsid w:val="008034A2"/>
    <w:rsid w:val="0080354B"/>
    <w:rsid w:val="00803586"/>
    <w:rsid w:val="008035C5"/>
    <w:rsid w:val="00803A90"/>
    <w:rsid w:val="00804272"/>
    <w:rsid w:val="00804497"/>
    <w:rsid w:val="008048A8"/>
    <w:rsid w:val="00804A8D"/>
    <w:rsid w:val="00804C10"/>
    <w:rsid w:val="00804C98"/>
    <w:rsid w:val="00804F54"/>
    <w:rsid w:val="008052B1"/>
    <w:rsid w:val="00805491"/>
    <w:rsid w:val="00805713"/>
    <w:rsid w:val="00805D00"/>
    <w:rsid w:val="00806044"/>
    <w:rsid w:val="0080622C"/>
    <w:rsid w:val="00806682"/>
    <w:rsid w:val="008066F3"/>
    <w:rsid w:val="00806AE0"/>
    <w:rsid w:val="00806E19"/>
    <w:rsid w:val="00806FF2"/>
    <w:rsid w:val="0080716F"/>
    <w:rsid w:val="00807432"/>
    <w:rsid w:val="008078F1"/>
    <w:rsid w:val="00807CD3"/>
    <w:rsid w:val="00807D11"/>
    <w:rsid w:val="00807F44"/>
    <w:rsid w:val="008107D1"/>
    <w:rsid w:val="00810D3F"/>
    <w:rsid w:val="00810DD5"/>
    <w:rsid w:val="00810F04"/>
    <w:rsid w:val="00811026"/>
    <w:rsid w:val="00811115"/>
    <w:rsid w:val="00811179"/>
    <w:rsid w:val="0081154D"/>
    <w:rsid w:val="00811763"/>
    <w:rsid w:val="008118D0"/>
    <w:rsid w:val="008118D4"/>
    <w:rsid w:val="00811B80"/>
    <w:rsid w:val="00811C39"/>
    <w:rsid w:val="00811D08"/>
    <w:rsid w:val="00811E85"/>
    <w:rsid w:val="008123E8"/>
    <w:rsid w:val="008125E3"/>
    <w:rsid w:val="00812F1E"/>
    <w:rsid w:val="00813069"/>
    <w:rsid w:val="00813092"/>
    <w:rsid w:val="00813127"/>
    <w:rsid w:val="008135FA"/>
    <w:rsid w:val="00813634"/>
    <w:rsid w:val="00813683"/>
    <w:rsid w:val="00813954"/>
    <w:rsid w:val="0081417E"/>
    <w:rsid w:val="008146B7"/>
    <w:rsid w:val="00814A47"/>
    <w:rsid w:val="00814C99"/>
    <w:rsid w:val="00814F61"/>
    <w:rsid w:val="0081530C"/>
    <w:rsid w:val="0081541F"/>
    <w:rsid w:val="00815CB5"/>
    <w:rsid w:val="00815EA9"/>
    <w:rsid w:val="00816AF7"/>
    <w:rsid w:val="00816B44"/>
    <w:rsid w:val="00816CC2"/>
    <w:rsid w:val="00816D39"/>
    <w:rsid w:val="00817642"/>
    <w:rsid w:val="00817759"/>
    <w:rsid w:val="0081776E"/>
    <w:rsid w:val="00817840"/>
    <w:rsid w:val="008200CD"/>
    <w:rsid w:val="008201CC"/>
    <w:rsid w:val="008206A8"/>
    <w:rsid w:val="008208C6"/>
    <w:rsid w:val="00820BFA"/>
    <w:rsid w:val="00820C85"/>
    <w:rsid w:val="00820DE1"/>
    <w:rsid w:val="008217DF"/>
    <w:rsid w:val="0082186A"/>
    <w:rsid w:val="00821915"/>
    <w:rsid w:val="00821B35"/>
    <w:rsid w:val="00822176"/>
    <w:rsid w:val="008226E0"/>
    <w:rsid w:val="00822826"/>
    <w:rsid w:val="00822A2C"/>
    <w:rsid w:val="00822A40"/>
    <w:rsid w:val="00822BC3"/>
    <w:rsid w:val="00822C3B"/>
    <w:rsid w:val="00822D33"/>
    <w:rsid w:val="00822D70"/>
    <w:rsid w:val="00823321"/>
    <w:rsid w:val="008236E3"/>
    <w:rsid w:val="008243F9"/>
    <w:rsid w:val="008244B0"/>
    <w:rsid w:val="00824B97"/>
    <w:rsid w:val="00824CCA"/>
    <w:rsid w:val="00824E37"/>
    <w:rsid w:val="00824F35"/>
    <w:rsid w:val="00825429"/>
    <w:rsid w:val="008258A2"/>
    <w:rsid w:val="00825931"/>
    <w:rsid w:val="00825B77"/>
    <w:rsid w:val="00825CAA"/>
    <w:rsid w:val="008265D9"/>
    <w:rsid w:val="0082690D"/>
    <w:rsid w:val="008269C5"/>
    <w:rsid w:val="00826A16"/>
    <w:rsid w:val="00826AEA"/>
    <w:rsid w:val="00826E00"/>
    <w:rsid w:val="00826EB3"/>
    <w:rsid w:val="0082703A"/>
    <w:rsid w:val="008270F5"/>
    <w:rsid w:val="008272D8"/>
    <w:rsid w:val="00827464"/>
    <w:rsid w:val="008278FB"/>
    <w:rsid w:val="00827D23"/>
    <w:rsid w:val="00827D76"/>
    <w:rsid w:val="00827ECF"/>
    <w:rsid w:val="008304A2"/>
    <w:rsid w:val="00830D14"/>
    <w:rsid w:val="00830E9A"/>
    <w:rsid w:val="00830F05"/>
    <w:rsid w:val="00830F69"/>
    <w:rsid w:val="00831005"/>
    <w:rsid w:val="00831117"/>
    <w:rsid w:val="00831968"/>
    <w:rsid w:val="00831ACA"/>
    <w:rsid w:val="00831B4F"/>
    <w:rsid w:val="00831E1D"/>
    <w:rsid w:val="00831EBD"/>
    <w:rsid w:val="008323A0"/>
    <w:rsid w:val="0083247A"/>
    <w:rsid w:val="00832492"/>
    <w:rsid w:val="00832572"/>
    <w:rsid w:val="008327A3"/>
    <w:rsid w:val="00832A2F"/>
    <w:rsid w:val="00832B26"/>
    <w:rsid w:val="00832CE1"/>
    <w:rsid w:val="008335F5"/>
    <w:rsid w:val="0083373C"/>
    <w:rsid w:val="00833802"/>
    <w:rsid w:val="008338A8"/>
    <w:rsid w:val="008338E0"/>
    <w:rsid w:val="00833BB6"/>
    <w:rsid w:val="00833EC3"/>
    <w:rsid w:val="00833FEF"/>
    <w:rsid w:val="00834163"/>
    <w:rsid w:val="008341ED"/>
    <w:rsid w:val="008348E8"/>
    <w:rsid w:val="008349ED"/>
    <w:rsid w:val="00834DB9"/>
    <w:rsid w:val="00834E94"/>
    <w:rsid w:val="00834F76"/>
    <w:rsid w:val="00834F7B"/>
    <w:rsid w:val="008351D0"/>
    <w:rsid w:val="0083583D"/>
    <w:rsid w:val="00835B30"/>
    <w:rsid w:val="00835E05"/>
    <w:rsid w:val="00836FDE"/>
    <w:rsid w:val="00837078"/>
    <w:rsid w:val="008373E9"/>
    <w:rsid w:val="0083799A"/>
    <w:rsid w:val="008400FC"/>
    <w:rsid w:val="00840326"/>
    <w:rsid w:val="00840360"/>
    <w:rsid w:val="008405D2"/>
    <w:rsid w:val="00840628"/>
    <w:rsid w:val="00840B34"/>
    <w:rsid w:val="00840D82"/>
    <w:rsid w:val="00840E7D"/>
    <w:rsid w:val="00841054"/>
    <w:rsid w:val="008410CF"/>
    <w:rsid w:val="008412B0"/>
    <w:rsid w:val="0084145F"/>
    <w:rsid w:val="00841468"/>
    <w:rsid w:val="00841621"/>
    <w:rsid w:val="00841BA7"/>
    <w:rsid w:val="00842100"/>
    <w:rsid w:val="008424F3"/>
    <w:rsid w:val="0084274B"/>
    <w:rsid w:val="00842837"/>
    <w:rsid w:val="00842997"/>
    <w:rsid w:val="00842D95"/>
    <w:rsid w:val="008431C4"/>
    <w:rsid w:val="0084373D"/>
    <w:rsid w:val="00843FB3"/>
    <w:rsid w:val="00844AA5"/>
    <w:rsid w:val="00844CBF"/>
    <w:rsid w:val="00844CE6"/>
    <w:rsid w:val="008450A9"/>
    <w:rsid w:val="0084512C"/>
    <w:rsid w:val="00845273"/>
    <w:rsid w:val="0084538F"/>
    <w:rsid w:val="00845482"/>
    <w:rsid w:val="008458DA"/>
    <w:rsid w:val="00845AE6"/>
    <w:rsid w:val="0084629C"/>
    <w:rsid w:val="00846680"/>
    <w:rsid w:val="00846830"/>
    <w:rsid w:val="00846F33"/>
    <w:rsid w:val="008475CB"/>
    <w:rsid w:val="0084779B"/>
    <w:rsid w:val="00847C53"/>
    <w:rsid w:val="00847D2B"/>
    <w:rsid w:val="00850AEF"/>
    <w:rsid w:val="00850BA5"/>
    <w:rsid w:val="00850CF2"/>
    <w:rsid w:val="00850F6F"/>
    <w:rsid w:val="00850FA5"/>
    <w:rsid w:val="00850FCA"/>
    <w:rsid w:val="00851086"/>
    <w:rsid w:val="0085116A"/>
    <w:rsid w:val="00851508"/>
    <w:rsid w:val="008516C2"/>
    <w:rsid w:val="008516CB"/>
    <w:rsid w:val="00852038"/>
    <w:rsid w:val="00852223"/>
    <w:rsid w:val="00852272"/>
    <w:rsid w:val="0085231E"/>
    <w:rsid w:val="00852705"/>
    <w:rsid w:val="00852900"/>
    <w:rsid w:val="0085294B"/>
    <w:rsid w:val="00852A29"/>
    <w:rsid w:val="00852D83"/>
    <w:rsid w:val="00853679"/>
    <w:rsid w:val="00853F63"/>
    <w:rsid w:val="00854286"/>
    <w:rsid w:val="008546C4"/>
    <w:rsid w:val="00854885"/>
    <w:rsid w:val="008549F5"/>
    <w:rsid w:val="00854AFB"/>
    <w:rsid w:val="00854CF3"/>
    <w:rsid w:val="008551EC"/>
    <w:rsid w:val="00855D00"/>
    <w:rsid w:val="00855DF1"/>
    <w:rsid w:val="00855F24"/>
    <w:rsid w:val="008560E4"/>
    <w:rsid w:val="00856835"/>
    <w:rsid w:val="008569C8"/>
    <w:rsid w:val="00856FE9"/>
    <w:rsid w:val="00857181"/>
    <w:rsid w:val="00860247"/>
    <w:rsid w:val="00860645"/>
    <w:rsid w:val="00861397"/>
    <w:rsid w:val="00861539"/>
    <w:rsid w:val="0086186F"/>
    <w:rsid w:val="00861FC0"/>
    <w:rsid w:val="00862156"/>
    <w:rsid w:val="0086215E"/>
    <w:rsid w:val="00862759"/>
    <w:rsid w:val="00862768"/>
    <w:rsid w:val="00863B2A"/>
    <w:rsid w:val="00863EB3"/>
    <w:rsid w:val="00864146"/>
    <w:rsid w:val="008646AE"/>
    <w:rsid w:val="00864A3B"/>
    <w:rsid w:val="00864CDA"/>
    <w:rsid w:val="00864D8D"/>
    <w:rsid w:val="00864FF7"/>
    <w:rsid w:val="00865082"/>
    <w:rsid w:val="00865213"/>
    <w:rsid w:val="008660C7"/>
    <w:rsid w:val="0086619E"/>
    <w:rsid w:val="0086695B"/>
    <w:rsid w:val="008671BD"/>
    <w:rsid w:val="008671F1"/>
    <w:rsid w:val="008673FA"/>
    <w:rsid w:val="00867482"/>
    <w:rsid w:val="00867780"/>
    <w:rsid w:val="008678D8"/>
    <w:rsid w:val="0086790C"/>
    <w:rsid w:val="00867947"/>
    <w:rsid w:val="00867C51"/>
    <w:rsid w:val="008700E3"/>
    <w:rsid w:val="0087082D"/>
    <w:rsid w:val="008710DE"/>
    <w:rsid w:val="00871305"/>
    <w:rsid w:val="0087145E"/>
    <w:rsid w:val="00871662"/>
    <w:rsid w:val="008719E6"/>
    <w:rsid w:val="00871BB4"/>
    <w:rsid w:val="00871FDA"/>
    <w:rsid w:val="008723A4"/>
    <w:rsid w:val="0087289B"/>
    <w:rsid w:val="00872D12"/>
    <w:rsid w:val="00872FB8"/>
    <w:rsid w:val="00873B95"/>
    <w:rsid w:val="00873D46"/>
    <w:rsid w:val="008747C9"/>
    <w:rsid w:val="00874B05"/>
    <w:rsid w:val="00875C74"/>
    <w:rsid w:val="008764DD"/>
    <w:rsid w:val="0087658F"/>
    <w:rsid w:val="0087660E"/>
    <w:rsid w:val="0087668B"/>
    <w:rsid w:val="00876743"/>
    <w:rsid w:val="0087692D"/>
    <w:rsid w:val="00876CAE"/>
    <w:rsid w:val="00876F90"/>
    <w:rsid w:val="008775CB"/>
    <w:rsid w:val="008777F4"/>
    <w:rsid w:val="00877843"/>
    <w:rsid w:val="00877CE6"/>
    <w:rsid w:val="00880703"/>
    <w:rsid w:val="00880D84"/>
    <w:rsid w:val="00880E0D"/>
    <w:rsid w:val="00880E88"/>
    <w:rsid w:val="00881114"/>
    <w:rsid w:val="00881444"/>
    <w:rsid w:val="008818B9"/>
    <w:rsid w:val="00881944"/>
    <w:rsid w:val="00882658"/>
    <w:rsid w:val="008828AD"/>
    <w:rsid w:val="00882A9D"/>
    <w:rsid w:val="00882E0D"/>
    <w:rsid w:val="00882ED6"/>
    <w:rsid w:val="00882FB3"/>
    <w:rsid w:val="008835E8"/>
    <w:rsid w:val="00883684"/>
    <w:rsid w:val="00883A38"/>
    <w:rsid w:val="00883A7B"/>
    <w:rsid w:val="0088407E"/>
    <w:rsid w:val="008843BD"/>
    <w:rsid w:val="0088457B"/>
    <w:rsid w:val="00884585"/>
    <w:rsid w:val="00884B78"/>
    <w:rsid w:val="0088553B"/>
    <w:rsid w:val="0088617B"/>
    <w:rsid w:val="008865DA"/>
    <w:rsid w:val="008869BD"/>
    <w:rsid w:val="00886AAF"/>
    <w:rsid w:val="00886B35"/>
    <w:rsid w:val="00886B6C"/>
    <w:rsid w:val="00886C82"/>
    <w:rsid w:val="00886E1D"/>
    <w:rsid w:val="008873ED"/>
    <w:rsid w:val="008873F1"/>
    <w:rsid w:val="00887542"/>
    <w:rsid w:val="00887820"/>
    <w:rsid w:val="00887A54"/>
    <w:rsid w:val="00887B5F"/>
    <w:rsid w:val="008901CC"/>
    <w:rsid w:val="0089046D"/>
    <w:rsid w:val="00890994"/>
    <w:rsid w:val="00890A8E"/>
    <w:rsid w:val="00890B61"/>
    <w:rsid w:val="00891238"/>
    <w:rsid w:val="00891450"/>
    <w:rsid w:val="008915D9"/>
    <w:rsid w:val="00891E29"/>
    <w:rsid w:val="0089200F"/>
    <w:rsid w:val="00892217"/>
    <w:rsid w:val="0089236D"/>
    <w:rsid w:val="008926EC"/>
    <w:rsid w:val="0089287D"/>
    <w:rsid w:val="00892CEE"/>
    <w:rsid w:val="0089367F"/>
    <w:rsid w:val="00893895"/>
    <w:rsid w:val="00893A1A"/>
    <w:rsid w:val="00893FAC"/>
    <w:rsid w:val="00894025"/>
    <w:rsid w:val="008940D4"/>
    <w:rsid w:val="00894280"/>
    <w:rsid w:val="00894469"/>
    <w:rsid w:val="00894838"/>
    <w:rsid w:val="0089495A"/>
    <w:rsid w:val="008949EB"/>
    <w:rsid w:val="00894CE2"/>
    <w:rsid w:val="008950EF"/>
    <w:rsid w:val="00895384"/>
    <w:rsid w:val="008955A0"/>
    <w:rsid w:val="00895A26"/>
    <w:rsid w:val="008961AF"/>
    <w:rsid w:val="008963AF"/>
    <w:rsid w:val="008963B9"/>
    <w:rsid w:val="00896702"/>
    <w:rsid w:val="00896B2B"/>
    <w:rsid w:val="00896D41"/>
    <w:rsid w:val="00896E9E"/>
    <w:rsid w:val="00897209"/>
    <w:rsid w:val="008975EB"/>
    <w:rsid w:val="00897636"/>
    <w:rsid w:val="00897BAC"/>
    <w:rsid w:val="00897D0D"/>
    <w:rsid w:val="008A06D3"/>
    <w:rsid w:val="008A0A20"/>
    <w:rsid w:val="008A0A83"/>
    <w:rsid w:val="008A0B5B"/>
    <w:rsid w:val="008A0CDE"/>
    <w:rsid w:val="008A0EFE"/>
    <w:rsid w:val="008A12EB"/>
    <w:rsid w:val="008A15C0"/>
    <w:rsid w:val="008A16E5"/>
    <w:rsid w:val="008A18C7"/>
    <w:rsid w:val="008A1C65"/>
    <w:rsid w:val="008A1C6E"/>
    <w:rsid w:val="008A1C90"/>
    <w:rsid w:val="008A220E"/>
    <w:rsid w:val="008A222C"/>
    <w:rsid w:val="008A2646"/>
    <w:rsid w:val="008A273D"/>
    <w:rsid w:val="008A2AB9"/>
    <w:rsid w:val="008A2B18"/>
    <w:rsid w:val="008A2B1B"/>
    <w:rsid w:val="008A2C70"/>
    <w:rsid w:val="008A2EE4"/>
    <w:rsid w:val="008A3660"/>
    <w:rsid w:val="008A371F"/>
    <w:rsid w:val="008A3A50"/>
    <w:rsid w:val="008A3B77"/>
    <w:rsid w:val="008A3DA1"/>
    <w:rsid w:val="008A3E4C"/>
    <w:rsid w:val="008A41F8"/>
    <w:rsid w:val="008A4517"/>
    <w:rsid w:val="008A4682"/>
    <w:rsid w:val="008A4827"/>
    <w:rsid w:val="008A48B5"/>
    <w:rsid w:val="008A49B7"/>
    <w:rsid w:val="008A4AED"/>
    <w:rsid w:val="008A4B1A"/>
    <w:rsid w:val="008A4B5A"/>
    <w:rsid w:val="008A5067"/>
    <w:rsid w:val="008A50B4"/>
    <w:rsid w:val="008A51EA"/>
    <w:rsid w:val="008A5814"/>
    <w:rsid w:val="008A5AD4"/>
    <w:rsid w:val="008A5EF0"/>
    <w:rsid w:val="008A6603"/>
    <w:rsid w:val="008A6F69"/>
    <w:rsid w:val="008A7148"/>
    <w:rsid w:val="008A76A2"/>
    <w:rsid w:val="008A784B"/>
    <w:rsid w:val="008A7A9D"/>
    <w:rsid w:val="008A7C0C"/>
    <w:rsid w:val="008B000D"/>
    <w:rsid w:val="008B0214"/>
    <w:rsid w:val="008B03CB"/>
    <w:rsid w:val="008B044C"/>
    <w:rsid w:val="008B07EF"/>
    <w:rsid w:val="008B0BF0"/>
    <w:rsid w:val="008B1CC8"/>
    <w:rsid w:val="008B2398"/>
    <w:rsid w:val="008B278B"/>
    <w:rsid w:val="008B2B49"/>
    <w:rsid w:val="008B2DD6"/>
    <w:rsid w:val="008B312B"/>
    <w:rsid w:val="008B3278"/>
    <w:rsid w:val="008B33DB"/>
    <w:rsid w:val="008B3414"/>
    <w:rsid w:val="008B3D87"/>
    <w:rsid w:val="008B45EF"/>
    <w:rsid w:val="008B479D"/>
    <w:rsid w:val="008B4B03"/>
    <w:rsid w:val="008B4EAB"/>
    <w:rsid w:val="008B53E1"/>
    <w:rsid w:val="008B5942"/>
    <w:rsid w:val="008B5BB3"/>
    <w:rsid w:val="008B5E6E"/>
    <w:rsid w:val="008B5F88"/>
    <w:rsid w:val="008B5FF7"/>
    <w:rsid w:val="008B6069"/>
    <w:rsid w:val="008B6432"/>
    <w:rsid w:val="008B65DA"/>
    <w:rsid w:val="008B6633"/>
    <w:rsid w:val="008B6656"/>
    <w:rsid w:val="008B68A6"/>
    <w:rsid w:val="008B6E2A"/>
    <w:rsid w:val="008B6E4B"/>
    <w:rsid w:val="008B6EAA"/>
    <w:rsid w:val="008B6FD4"/>
    <w:rsid w:val="008B712E"/>
    <w:rsid w:val="008B72FD"/>
    <w:rsid w:val="008B746D"/>
    <w:rsid w:val="008B7ECE"/>
    <w:rsid w:val="008B7F38"/>
    <w:rsid w:val="008C010E"/>
    <w:rsid w:val="008C068F"/>
    <w:rsid w:val="008C0880"/>
    <w:rsid w:val="008C0AB0"/>
    <w:rsid w:val="008C0ACE"/>
    <w:rsid w:val="008C12A7"/>
    <w:rsid w:val="008C1B03"/>
    <w:rsid w:val="008C1B5E"/>
    <w:rsid w:val="008C1EB4"/>
    <w:rsid w:val="008C231E"/>
    <w:rsid w:val="008C2489"/>
    <w:rsid w:val="008C2778"/>
    <w:rsid w:val="008C2928"/>
    <w:rsid w:val="008C2C28"/>
    <w:rsid w:val="008C346E"/>
    <w:rsid w:val="008C34DD"/>
    <w:rsid w:val="008C3939"/>
    <w:rsid w:val="008C39D1"/>
    <w:rsid w:val="008C3B81"/>
    <w:rsid w:val="008C3EC5"/>
    <w:rsid w:val="008C406F"/>
    <w:rsid w:val="008C4C86"/>
    <w:rsid w:val="008C4FD5"/>
    <w:rsid w:val="008C525C"/>
    <w:rsid w:val="008C52CC"/>
    <w:rsid w:val="008C52DA"/>
    <w:rsid w:val="008C5609"/>
    <w:rsid w:val="008C5B71"/>
    <w:rsid w:val="008C60EF"/>
    <w:rsid w:val="008C611C"/>
    <w:rsid w:val="008C62B5"/>
    <w:rsid w:val="008C63A4"/>
    <w:rsid w:val="008C6428"/>
    <w:rsid w:val="008C655E"/>
    <w:rsid w:val="008C7080"/>
    <w:rsid w:val="008C71AC"/>
    <w:rsid w:val="008C7205"/>
    <w:rsid w:val="008C722C"/>
    <w:rsid w:val="008C793D"/>
    <w:rsid w:val="008C7AC4"/>
    <w:rsid w:val="008C7C13"/>
    <w:rsid w:val="008C7EB9"/>
    <w:rsid w:val="008D014F"/>
    <w:rsid w:val="008D0566"/>
    <w:rsid w:val="008D083D"/>
    <w:rsid w:val="008D0869"/>
    <w:rsid w:val="008D08CB"/>
    <w:rsid w:val="008D09AF"/>
    <w:rsid w:val="008D0A35"/>
    <w:rsid w:val="008D0B42"/>
    <w:rsid w:val="008D0CBA"/>
    <w:rsid w:val="008D0E3D"/>
    <w:rsid w:val="008D1229"/>
    <w:rsid w:val="008D1372"/>
    <w:rsid w:val="008D14F6"/>
    <w:rsid w:val="008D1C36"/>
    <w:rsid w:val="008D1D16"/>
    <w:rsid w:val="008D1D5B"/>
    <w:rsid w:val="008D1F88"/>
    <w:rsid w:val="008D2093"/>
    <w:rsid w:val="008D2241"/>
    <w:rsid w:val="008D231D"/>
    <w:rsid w:val="008D2778"/>
    <w:rsid w:val="008D2945"/>
    <w:rsid w:val="008D2BF3"/>
    <w:rsid w:val="008D3496"/>
    <w:rsid w:val="008D34C5"/>
    <w:rsid w:val="008D37E9"/>
    <w:rsid w:val="008D3F96"/>
    <w:rsid w:val="008D4309"/>
    <w:rsid w:val="008D4C8B"/>
    <w:rsid w:val="008D4CC2"/>
    <w:rsid w:val="008D5222"/>
    <w:rsid w:val="008D52F5"/>
    <w:rsid w:val="008D543F"/>
    <w:rsid w:val="008D54D4"/>
    <w:rsid w:val="008D56A5"/>
    <w:rsid w:val="008D5841"/>
    <w:rsid w:val="008D5A24"/>
    <w:rsid w:val="008D5ADD"/>
    <w:rsid w:val="008D5BFA"/>
    <w:rsid w:val="008D6113"/>
    <w:rsid w:val="008D6140"/>
    <w:rsid w:val="008D63F9"/>
    <w:rsid w:val="008D6D43"/>
    <w:rsid w:val="008D7455"/>
    <w:rsid w:val="008D765D"/>
    <w:rsid w:val="008D7D1F"/>
    <w:rsid w:val="008D7DE5"/>
    <w:rsid w:val="008E002B"/>
    <w:rsid w:val="008E0056"/>
    <w:rsid w:val="008E0176"/>
    <w:rsid w:val="008E0243"/>
    <w:rsid w:val="008E05FE"/>
    <w:rsid w:val="008E06F1"/>
    <w:rsid w:val="008E074A"/>
    <w:rsid w:val="008E0AF5"/>
    <w:rsid w:val="008E1134"/>
    <w:rsid w:val="008E1849"/>
    <w:rsid w:val="008E184C"/>
    <w:rsid w:val="008E1878"/>
    <w:rsid w:val="008E1CD5"/>
    <w:rsid w:val="008E2197"/>
    <w:rsid w:val="008E2254"/>
    <w:rsid w:val="008E225F"/>
    <w:rsid w:val="008E2354"/>
    <w:rsid w:val="008E28DC"/>
    <w:rsid w:val="008E29D7"/>
    <w:rsid w:val="008E2A3C"/>
    <w:rsid w:val="008E2AC0"/>
    <w:rsid w:val="008E2BAA"/>
    <w:rsid w:val="008E3154"/>
    <w:rsid w:val="008E3829"/>
    <w:rsid w:val="008E3AC2"/>
    <w:rsid w:val="008E3DF2"/>
    <w:rsid w:val="008E41B0"/>
    <w:rsid w:val="008E41EC"/>
    <w:rsid w:val="008E43B8"/>
    <w:rsid w:val="008E43C5"/>
    <w:rsid w:val="008E493A"/>
    <w:rsid w:val="008E4D71"/>
    <w:rsid w:val="008E5427"/>
    <w:rsid w:val="008E584B"/>
    <w:rsid w:val="008E58E5"/>
    <w:rsid w:val="008E5C5A"/>
    <w:rsid w:val="008E5DA7"/>
    <w:rsid w:val="008E5F5E"/>
    <w:rsid w:val="008E6167"/>
    <w:rsid w:val="008E6228"/>
    <w:rsid w:val="008E6444"/>
    <w:rsid w:val="008E667E"/>
    <w:rsid w:val="008E67E2"/>
    <w:rsid w:val="008E680C"/>
    <w:rsid w:val="008E6892"/>
    <w:rsid w:val="008E6DFC"/>
    <w:rsid w:val="008E70A8"/>
    <w:rsid w:val="008E73CD"/>
    <w:rsid w:val="008E79BA"/>
    <w:rsid w:val="008E7CE1"/>
    <w:rsid w:val="008E7CE5"/>
    <w:rsid w:val="008E7FA5"/>
    <w:rsid w:val="008F02AB"/>
    <w:rsid w:val="008F02E1"/>
    <w:rsid w:val="008F0347"/>
    <w:rsid w:val="008F037D"/>
    <w:rsid w:val="008F04F1"/>
    <w:rsid w:val="008F0B34"/>
    <w:rsid w:val="008F14BC"/>
    <w:rsid w:val="008F16C1"/>
    <w:rsid w:val="008F177A"/>
    <w:rsid w:val="008F1953"/>
    <w:rsid w:val="008F1AF8"/>
    <w:rsid w:val="008F1BD2"/>
    <w:rsid w:val="008F1D89"/>
    <w:rsid w:val="008F1E58"/>
    <w:rsid w:val="008F22BF"/>
    <w:rsid w:val="008F2348"/>
    <w:rsid w:val="008F25A4"/>
    <w:rsid w:val="008F2857"/>
    <w:rsid w:val="008F29AF"/>
    <w:rsid w:val="008F2B6B"/>
    <w:rsid w:val="008F2E1C"/>
    <w:rsid w:val="008F2FDE"/>
    <w:rsid w:val="008F300E"/>
    <w:rsid w:val="008F307E"/>
    <w:rsid w:val="008F316F"/>
    <w:rsid w:val="008F31E3"/>
    <w:rsid w:val="008F37C8"/>
    <w:rsid w:val="008F39F9"/>
    <w:rsid w:val="008F3CB0"/>
    <w:rsid w:val="008F3FBD"/>
    <w:rsid w:val="008F4B5E"/>
    <w:rsid w:val="008F4D0C"/>
    <w:rsid w:val="008F4E54"/>
    <w:rsid w:val="008F5058"/>
    <w:rsid w:val="008F57CE"/>
    <w:rsid w:val="008F592B"/>
    <w:rsid w:val="008F5C82"/>
    <w:rsid w:val="008F5D75"/>
    <w:rsid w:val="008F600E"/>
    <w:rsid w:val="008F60C7"/>
    <w:rsid w:val="008F61D5"/>
    <w:rsid w:val="008F6B09"/>
    <w:rsid w:val="008F6C03"/>
    <w:rsid w:val="008F6C41"/>
    <w:rsid w:val="008F71DD"/>
    <w:rsid w:val="008F72AF"/>
    <w:rsid w:val="008F76A6"/>
    <w:rsid w:val="008F7717"/>
    <w:rsid w:val="008F7A1C"/>
    <w:rsid w:val="008F7B67"/>
    <w:rsid w:val="008F7C28"/>
    <w:rsid w:val="008F7CD9"/>
    <w:rsid w:val="008F7E1A"/>
    <w:rsid w:val="008F7E5B"/>
    <w:rsid w:val="00900120"/>
    <w:rsid w:val="00900174"/>
    <w:rsid w:val="0090072F"/>
    <w:rsid w:val="009007F9"/>
    <w:rsid w:val="00900838"/>
    <w:rsid w:val="00900A58"/>
    <w:rsid w:val="00900AA1"/>
    <w:rsid w:val="00900AD8"/>
    <w:rsid w:val="00900BD3"/>
    <w:rsid w:val="00901525"/>
    <w:rsid w:val="009016B0"/>
    <w:rsid w:val="00901FAA"/>
    <w:rsid w:val="00902100"/>
    <w:rsid w:val="00902358"/>
    <w:rsid w:val="009023A4"/>
    <w:rsid w:val="0090254A"/>
    <w:rsid w:val="00902766"/>
    <w:rsid w:val="00902A03"/>
    <w:rsid w:val="00902F22"/>
    <w:rsid w:val="0090322C"/>
    <w:rsid w:val="0090323A"/>
    <w:rsid w:val="0090329F"/>
    <w:rsid w:val="009032CE"/>
    <w:rsid w:val="0090362E"/>
    <w:rsid w:val="009036C5"/>
    <w:rsid w:val="009037F0"/>
    <w:rsid w:val="0090393A"/>
    <w:rsid w:val="009039FF"/>
    <w:rsid w:val="00903A8B"/>
    <w:rsid w:val="00903B51"/>
    <w:rsid w:val="00903B9B"/>
    <w:rsid w:val="00903CE7"/>
    <w:rsid w:val="00903CEB"/>
    <w:rsid w:val="00904012"/>
    <w:rsid w:val="0090402C"/>
    <w:rsid w:val="009040EF"/>
    <w:rsid w:val="009045F9"/>
    <w:rsid w:val="0090466F"/>
    <w:rsid w:val="009048B8"/>
    <w:rsid w:val="00904979"/>
    <w:rsid w:val="00905119"/>
    <w:rsid w:val="0090584F"/>
    <w:rsid w:val="009061F3"/>
    <w:rsid w:val="009062B1"/>
    <w:rsid w:val="00906421"/>
    <w:rsid w:val="009065AA"/>
    <w:rsid w:val="009067D7"/>
    <w:rsid w:val="009067E0"/>
    <w:rsid w:val="0090683E"/>
    <w:rsid w:val="0090687E"/>
    <w:rsid w:val="00906949"/>
    <w:rsid w:val="00906FDB"/>
    <w:rsid w:val="00907085"/>
    <w:rsid w:val="009070E7"/>
    <w:rsid w:val="00907143"/>
    <w:rsid w:val="009072CB"/>
    <w:rsid w:val="0090730F"/>
    <w:rsid w:val="00907EB9"/>
    <w:rsid w:val="00910347"/>
    <w:rsid w:val="00910744"/>
    <w:rsid w:val="00910F4B"/>
    <w:rsid w:val="00911061"/>
    <w:rsid w:val="0091126C"/>
    <w:rsid w:val="009112F8"/>
    <w:rsid w:val="009118EC"/>
    <w:rsid w:val="00911A47"/>
    <w:rsid w:val="00911D42"/>
    <w:rsid w:val="00912261"/>
    <w:rsid w:val="009126B5"/>
    <w:rsid w:val="0091285E"/>
    <w:rsid w:val="00912BEC"/>
    <w:rsid w:val="00912E1C"/>
    <w:rsid w:val="00912E28"/>
    <w:rsid w:val="009130D8"/>
    <w:rsid w:val="009131E2"/>
    <w:rsid w:val="009132E0"/>
    <w:rsid w:val="00913425"/>
    <w:rsid w:val="009135AF"/>
    <w:rsid w:val="0091368E"/>
    <w:rsid w:val="00913736"/>
    <w:rsid w:val="009137C4"/>
    <w:rsid w:val="00913A8B"/>
    <w:rsid w:val="00914808"/>
    <w:rsid w:val="009149FC"/>
    <w:rsid w:val="00914A4E"/>
    <w:rsid w:val="00914A88"/>
    <w:rsid w:val="00914B36"/>
    <w:rsid w:val="00914BC7"/>
    <w:rsid w:val="00914D9B"/>
    <w:rsid w:val="009152F5"/>
    <w:rsid w:val="0091552E"/>
    <w:rsid w:val="00915596"/>
    <w:rsid w:val="009155A7"/>
    <w:rsid w:val="0091569E"/>
    <w:rsid w:val="00915850"/>
    <w:rsid w:val="0091592A"/>
    <w:rsid w:val="009159CF"/>
    <w:rsid w:val="00915C85"/>
    <w:rsid w:val="00916137"/>
    <w:rsid w:val="00916206"/>
    <w:rsid w:val="009163B7"/>
    <w:rsid w:val="009164CF"/>
    <w:rsid w:val="009168C5"/>
    <w:rsid w:val="00916903"/>
    <w:rsid w:val="00916C12"/>
    <w:rsid w:val="00916C3A"/>
    <w:rsid w:val="00917449"/>
    <w:rsid w:val="009176B0"/>
    <w:rsid w:val="0091788D"/>
    <w:rsid w:val="00917A19"/>
    <w:rsid w:val="00917C7F"/>
    <w:rsid w:val="0092028B"/>
    <w:rsid w:val="00920550"/>
    <w:rsid w:val="00920A57"/>
    <w:rsid w:val="00921685"/>
    <w:rsid w:val="0092170D"/>
    <w:rsid w:val="00921EE4"/>
    <w:rsid w:val="0092216D"/>
    <w:rsid w:val="009222F5"/>
    <w:rsid w:val="0092247D"/>
    <w:rsid w:val="00922B41"/>
    <w:rsid w:val="00922C75"/>
    <w:rsid w:val="00922CEC"/>
    <w:rsid w:val="00922D7F"/>
    <w:rsid w:val="00922FA9"/>
    <w:rsid w:val="00923DB0"/>
    <w:rsid w:val="00923E19"/>
    <w:rsid w:val="009240B5"/>
    <w:rsid w:val="00924302"/>
    <w:rsid w:val="0092440D"/>
    <w:rsid w:val="00924440"/>
    <w:rsid w:val="00924A2F"/>
    <w:rsid w:val="00924E96"/>
    <w:rsid w:val="00924ECE"/>
    <w:rsid w:val="009250C0"/>
    <w:rsid w:val="0092560C"/>
    <w:rsid w:val="0092571B"/>
    <w:rsid w:val="009261AD"/>
    <w:rsid w:val="00926682"/>
    <w:rsid w:val="00926707"/>
    <w:rsid w:val="00926874"/>
    <w:rsid w:val="0092688F"/>
    <w:rsid w:val="00926B6D"/>
    <w:rsid w:val="00926D27"/>
    <w:rsid w:val="00926FD5"/>
    <w:rsid w:val="009273A2"/>
    <w:rsid w:val="009273BB"/>
    <w:rsid w:val="00927A8F"/>
    <w:rsid w:val="00927FB7"/>
    <w:rsid w:val="00930109"/>
    <w:rsid w:val="009301A8"/>
    <w:rsid w:val="00930914"/>
    <w:rsid w:val="00930A29"/>
    <w:rsid w:val="00930F3F"/>
    <w:rsid w:val="00930F4D"/>
    <w:rsid w:val="00931108"/>
    <w:rsid w:val="00931738"/>
    <w:rsid w:val="00931846"/>
    <w:rsid w:val="00931848"/>
    <w:rsid w:val="00931A21"/>
    <w:rsid w:val="00931E1B"/>
    <w:rsid w:val="009320EB"/>
    <w:rsid w:val="009321B8"/>
    <w:rsid w:val="0093243C"/>
    <w:rsid w:val="00932571"/>
    <w:rsid w:val="00932CF0"/>
    <w:rsid w:val="00932E93"/>
    <w:rsid w:val="00932F09"/>
    <w:rsid w:val="00933007"/>
    <w:rsid w:val="009330D8"/>
    <w:rsid w:val="009331D1"/>
    <w:rsid w:val="00933204"/>
    <w:rsid w:val="0093350C"/>
    <w:rsid w:val="00933579"/>
    <w:rsid w:val="0093361B"/>
    <w:rsid w:val="0093387A"/>
    <w:rsid w:val="00933F04"/>
    <w:rsid w:val="009346A9"/>
    <w:rsid w:val="00934707"/>
    <w:rsid w:val="00934821"/>
    <w:rsid w:val="00934BE4"/>
    <w:rsid w:val="00935709"/>
    <w:rsid w:val="009357E3"/>
    <w:rsid w:val="00935A9D"/>
    <w:rsid w:val="00935BE1"/>
    <w:rsid w:val="00935C8B"/>
    <w:rsid w:val="009360F6"/>
    <w:rsid w:val="00936516"/>
    <w:rsid w:val="00936EAF"/>
    <w:rsid w:val="00936FEB"/>
    <w:rsid w:val="00937021"/>
    <w:rsid w:val="0093725A"/>
    <w:rsid w:val="0093779A"/>
    <w:rsid w:val="009402F3"/>
    <w:rsid w:val="0094033E"/>
    <w:rsid w:val="00940375"/>
    <w:rsid w:val="0094074B"/>
    <w:rsid w:val="009408F3"/>
    <w:rsid w:val="0094090C"/>
    <w:rsid w:val="00940C9A"/>
    <w:rsid w:val="00940EC0"/>
    <w:rsid w:val="00940EC1"/>
    <w:rsid w:val="009410A9"/>
    <w:rsid w:val="00941160"/>
    <w:rsid w:val="009414D3"/>
    <w:rsid w:val="009414F1"/>
    <w:rsid w:val="00941582"/>
    <w:rsid w:val="009417C0"/>
    <w:rsid w:val="00941931"/>
    <w:rsid w:val="00941998"/>
    <w:rsid w:val="00941A1A"/>
    <w:rsid w:val="00941BDF"/>
    <w:rsid w:val="00941BFC"/>
    <w:rsid w:val="00941D79"/>
    <w:rsid w:val="009420D9"/>
    <w:rsid w:val="00942691"/>
    <w:rsid w:val="009429EE"/>
    <w:rsid w:val="00942AB5"/>
    <w:rsid w:val="00942F9A"/>
    <w:rsid w:val="0094322D"/>
    <w:rsid w:val="009434B3"/>
    <w:rsid w:val="00943506"/>
    <w:rsid w:val="00943763"/>
    <w:rsid w:val="00943788"/>
    <w:rsid w:val="00943CB1"/>
    <w:rsid w:val="00943DD3"/>
    <w:rsid w:val="00943EE2"/>
    <w:rsid w:val="00944082"/>
    <w:rsid w:val="009444ED"/>
    <w:rsid w:val="0094491A"/>
    <w:rsid w:val="00944D1B"/>
    <w:rsid w:val="00944DEC"/>
    <w:rsid w:val="00944F5B"/>
    <w:rsid w:val="009458BD"/>
    <w:rsid w:val="00945AAD"/>
    <w:rsid w:val="00945EB7"/>
    <w:rsid w:val="00945F7E"/>
    <w:rsid w:val="00945FF8"/>
    <w:rsid w:val="00946262"/>
    <w:rsid w:val="00946495"/>
    <w:rsid w:val="00946573"/>
    <w:rsid w:val="00946756"/>
    <w:rsid w:val="00947079"/>
    <w:rsid w:val="00947155"/>
    <w:rsid w:val="009471D1"/>
    <w:rsid w:val="0094788C"/>
    <w:rsid w:val="00947BAA"/>
    <w:rsid w:val="00947CB1"/>
    <w:rsid w:val="00947E48"/>
    <w:rsid w:val="00950094"/>
    <w:rsid w:val="009500F9"/>
    <w:rsid w:val="009505F0"/>
    <w:rsid w:val="00950652"/>
    <w:rsid w:val="00950666"/>
    <w:rsid w:val="00950A7A"/>
    <w:rsid w:val="00950ACC"/>
    <w:rsid w:val="009510B2"/>
    <w:rsid w:val="0095142F"/>
    <w:rsid w:val="00951B60"/>
    <w:rsid w:val="00951EE3"/>
    <w:rsid w:val="00951F8B"/>
    <w:rsid w:val="009522BC"/>
    <w:rsid w:val="0095262F"/>
    <w:rsid w:val="0095265E"/>
    <w:rsid w:val="00952686"/>
    <w:rsid w:val="00952D2A"/>
    <w:rsid w:val="00952DA2"/>
    <w:rsid w:val="009534B9"/>
    <w:rsid w:val="0095357A"/>
    <w:rsid w:val="00953C43"/>
    <w:rsid w:val="00954211"/>
    <w:rsid w:val="00954263"/>
    <w:rsid w:val="009542FE"/>
    <w:rsid w:val="00954416"/>
    <w:rsid w:val="0095461C"/>
    <w:rsid w:val="009549B0"/>
    <w:rsid w:val="00954AAF"/>
    <w:rsid w:val="00954C45"/>
    <w:rsid w:val="00954C7C"/>
    <w:rsid w:val="00954D8C"/>
    <w:rsid w:val="00954F61"/>
    <w:rsid w:val="00955336"/>
    <w:rsid w:val="009559B9"/>
    <w:rsid w:val="00955BEB"/>
    <w:rsid w:val="00955E52"/>
    <w:rsid w:val="00956050"/>
    <w:rsid w:val="00956206"/>
    <w:rsid w:val="0095621C"/>
    <w:rsid w:val="0095663E"/>
    <w:rsid w:val="0095666B"/>
    <w:rsid w:val="009567A2"/>
    <w:rsid w:val="009567AD"/>
    <w:rsid w:val="00956BF1"/>
    <w:rsid w:val="00956D1B"/>
    <w:rsid w:val="00956FDE"/>
    <w:rsid w:val="009570AA"/>
    <w:rsid w:val="00957181"/>
    <w:rsid w:val="00957679"/>
    <w:rsid w:val="009578C1"/>
    <w:rsid w:val="00957A82"/>
    <w:rsid w:val="00957AF7"/>
    <w:rsid w:val="00957BC2"/>
    <w:rsid w:val="00957C6F"/>
    <w:rsid w:val="0096005E"/>
    <w:rsid w:val="00960605"/>
    <w:rsid w:val="00960C58"/>
    <w:rsid w:val="009615E6"/>
    <w:rsid w:val="009615F4"/>
    <w:rsid w:val="0096188C"/>
    <w:rsid w:val="00961AE4"/>
    <w:rsid w:val="00961DFE"/>
    <w:rsid w:val="0096239A"/>
    <w:rsid w:val="00962A46"/>
    <w:rsid w:val="00962FEA"/>
    <w:rsid w:val="009638A1"/>
    <w:rsid w:val="00963984"/>
    <w:rsid w:val="00963C27"/>
    <w:rsid w:val="009640B6"/>
    <w:rsid w:val="0096432A"/>
    <w:rsid w:val="009643BD"/>
    <w:rsid w:val="00964434"/>
    <w:rsid w:val="00964680"/>
    <w:rsid w:val="0096475C"/>
    <w:rsid w:val="00965233"/>
    <w:rsid w:val="009653F8"/>
    <w:rsid w:val="00965441"/>
    <w:rsid w:val="0096546E"/>
    <w:rsid w:val="0096553A"/>
    <w:rsid w:val="00965755"/>
    <w:rsid w:val="00965D1D"/>
    <w:rsid w:val="00965E53"/>
    <w:rsid w:val="00965EF6"/>
    <w:rsid w:val="00966065"/>
    <w:rsid w:val="00966231"/>
    <w:rsid w:val="00966353"/>
    <w:rsid w:val="0096720B"/>
    <w:rsid w:val="00967543"/>
    <w:rsid w:val="00967799"/>
    <w:rsid w:val="00967C81"/>
    <w:rsid w:val="0097004B"/>
    <w:rsid w:val="0097034A"/>
    <w:rsid w:val="00970775"/>
    <w:rsid w:val="00970CBB"/>
    <w:rsid w:val="00970D8D"/>
    <w:rsid w:val="0097105B"/>
    <w:rsid w:val="009712B7"/>
    <w:rsid w:val="009713C0"/>
    <w:rsid w:val="00971AA0"/>
    <w:rsid w:val="0097224F"/>
    <w:rsid w:val="0097243F"/>
    <w:rsid w:val="009727D5"/>
    <w:rsid w:val="00972870"/>
    <w:rsid w:val="00972BC9"/>
    <w:rsid w:val="00972C39"/>
    <w:rsid w:val="00972E15"/>
    <w:rsid w:val="0097350D"/>
    <w:rsid w:val="009737AF"/>
    <w:rsid w:val="00973DC0"/>
    <w:rsid w:val="00973DEB"/>
    <w:rsid w:val="00974604"/>
    <w:rsid w:val="00974703"/>
    <w:rsid w:val="00974B81"/>
    <w:rsid w:val="00974CD8"/>
    <w:rsid w:val="00974E55"/>
    <w:rsid w:val="0097501C"/>
    <w:rsid w:val="00975041"/>
    <w:rsid w:val="0097527B"/>
    <w:rsid w:val="00975287"/>
    <w:rsid w:val="0097575A"/>
    <w:rsid w:val="00975775"/>
    <w:rsid w:val="009758BD"/>
    <w:rsid w:val="00975B81"/>
    <w:rsid w:val="00975CF3"/>
    <w:rsid w:val="00975EDD"/>
    <w:rsid w:val="0097614F"/>
    <w:rsid w:val="009761CC"/>
    <w:rsid w:val="009763CE"/>
    <w:rsid w:val="0097664E"/>
    <w:rsid w:val="009766B7"/>
    <w:rsid w:val="00977136"/>
    <w:rsid w:val="00977236"/>
    <w:rsid w:val="00977497"/>
    <w:rsid w:val="00977511"/>
    <w:rsid w:val="009777D3"/>
    <w:rsid w:val="00977822"/>
    <w:rsid w:val="0097786B"/>
    <w:rsid w:val="009778BF"/>
    <w:rsid w:val="00977A98"/>
    <w:rsid w:val="00977D31"/>
    <w:rsid w:val="0098038C"/>
    <w:rsid w:val="009806A3"/>
    <w:rsid w:val="00980709"/>
    <w:rsid w:val="00980AB7"/>
    <w:rsid w:val="00980F4A"/>
    <w:rsid w:val="00980FDF"/>
    <w:rsid w:val="00981003"/>
    <w:rsid w:val="00981607"/>
    <w:rsid w:val="00981872"/>
    <w:rsid w:val="009821E3"/>
    <w:rsid w:val="00982285"/>
    <w:rsid w:val="009822F6"/>
    <w:rsid w:val="009825AA"/>
    <w:rsid w:val="00982BED"/>
    <w:rsid w:val="00982CDD"/>
    <w:rsid w:val="00982D1A"/>
    <w:rsid w:val="00982D9F"/>
    <w:rsid w:val="00982F77"/>
    <w:rsid w:val="00983006"/>
    <w:rsid w:val="00983216"/>
    <w:rsid w:val="00983786"/>
    <w:rsid w:val="00983C22"/>
    <w:rsid w:val="0098438B"/>
    <w:rsid w:val="0098442B"/>
    <w:rsid w:val="009848CA"/>
    <w:rsid w:val="00984A92"/>
    <w:rsid w:val="00984E11"/>
    <w:rsid w:val="00985269"/>
    <w:rsid w:val="0098538D"/>
    <w:rsid w:val="00985500"/>
    <w:rsid w:val="00985C65"/>
    <w:rsid w:val="00985C7B"/>
    <w:rsid w:val="00985D67"/>
    <w:rsid w:val="00986804"/>
    <w:rsid w:val="00986BA4"/>
    <w:rsid w:val="00986CAF"/>
    <w:rsid w:val="00986DBD"/>
    <w:rsid w:val="00986E23"/>
    <w:rsid w:val="00986E66"/>
    <w:rsid w:val="009872C3"/>
    <w:rsid w:val="0098771D"/>
    <w:rsid w:val="00987A3F"/>
    <w:rsid w:val="009900EA"/>
    <w:rsid w:val="009902D6"/>
    <w:rsid w:val="00990385"/>
    <w:rsid w:val="00990412"/>
    <w:rsid w:val="00990473"/>
    <w:rsid w:val="00990BC4"/>
    <w:rsid w:val="00990D9C"/>
    <w:rsid w:val="00991746"/>
    <w:rsid w:val="009917E2"/>
    <w:rsid w:val="00991A6D"/>
    <w:rsid w:val="00991D6A"/>
    <w:rsid w:val="00991DE2"/>
    <w:rsid w:val="0099211D"/>
    <w:rsid w:val="00992281"/>
    <w:rsid w:val="0099231B"/>
    <w:rsid w:val="0099247E"/>
    <w:rsid w:val="009925AA"/>
    <w:rsid w:val="009925F6"/>
    <w:rsid w:val="009926D0"/>
    <w:rsid w:val="00992D1B"/>
    <w:rsid w:val="0099332D"/>
    <w:rsid w:val="009935F1"/>
    <w:rsid w:val="00993EDB"/>
    <w:rsid w:val="009943F2"/>
    <w:rsid w:val="00994504"/>
    <w:rsid w:val="009945D2"/>
    <w:rsid w:val="00994863"/>
    <w:rsid w:val="009949BB"/>
    <w:rsid w:val="00994C3C"/>
    <w:rsid w:val="00994EC5"/>
    <w:rsid w:val="00994F07"/>
    <w:rsid w:val="0099504D"/>
    <w:rsid w:val="009954F6"/>
    <w:rsid w:val="009956D9"/>
    <w:rsid w:val="00995C2D"/>
    <w:rsid w:val="00995D32"/>
    <w:rsid w:val="00995FBE"/>
    <w:rsid w:val="00996786"/>
    <w:rsid w:val="009967B0"/>
    <w:rsid w:val="00996856"/>
    <w:rsid w:val="00996AE1"/>
    <w:rsid w:val="00997C11"/>
    <w:rsid w:val="00997C2B"/>
    <w:rsid w:val="00997E93"/>
    <w:rsid w:val="00997F36"/>
    <w:rsid w:val="009A00BD"/>
    <w:rsid w:val="009A052B"/>
    <w:rsid w:val="009A06E9"/>
    <w:rsid w:val="009A09E8"/>
    <w:rsid w:val="009A0C28"/>
    <w:rsid w:val="009A0CF4"/>
    <w:rsid w:val="009A0E1D"/>
    <w:rsid w:val="009A114D"/>
    <w:rsid w:val="009A1292"/>
    <w:rsid w:val="009A172E"/>
    <w:rsid w:val="009A1A19"/>
    <w:rsid w:val="009A1A1B"/>
    <w:rsid w:val="009A1E4F"/>
    <w:rsid w:val="009A234A"/>
    <w:rsid w:val="009A238D"/>
    <w:rsid w:val="009A27DA"/>
    <w:rsid w:val="009A2E69"/>
    <w:rsid w:val="009A3093"/>
    <w:rsid w:val="009A31A3"/>
    <w:rsid w:val="009A3982"/>
    <w:rsid w:val="009A3E46"/>
    <w:rsid w:val="009A3F70"/>
    <w:rsid w:val="009A471C"/>
    <w:rsid w:val="009A47DF"/>
    <w:rsid w:val="009A4B3A"/>
    <w:rsid w:val="009A50E3"/>
    <w:rsid w:val="009A5300"/>
    <w:rsid w:val="009A5574"/>
    <w:rsid w:val="009A55EB"/>
    <w:rsid w:val="009A5B9F"/>
    <w:rsid w:val="009A5C53"/>
    <w:rsid w:val="009A5D88"/>
    <w:rsid w:val="009A6E1F"/>
    <w:rsid w:val="009A6FDB"/>
    <w:rsid w:val="009A74A4"/>
    <w:rsid w:val="009A78E1"/>
    <w:rsid w:val="009A7A8A"/>
    <w:rsid w:val="009A7C2A"/>
    <w:rsid w:val="009B0300"/>
    <w:rsid w:val="009B135E"/>
    <w:rsid w:val="009B1622"/>
    <w:rsid w:val="009B16A4"/>
    <w:rsid w:val="009B17FB"/>
    <w:rsid w:val="009B1CB9"/>
    <w:rsid w:val="009B1E16"/>
    <w:rsid w:val="009B2257"/>
    <w:rsid w:val="009B2958"/>
    <w:rsid w:val="009B2A1B"/>
    <w:rsid w:val="009B2C6E"/>
    <w:rsid w:val="009B2FE1"/>
    <w:rsid w:val="009B33C5"/>
    <w:rsid w:val="009B3637"/>
    <w:rsid w:val="009B3893"/>
    <w:rsid w:val="009B3A15"/>
    <w:rsid w:val="009B3CC5"/>
    <w:rsid w:val="009B3CDB"/>
    <w:rsid w:val="009B3E2F"/>
    <w:rsid w:val="009B4E46"/>
    <w:rsid w:val="009B550D"/>
    <w:rsid w:val="009B580A"/>
    <w:rsid w:val="009B5B28"/>
    <w:rsid w:val="009B5B9B"/>
    <w:rsid w:val="009B5DDF"/>
    <w:rsid w:val="009B61C1"/>
    <w:rsid w:val="009B62E5"/>
    <w:rsid w:val="009B639B"/>
    <w:rsid w:val="009B647C"/>
    <w:rsid w:val="009B6527"/>
    <w:rsid w:val="009B6CC1"/>
    <w:rsid w:val="009B71EA"/>
    <w:rsid w:val="009B7762"/>
    <w:rsid w:val="009B7842"/>
    <w:rsid w:val="009B786C"/>
    <w:rsid w:val="009B7F54"/>
    <w:rsid w:val="009C0035"/>
    <w:rsid w:val="009C00B0"/>
    <w:rsid w:val="009C016A"/>
    <w:rsid w:val="009C0A57"/>
    <w:rsid w:val="009C113A"/>
    <w:rsid w:val="009C1676"/>
    <w:rsid w:val="009C1C36"/>
    <w:rsid w:val="009C1D94"/>
    <w:rsid w:val="009C216C"/>
    <w:rsid w:val="009C23A0"/>
    <w:rsid w:val="009C2445"/>
    <w:rsid w:val="009C262D"/>
    <w:rsid w:val="009C293E"/>
    <w:rsid w:val="009C2CA5"/>
    <w:rsid w:val="009C2E3F"/>
    <w:rsid w:val="009C2F0D"/>
    <w:rsid w:val="009C3219"/>
    <w:rsid w:val="009C33EF"/>
    <w:rsid w:val="009C3D49"/>
    <w:rsid w:val="009C3F1B"/>
    <w:rsid w:val="009C41A0"/>
    <w:rsid w:val="009C4407"/>
    <w:rsid w:val="009C457E"/>
    <w:rsid w:val="009C4DF0"/>
    <w:rsid w:val="009C521F"/>
    <w:rsid w:val="009C5285"/>
    <w:rsid w:val="009C53CE"/>
    <w:rsid w:val="009C59DB"/>
    <w:rsid w:val="009C60C1"/>
    <w:rsid w:val="009C63BB"/>
    <w:rsid w:val="009C66C7"/>
    <w:rsid w:val="009C678D"/>
    <w:rsid w:val="009C6F8E"/>
    <w:rsid w:val="009C7518"/>
    <w:rsid w:val="009C7560"/>
    <w:rsid w:val="009C7A50"/>
    <w:rsid w:val="009C7CC1"/>
    <w:rsid w:val="009D024D"/>
    <w:rsid w:val="009D02DE"/>
    <w:rsid w:val="009D03BC"/>
    <w:rsid w:val="009D0588"/>
    <w:rsid w:val="009D077D"/>
    <w:rsid w:val="009D0835"/>
    <w:rsid w:val="009D0F3E"/>
    <w:rsid w:val="009D1375"/>
    <w:rsid w:val="009D15BD"/>
    <w:rsid w:val="009D1937"/>
    <w:rsid w:val="009D1B4A"/>
    <w:rsid w:val="009D219C"/>
    <w:rsid w:val="009D21B4"/>
    <w:rsid w:val="009D24AB"/>
    <w:rsid w:val="009D2834"/>
    <w:rsid w:val="009D29A9"/>
    <w:rsid w:val="009D2D76"/>
    <w:rsid w:val="009D33E8"/>
    <w:rsid w:val="009D3ABF"/>
    <w:rsid w:val="009D3DFB"/>
    <w:rsid w:val="009D422B"/>
    <w:rsid w:val="009D4667"/>
    <w:rsid w:val="009D46CA"/>
    <w:rsid w:val="009D4AFD"/>
    <w:rsid w:val="009D4BBA"/>
    <w:rsid w:val="009D4F8C"/>
    <w:rsid w:val="009D4F94"/>
    <w:rsid w:val="009D5200"/>
    <w:rsid w:val="009D56B4"/>
    <w:rsid w:val="009D59E6"/>
    <w:rsid w:val="009D5B67"/>
    <w:rsid w:val="009D5EB5"/>
    <w:rsid w:val="009D66FA"/>
    <w:rsid w:val="009D7584"/>
    <w:rsid w:val="009D75F9"/>
    <w:rsid w:val="009D7852"/>
    <w:rsid w:val="009D7E5B"/>
    <w:rsid w:val="009D7E75"/>
    <w:rsid w:val="009D7F17"/>
    <w:rsid w:val="009E00FA"/>
    <w:rsid w:val="009E04A8"/>
    <w:rsid w:val="009E057D"/>
    <w:rsid w:val="009E07B4"/>
    <w:rsid w:val="009E0983"/>
    <w:rsid w:val="009E0ADA"/>
    <w:rsid w:val="009E0F7C"/>
    <w:rsid w:val="009E106C"/>
    <w:rsid w:val="009E107D"/>
    <w:rsid w:val="009E10DA"/>
    <w:rsid w:val="009E1581"/>
    <w:rsid w:val="009E1588"/>
    <w:rsid w:val="009E1B8D"/>
    <w:rsid w:val="009E1C2F"/>
    <w:rsid w:val="009E1FC0"/>
    <w:rsid w:val="009E2018"/>
    <w:rsid w:val="009E21D5"/>
    <w:rsid w:val="009E25BD"/>
    <w:rsid w:val="009E2614"/>
    <w:rsid w:val="009E327A"/>
    <w:rsid w:val="009E338B"/>
    <w:rsid w:val="009E33CF"/>
    <w:rsid w:val="009E3689"/>
    <w:rsid w:val="009E3979"/>
    <w:rsid w:val="009E39B0"/>
    <w:rsid w:val="009E3F98"/>
    <w:rsid w:val="009E3FA4"/>
    <w:rsid w:val="009E43F5"/>
    <w:rsid w:val="009E45AC"/>
    <w:rsid w:val="009E47B3"/>
    <w:rsid w:val="009E4A5B"/>
    <w:rsid w:val="009E505A"/>
    <w:rsid w:val="009E51A0"/>
    <w:rsid w:val="009E52BF"/>
    <w:rsid w:val="009E5466"/>
    <w:rsid w:val="009E61B3"/>
    <w:rsid w:val="009E6271"/>
    <w:rsid w:val="009E6FE7"/>
    <w:rsid w:val="009E71A9"/>
    <w:rsid w:val="009E727F"/>
    <w:rsid w:val="009E7B51"/>
    <w:rsid w:val="009E7B97"/>
    <w:rsid w:val="009E7CEA"/>
    <w:rsid w:val="009E7E66"/>
    <w:rsid w:val="009E7F6C"/>
    <w:rsid w:val="009F07F4"/>
    <w:rsid w:val="009F0ABA"/>
    <w:rsid w:val="009F13B7"/>
    <w:rsid w:val="009F1544"/>
    <w:rsid w:val="009F15C5"/>
    <w:rsid w:val="009F1825"/>
    <w:rsid w:val="009F207A"/>
    <w:rsid w:val="009F23E1"/>
    <w:rsid w:val="009F27CD"/>
    <w:rsid w:val="009F2C4E"/>
    <w:rsid w:val="009F2CD9"/>
    <w:rsid w:val="009F2E2F"/>
    <w:rsid w:val="009F2E85"/>
    <w:rsid w:val="009F318B"/>
    <w:rsid w:val="009F3A59"/>
    <w:rsid w:val="009F4959"/>
    <w:rsid w:val="009F505D"/>
    <w:rsid w:val="009F5178"/>
    <w:rsid w:val="009F5407"/>
    <w:rsid w:val="009F5440"/>
    <w:rsid w:val="009F54E0"/>
    <w:rsid w:val="009F5846"/>
    <w:rsid w:val="009F5DB0"/>
    <w:rsid w:val="009F64FB"/>
    <w:rsid w:val="009F6A23"/>
    <w:rsid w:val="009F6BC7"/>
    <w:rsid w:val="009F6D39"/>
    <w:rsid w:val="009F715D"/>
    <w:rsid w:val="009F71E5"/>
    <w:rsid w:val="009F7486"/>
    <w:rsid w:val="009F75DA"/>
    <w:rsid w:val="009F76CE"/>
    <w:rsid w:val="009F79A9"/>
    <w:rsid w:val="009F7E9D"/>
    <w:rsid w:val="00A008DF"/>
    <w:rsid w:val="00A009B9"/>
    <w:rsid w:val="00A0140B"/>
    <w:rsid w:val="00A015B6"/>
    <w:rsid w:val="00A01977"/>
    <w:rsid w:val="00A01B2B"/>
    <w:rsid w:val="00A01D5C"/>
    <w:rsid w:val="00A01F55"/>
    <w:rsid w:val="00A020AB"/>
    <w:rsid w:val="00A02410"/>
    <w:rsid w:val="00A02774"/>
    <w:rsid w:val="00A02A6B"/>
    <w:rsid w:val="00A032AC"/>
    <w:rsid w:val="00A0357A"/>
    <w:rsid w:val="00A035AE"/>
    <w:rsid w:val="00A036C3"/>
    <w:rsid w:val="00A03918"/>
    <w:rsid w:val="00A03BDF"/>
    <w:rsid w:val="00A03CC6"/>
    <w:rsid w:val="00A03E62"/>
    <w:rsid w:val="00A03FEC"/>
    <w:rsid w:val="00A040E2"/>
    <w:rsid w:val="00A0467D"/>
    <w:rsid w:val="00A046B1"/>
    <w:rsid w:val="00A046CC"/>
    <w:rsid w:val="00A0526B"/>
    <w:rsid w:val="00A055B2"/>
    <w:rsid w:val="00A05670"/>
    <w:rsid w:val="00A058F7"/>
    <w:rsid w:val="00A05977"/>
    <w:rsid w:val="00A05C07"/>
    <w:rsid w:val="00A05D1F"/>
    <w:rsid w:val="00A05DDF"/>
    <w:rsid w:val="00A05EC7"/>
    <w:rsid w:val="00A0618E"/>
    <w:rsid w:val="00A06E4C"/>
    <w:rsid w:val="00A06EAE"/>
    <w:rsid w:val="00A07232"/>
    <w:rsid w:val="00A07366"/>
    <w:rsid w:val="00A07581"/>
    <w:rsid w:val="00A07646"/>
    <w:rsid w:val="00A077C2"/>
    <w:rsid w:val="00A07BB0"/>
    <w:rsid w:val="00A10199"/>
    <w:rsid w:val="00A1032D"/>
    <w:rsid w:val="00A1106D"/>
    <w:rsid w:val="00A1115E"/>
    <w:rsid w:val="00A11199"/>
    <w:rsid w:val="00A11233"/>
    <w:rsid w:val="00A11721"/>
    <w:rsid w:val="00A118A5"/>
    <w:rsid w:val="00A11FC2"/>
    <w:rsid w:val="00A11FE7"/>
    <w:rsid w:val="00A12014"/>
    <w:rsid w:val="00A1280B"/>
    <w:rsid w:val="00A12963"/>
    <w:rsid w:val="00A12F2A"/>
    <w:rsid w:val="00A13013"/>
    <w:rsid w:val="00A13516"/>
    <w:rsid w:val="00A135B7"/>
    <w:rsid w:val="00A13755"/>
    <w:rsid w:val="00A137E2"/>
    <w:rsid w:val="00A13BE6"/>
    <w:rsid w:val="00A13E6E"/>
    <w:rsid w:val="00A142CD"/>
    <w:rsid w:val="00A15669"/>
    <w:rsid w:val="00A15FD3"/>
    <w:rsid w:val="00A1636B"/>
    <w:rsid w:val="00A168D6"/>
    <w:rsid w:val="00A16C58"/>
    <w:rsid w:val="00A16D47"/>
    <w:rsid w:val="00A16E00"/>
    <w:rsid w:val="00A16ED0"/>
    <w:rsid w:val="00A17719"/>
    <w:rsid w:val="00A17746"/>
    <w:rsid w:val="00A178B9"/>
    <w:rsid w:val="00A17BF6"/>
    <w:rsid w:val="00A17D2F"/>
    <w:rsid w:val="00A2009E"/>
    <w:rsid w:val="00A207B9"/>
    <w:rsid w:val="00A20B9C"/>
    <w:rsid w:val="00A20F13"/>
    <w:rsid w:val="00A21534"/>
    <w:rsid w:val="00A215BF"/>
    <w:rsid w:val="00A21634"/>
    <w:rsid w:val="00A216B7"/>
    <w:rsid w:val="00A218BC"/>
    <w:rsid w:val="00A21A91"/>
    <w:rsid w:val="00A2220D"/>
    <w:rsid w:val="00A22489"/>
    <w:rsid w:val="00A22A6A"/>
    <w:rsid w:val="00A22C4F"/>
    <w:rsid w:val="00A23355"/>
    <w:rsid w:val="00A23968"/>
    <w:rsid w:val="00A23C48"/>
    <w:rsid w:val="00A23EDB"/>
    <w:rsid w:val="00A24082"/>
    <w:rsid w:val="00A24B56"/>
    <w:rsid w:val="00A24BCF"/>
    <w:rsid w:val="00A24D20"/>
    <w:rsid w:val="00A24ED7"/>
    <w:rsid w:val="00A252CC"/>
    <w:rsid w:val="00A25636"/>
    <w:rsid w:val="00A257F5"/>
    <w:rsid w:val="00A25E87"/>
    <w:rsid w:val="00A26436"/>
    <w:rsid w:val="00A26736"/>
    <w:rsid w:val="00A26BBB"/>
    <w:rsid w:val="00A26C1C"/>
    <w:rsid w:val="00A27535"/>
    <w:rsid w:val="00A27BD3"/>
    <w:rsid w:val="00A27CF3"/>
    <w:rsid w:val="00A27CF5"/>
    <w:rsid w:val="00A30343"/>
    <w:rsid w:val="00A308B0"/>
    <w:rsid w:val="00A30D17"/>
    <w:rsid w:val="00A30F2C"/>
    <w:rsid w:val="00A310D1"/>
    <w:rsid w:val="00A314CA"/>
    <w:rsid w:val="00A31731"/>
    <w:rsid w:val="00A31737"/>
    <w:rsid w:val="00A328A8"/>
    <w:rsid w:val="00A32AA4"/>
    <w:rsid w:val="00A32B4C"/>
    <w:rsid w:val="00A32E30"/>
    <w:rsid w:val="00A330D3"/>
    <w:rsid w:val="00A333C9"/>
    <w:rsid w:val="00A33695"/>
    <w:rsid w:val="00A33F66"/>
    <w:rsid w:val="00A3414E"/>
    <w:rsid w:val="00A343DF"/>
    <w:rsid w:val="00A349A9"/>
    <w:rsid w:val="00A34AA8"/>
    <w:rsid w:val="00A34C1F"/>
    <w:rsid w:val="00A35595"/>
    <w:rsid w:val="00A355D1"/>
    <w:rsid w:val="00A35BF3"/>
    <w:rsid w:val="00A35C38"/>
    <w:rsid w:val="00A35EA4"/>
    <w:rsid w:val="00A35F6C"/>
    <w:rsid w:val="00A362F4"/>
    <w:rsid w:val="00A36648"/>
    <w:rsid w:val="00A36A79"/>
    <w:rsid w:val="00A36B77"/>
    <w:rsid w:val="00A36E54"/>
    <w:rsid w:val="00A36ECE"/>
    <w:rsid w:val="00A37A92"/>
    <w:rsid w:val="00A37D43"/>
    <w:rsid w:val="00A37D6F"/>
    <w:rsid w:val="00A40381"/>
    <w:rsid w:val="00A406D5"/>
    <w:rsid w:val="00A40952"/>
    <w:rsid w:val="00A40ADE"/>
    <w:rsid w:val="00A40BF6"/>
    <w:rsid w:val="00A41215"/>
    <w:rsid w:val="00A41658"/>
    <w:rsid w:val="00A4170D"/>
    <w:rsid w:val="00A41821"/>
    <w:rsid w:val="00A41904"/>
    <w:rsid w:val="00A41BE6"/>
    <w:rsid w:val="00A41CF9"/>
    <w:rsid w:val="00A41D34"/>
    <w:rsid w:val="00A41E14"/>
    <w:rsid w:val="00A41EB1"/>
    <w:rsid w:val="00A42023"/>
    <w:rsid w:val="00A42032"/>
    <w:rsid w:val="00A42091"/>
    <w:rsid w:val="00A420B9"/>
    <w:rsid w:val="00A4218D"/>
    <w:rsid w:val="00A421F3"/>
    <w:rsid w:val="00A42274"/>
    <w:rsid w:val="00A429CC"/>
    <w:rsid w:val="00A42B2D"/>
    <w:rsid w:val="00A42B5A"/>
    <w:rsid w:val="00A43262"/>
    <w:rsid w:val="00A432BB"/>
    <w:rsid w:val="00A43368"/>
    <w:rsid w:val="00A43379"/>
    <w:rsid w:val="00A43544"/>
    <w:rsid w:val="00A4357B"/>
    <w:rsid w:val="00A437C5"/>
    <w:rsid w:val="00A439DC"/>
    <w:rsid w:val="00A441CA"/>
    <w:rsid w:val="00A44535"/>
    <w:rsid w:val="00A4477F"/>
    <w:rsid w:val="00A449C6"/>
    <w:rsid w:val="00A44E9B"/>
    <w:rsid w:val="00A44EB8"/>
    <w:rsid w:val="00A451D7"/>
    <w:rsid w:val="00A451F4"/>
    <w:rsid w:val="00A455A0"/>
    <w:rsid w:val="00A45619"/>
    <w:rsid w:val="00A457BD"/>
    <w:rsid w:val="00A45AC5"/>
    <w:rsid w:val="00A45C2B"/>
    <w:rsid w:val="00A4615F"/>
    <w:rsid w:val="00A46253"/>
    <w:rsid w:val="00A4670F"/>
    <w:rsid w:val="00A46E90"/>
    <w:rsid w:val="00A4747D"/>
    <w:rsid w:val="00A47681"/>
    <w:rsid w:val="00A477C8"/>
    <w:rsid w:val="00A479A3"/>
    <w:rsid w:val="00A47A99"/>
    <w:rsid w:val="00A47E86"/>
    <w:rsid w:val="00A47FB9"/>
    <w:rsid w:val="00A50133"/>
    <w:rsid w:val="00A50400"/>
    <w:rsid w:val="00A5041C"/>
    <w:rsid w:val="00A50478"/>
    <w:rsid w:val="00A508E6"/>
    <w:rsid w:val="00A50AF6"/>
    <w:rsid w:val="00A524F6"/>
    <w:rsid w:val="00A529DF"/>
    <w:rsid w:val="00A52A5F"/>
    <w:rsid w:val="00A52C27"/>
    <w:rsid w:val="00A52F36"/>
    <w:rsid w:val="00A5305F"/>
    <w:rsid w:val="00A5328B"/>
    <w:rsid w:val="00A53721"/>
    <w:rsid w:val="00A537A3"/>
    <w:rsid w:val="00A53D88"/>
    <w:rsid w:val="00A53F4C"/>
    <w:rsid w:val="00A540E4"/>
    <w:rsid w:val="00A5434D"/>
    <w:rsid w:val="00A54766"/>
    <w:rsid w:val="00A54A62"/>
    <w:rsid w:val="00A54AD7"/>
    <w:rsid w:val="00A54CDF"/>
    <w:rsid w:val="00A55089"/>
    <w:rsid w:val="00A552D9"/>
    <w:rsid w:val="00A55547"/>
    <w:rsid w:val="00A556EF"/>
    <w:rsid w:val="00A55891"/>
    <w:rsid w:val="00A55AE8"/>
    <w:rsid w:val="00A55E0E"/>
    <w:rsid w:val="00A560AB"/>
    <w:rsid w:val="00A563E8"/>
    <w:rsid w:val="00A56C42"/>
    <w:rsid w:val="00A5708F"/>
    <w:rsid w:val="00A570F1"/>
    <w:rsid w:val="00A571FD"/>
    <w:rsid w:val="00A573CE"/>
    <w:rsid w:val="00A57767"/>
    <w:rsid w:val="00A57B6C"/>
    <w:rsid w:val="00A57EC9"/>
    <w:rsid w:val="00A602DD"/>
    <w:rsid w:val="00A6030A"/>
    <w:rsid w:val="00A60DEB"/>
    <w:rsid w:val="00A6157B"/>
    <w:rsid w:val="00A61D4F"/>
    <w:rsid w:val="00A61DF7"/>
    <w:rsid w:val="00A620AB"/>
    <w:rsid w:val="00A62808"/>
    <w:rsid w:val="00A62B30"/>
    <w:rsid w:val="00A62B51"/>
    <w:rsid w:val="00A62BFE"/>
    <w:rsid w:val="00A62C59"/>
    <w:rsid w:val="00A62C82"/>
    <w:rsid w:val="00A62C88"/>
    <w:rsid w:val="00A63A9C"/>
    <w:rsid w:val="00A63C2E"/>
    <w:rsid w:val="00A6404E"/>
    <w:rsid w:val="00A644EA"/>
    <w:rsid w:val="00A6482E"/>
    <w:rsid w:val="00A6498F"/>
    <w:rsid w:val="00A64C37"/>
    <w:rsid w:val="00A65216"/>
    <w:rsid w:val="00A65D92"/>
    <w:rsid w:val="00A664BD"/>
    <w:rsid w:val="00A6670F"/>
    <w:rsid w:val="00A6673A"/>
    <w:rsid w:val="00A66777"/>
    <w:rsid w:val="00A66B11"/>
    <w:rsid w:val="00A66D26"/>
    <w:rsid w:val="00A66EAC"/>
    <w:rsid w:val="00A66FD3"/>
    <w:rsid w:val="00A672DC"/>
    <w:rsid w:val="00A6755A"/>
    <w:rsid w:val="00A67AC7"/>
    <w:rsid w:val="00A67FED"/>
    <w:rsid w:val="00A701AB"/>
    <w:rsid w:val="00A703FC"/>
    <w:rsid w:val="00A70411"/>
    <w:rsid w:val="00A707E0"/>
    <w:rsid w:val="00A7125C"/>
    <w:rsid w:val="00A712B9"/>
    <w:rsid w:val="00A71428"/>
    <w:rsid w:val="00A71738"/>
    <w:rsid w:val="00A71F57"/>
    <w:rsid w:val="00A71F74"/>
    <w:rsid w:val="00A71FF2"/>
    <w:rsid w:val="00A72120"/>
    <w:rsid w:val="00A7230B"/>
    <w:rsid w:val="00A7233D"/>
    <w:rsid w:val="00A73315"/>
    <w:rsid w:val="00A734A4"/>
    <w:rsid w:val="00A73A02"/>
    <w:rsid w:val="00A73BC2"/>
    <w:rsid w:val="00A73CA7"/>
    <w:rsid w:val="00A73EE2"/>
    <w:rsid w:val="00A745B5"/>
    <w:rsid w:val="00A7468A"/>
    <w:rsid w:val="00A749DE"/>
    <w:rsid w:val="00A74F76"/>
    <w:rsid w:val="00A75014"/>
    <w:rsid w:val="00A75078"/>
    <w:rsid w:val="00A752FA"/>
    <w:rsid w:val="00A75340"/>
    <w:rsid w:val="00A754B5"/>
    <w:rsid w:val="00A754D5"/>
    <w:rsid w:val="00A7559F"/>
    <w:rsid w:val="00A75A17"/>
    <w:rsid w:val="00A75E18"/>
    <w:rsid w:val="00A760E9"/>
    <w:rsid w:val="00A761FF"/>
    <w:rsid w:val="00A76699"/>
    <w:rsid w:val="00A76829"/>
    <w:rsid w:val="00A76E47"/>
    <w:rsid w:val="00A77924"/>
    <w:rsid w:val="00A77954"/>
    <w:rsid w:val="00A779A5"/>
    <w:rsid w:val="00A77B86"/>
    <w:rsid w:val="00A77D23"/>
    <w:rsid w:val="00A80395"/>
    <w:rsid w:val="00A80596"/>
    <w:rsid w:val="00A806C1"/>
    <w:rsid w:val="00A808B4"/>
    <w:rsid w:val="00A80A3B"/>
    <w:rsid w:val="00A81A99"/>
    <w:rsid w:val="00A81DA7"/>
    <w:rsid w:val="00A8211F"/>
    <w:rsid w:val="00A822F6"/>
    <w:rsid w:val="00A824FD"/>
    <w:rsid w:val="00A8264C"/>
    <w:rsid w:val="00A828E4"/>
    <w:rsid w:val="00A82D14"/>
    <w:rsid w:val="00A82D61"/>
    <w:rsid w:val="00A833D5"/>
    <w:rsid w:val="00A83767"/>
    <w:rsid w:val="00A838AE"/>
    <w:rsid w:val="00A838F7"/>
    <w:rsid w:val="00A83A7E"/>
    <w:rsid w:val="00A83AD9"/>
    <w:rsid w:val="00A83CDB"/>
    <w:rsid w:val="00A83EE1"/>
    <w:rsid w:val="00A84019"/>
    <w:rsid w:val="00A84217"/>
    <w:rsid w:val="00A8439F"/>
    <w:rsid w:val="00A84510"/>
    <w:rsid w:val="00A84B6E"/>
    <w:rsid w:val="00A84BFB"/>
    <w:rsid w:val="00A84E17"/>
    <w:rsid w:val="00A84FBD"/>
    <w:rsid w:val="00A84FD6"/>
    <w:rsid w:val="00A84FE5"/>
    <w:rsid w:val="00A8549C"/>
    <w:rsid w:val="00A8560F"/>
    <w:rsid w:val="00A85612"/>
    <w:rsid w:val="00A8583A"/>
    <w:rsid w:val="00A864EA"/>
    <w:rsid w:val="00A86588"/>
    <w:rsid w:val="00A867AE"/>
    <w:rsid w:val="00A86A0A"/>
    <w:rsid w:val="00A86B7D"/>
    <w:rsid w:val="00A871C9"/>
    <w:rsid w:val="00A877B5"/>
    <w:rsid w:val="00A8781C"/>
    <w:rsid w:val="00A87A0D"/>
    <w:rsid w:val="00A87B85"/>
    <w:rsid w:val="00A90367"/>
    <w:rsid w:val="00A90451"/>
    <w:rsid w:val="00A9054F"/>
    <w:rsid w:val="00A90629"/>
    <w:rsid w:val="00A906E0"/>
    <w:rsid w:val="00A908DD"/>
    <w:rsid w:val="00A908EC"/>
    <w:rsid w:val="00A90CE7"/>
    <w:rsid w:val="00A90D1A"/>
    <w:rsid w:val="00A90F6A"/>
    <w:rsid w:val="00A9127A"/>
    <w:rsid w:val="00A9179F"/>
    <w:rsid w:val="00A9187E"/>
    <w:rsid w:val="00A91B32"/>
    <w:rsid w:val="00A9243F"/>
    <w:rsid w:val="00A92ACE"/>
    <w:rsid w:val="00A92B64"/>
    <w:rsid w:val="00A934FC"/>
    <w:rsid w:val="00A938B0"/>
    <w:rsid w:val="00A93970"/>
    <w:rsid w:val="00A93B3B"/>
    <w:rsid w:val="00A93BC3"/>
    <w:rsid w:val="00A93D20"/>
    <w:rsid w:val="00A9420C"/>
    <w:rsid w:val="00A9432A"/>
    <w:rsid w:val="00A9436F"/>
    <w:rsid w:val="00A945F7"/>
    <w:rsid w:val="00A94F54"/>
    <w:rsid w:val="00A95224"/>
    <w:rsid w:val="00A95B01"/>
    <w:rsid w:val="00A95F17"/>
    <w:rsid w:val="00A961BB"/>
    <w:rsid w:val="00A96256"/>
    <w:rsid w:val="00A96552"/>
    <w:rsid w:val="00A9657D"/>
    <w:rsid w:val="00A96712"/>
    <w:rsid w:val="00A9695F"/>
    <w:rsid w:val="00A96A09"/>
    <w:rsid w:val="00A96C51"/>
    <w:rsid w:val="00A96FEB"/>
    <w:rsid w:val="00A97020"/>
    <w:rsid w:val="00A9720F"/>
    <w:rsid w:val="00A97624"/>
    <w:rsid w:val="00A97637"/>
    <w:rsid w:val="00A978D2"/>
    <w:rsid w:val="00A979A5"/>
    <w:rsid w:val="00A979F7"/>
    <w:rsid w:val="00A97BB4"/>
    <w:rsid w:val="00A97C00"/>
    <w:rsid w:val="00A97F3D"/>
    <w:rsid w:val="00AA000A"/>
    <w:rsid w:val="00AA009A"/>
    <w:rsid w:val="00AA04CC"/>
    <w:rsid w:val="00AA09F4"/>
    <w:rsid w:val="00AA0A18"/>
    <w:rsid w:val="00AA0AF4"/>
    <w:rsid w:val="00AA0B39"/>
    <w:rsid w:val="00AA0C50"/>
    <w:rsid w:val="00AA0D77"/>
    <w:rsid w:val="00AA11FE"/>
    <w:rsid w:val="00AA1273"/>
    <w:rsid w:val="00AA1424"/>
    <w:rsid w:val="00AA16D0"/>
    <w:rsid w:val="00AA17B9"/>
    <w:rsid w:val="00AA1A9F"/>
    <w:rsid w:val="00AA1F8C"/>
    <w:rsid w:val="00AA21A2"/>
    <w:rsid w:val="00AA21C7"/>
    <w:rsid w:val="00AA23A9"/>
    <w:rsid w:val="00AA277B"/>
    <w:rsid w:val="00AA2E95"/>
    <w:rsid w:val="00AA2FE8"/>
    <w:rsid w:val="00AA3249"/>
    <w:rsid w:val="00AA33C7"/>
    <w:rsid w:val="00AA3417"/>
    <w:rsid w:val="00AA37C9"/>
    <w:rsid w:val="00AA392E"/>
    <w:rsid w:val="00AA39DC"/>
    <w:rsid w:val="00AA3E99"/>
    <w:rsid w:val="00AA3FE6"/>
    <w:rsid w:val="00AA42AD"/>
    <w:rsid w:val="00AA4498"/>
    <w:rsid w:val="00AA45F4"/>
    <w:rsid w:val="00AA4790"/>
    <w:rsid w:val="00AA47C2"/>
    <w:rsid w:val="00AA4AF5"/>
    <w:rsid w:val="00AA4C38"/>
    <w:rsid w:val="00AA4CAF"/>
    <w:rsid w:val="00AA4CDF"/>
    <w:rsid w:val="00AA4E95"/>
    <w:rsid w:val="00AA5168"/>
    <w:rsid w:val="00AA5789"/>
    <w:rsid w:val="00AA5B63"/>
    <w:rsid w:val="00AA5B8B"/>
    <w:rsid w:val="00AA5ED3"/>
    <w:rsid w:val="00AA6185"/>
    <w:rsid w:val="00AA64DB"/>
    <w:rsid w:val="00AA6A8D"/>
    <w:rsid w:val="00AA71BC"/>
    <w:rsid w:val="00AA7274"/>
    <w:rsid w:val="00AA7AB6"/>
    <w:rsid w:val="00AA7D69"/>
    <w:rsid w:val="00AB0633"/>
    <w:rsid w:val="00AB0793"/>
    <w:rsid w:val="00AB0B32"/>
    <w:rsid w:val="00AB1139"/>
    <w:rsid w:val="00AB1882"/>
    <w:rsid w:val="00AB1CAC"/>
    <w:rsid w:val="00AB1E00"/>
    <w:rsid w:val="00AB24DC"/>
    <w:rsid w:val="00AB26A6"/>
    <w:rsid w:val="00AB2891"/>
    <w:rsid w:val="00AB2A78"/>
    <w:rsid w:val="00AB300C"/>
    <w:rsid w:val="00AB3245"/>
    <w:rsid w:val="00AB3247"/>
    <w:rsid w:val="00AB3275"/>
    <w:rsid w:val="00AB369C"/>
    <w:rsid w:val="00AB3836"/>
    <w:rsid w:val="00AB390A"/>
    <w:rsid w:val="00AB3D72"/>
    <w:rsid w:val="00AB3EC2"/>
    <w:rsid w:val="00AB3EEA"/>
    <w:rsid w:val="00AB3F0A"/>
    <w:rsid w:val="00AB4438"/>
    <w:rsid w:val="00AB4519"/>
    <w:rsid w:val="00AB45E4"/>
    <w:rsid w:val="00AB463C"/>
    <w:rsid w:val="00AB525F"/>
    <w:rsid w:val="00AB554C"/>
    <w:rsid w:val="00AB62EC"/>
    <w:rsid w:val="00AB6456"/>
    <w:rsid w:val="00AB6DC7"/>
    <w:rsid w:val="00AB6F9A"/>
    <w:rsid w:val="00AB713F"/>
    <w:rsid w:val="00AB7750"/>
    <w:rsid w:val="00AB777B"/>
    <w:rsid w:val="00AB77DB"/>
    <w:rsid w:val="00AB7855"/>
    <w:rsid w:val="00AB7957"/>
    <w:rsid w:val="00AB7B37"/>
    <w:rsid w:val="00AB7DD0"/>
    <w:rsid w:val="00AB7E45"/>
    <w:rsid w:val="00AC0190"/>
    <w:rsid w:val="00AC02FE"/>
    <w:rsid w:val="00AC0EDC"/>
    <w:rsid w:val="00AC1349"/>
    <w:rsid w:val="00AC14F5"/>
    <w:rsid w:val="00AC16EC"/>
    <w:rsid w:val="00AC18C8"/>
    <w:rsid w:val="00AC1ACF"/>
    <w:rsid w:val="00AC1B0A"/>
    <w:rsid w:val="00AC1BCC"/>
    <w:rsid w:val="00AC1CFB"/>
    <w:rsid w:val="00AC26BA"/>
    <w:rsid w:val="00AC2992"/>
    <w:rsid w:val="00AC29D8"/>
    <w:rsid w:val="00AC2B4A"/>
    <w:rsid w:val="00AC2CF1"/>
    <w:rsid w:val="00AC3189"/>
    <w:rsid w:val="00AC372C"/>
    <w:rsid w:val="00AC3748"/>
    <w:rsid w:val="00AC38FA"/>
    <w:rsid w:val="00AC3A8F"/>
    <w:rsid w:val="00AC3DEF"/>
    <w:rsid w:val="00AC3EE8"/>
    <w:rsid w:val="00AC44CF"/>
    <w:rsid w:val="00AC46F9"/>
    <w:rsid w:val="00AC4746"/>
    <w:rsid w:val="00AC4753"/>
    <w:rsid w:val="00AC4A17"/>
    <w:rsid w:val="00AC4E86"/>
    <w:rsid w:val="00AC551A"/>
    <w:rsid w:val="00AC581B"/>
    <w:rsid w:val="00AC5BB0"/>
    <w:rsid w:val="00AC6143"/>
    <w:rsid w:val="00AC6274"/>
    <w:rsid w:val="00AC65D1"/>
    <w:rsid w:val="00AC67E2"/>
    <w:rsid w:val="00AC6A86"/>
    <w:rsid w:val="00AC76B7"/>
    <w:rsid w:val="00AC773D"/>
    <w:rsid w:val="00AC78BC"/>
    <w:rsid w:val="00AC7C63"/>
    <w:rsid w:val="00AD0017"/>
    <w:rsid w:val="00AD029F"/>
    <w:rsid w:val="00AD038F"/>
    <w:rsid w:val="00AD07B9"/>
    <w:rsid w:val="00AD0B04"/>
    <w:rsid w:val="00AD13E3"/>
    <w:rsid w:val="00AD17DE"/>
    <w:rsid w:val="00AD193F"/>
    <w:rsid w:val="00AD1F59"/>
    <w:rsid w:val="00AD21CA"/>
    <w:rsid w:val="00AD222F"/>
    <w:rsid w:val="00AD271F"/>
    <w:rsid w:val="00AD27AA"/>
    <w:rsid w:val="00AD2C9A"/>
    <w:rsid w:val="00AD2E07"/>
    <w:rsid w:val="00AD35A8"/>
    <w:rsid w:val="00AD375C"/>
    <w:rsid w:val="00AD3D7D"/>
    <w:rsid w:val="00AD3DB6"/>
    <w:rsid w:val="00AD3E75"/>
    <w:rsid w:val="00AD3FE5"/>
    <w:rsid w:val="00AD4317"/>
    <w:rsid w:val="00AD448F"/>
    <w:rsid w:val="00AD45F1"/>
    <w:rsid w:val="00AD4C01"/>
    <w:rsid w:val="00AD4C6A"/>
    <w:rsid w:val="00AD4DBF"/>
    <w:rsid w:val="00AD4E56"/>
    <w:rsid w:val="00AD50A0"/>
    <w:rsid w:val="00AD538C"/>
    <w:rsid w:val="00AD5477"/>
    <w:rsid w:val="00AD55C3"/>
    <w:rsid w:val="00AD5C2F"/>
    <w:rsid w:val="00AD62D9"/>
    <w:rsid w:val="00AD6565"/>
    <w:rsid w:val="00AD662F"/>
    <w:rsid w:val="00AD69C9"/>
    <w:rsid w:val="00AD729E"/>
    <w:rsid w:val="00AD7497"/>
    <w:rsid w:val="00AD7936"/>
    <w:rsid w:val="00AD79A8"/>
    <w:rsid w:val="00AD7B47"/>
    <w:rsid w:val="00AD7D74"/>
    <w:rsid w:val="00AD7F67"/>
    <w:rsid w:val="00AE0213"/>
    <w:rsid w:val="00AE0261"/>
    <w:rsid w:val="00AE037A"/>
    <w:rsid w:val="00AE0498"/>
    <w:rsid w:val="00AE06AA"/>
    <w:rsid w:val="00AE077A"/>
    <w:rsid w:val="00AE0D18"/>
    <w:rsid w:val="00AE0D2C"/>
    <w:rsid w:val="00AE0D7B"/>
    <w:rsid w:val="00AE0E65"/>
    <w:rsid w:val="00AE0ECD"/>
    <w:rsid w:val="00AE0FED"/>
    <w:rsid w:val="00AE1001"/>
    <w:rsid w:val="00AE1142"/>
    <w:rsid w:val="00AE14E0"/>
    <w:rsid w:val="00AE182B"/>
    <w:rsid w:val="00AE1C01"/>
    <w:rsid w:val="00AE1CA1"/>
    <w:rsid w:val="00AE1E25"/>
    <w:rsid w:val="00AE1E5D"/>
    <w:rsid w:val="00AE1E86"/>
    <w:rsid w:val="00AE204A"/>
    <w:rsid w:val="00AE2127"/>
    <w:rsid w:val="00AE2B73"/>
    <w:rsid w:val="00AE3B96"/>
    <w:rsid w:val="00AE3EE2"/>
    <w:rsid w:val="00AE405E"/>
    <w:rsid w:val="00AE45D4"/>
    <w:rsid w:val="00AE4712"/>
    <w:rsid w:val="00AE4BE1"/>
    <w:rsid w:val="00AE5696"/>
    <w:rsid w:val="00AE5B3E"/>
    <w:rsid w:val="00AE5E22"/>
    <w:rsid w:val="00AE5F85"/>
    <w:rsid w:val="00AE617A"/>
    <w:rsid w:val="00AE6C52"/>
    <w:rsid w:val="00AE6C97"/>
    <w:rsid w:val="00AE70F2"/>
    <w:rsid w:val="00AE7106"/>
    <w:rsid w:val="00AE71FB"/>
    <w:rsid w:val="00AE744B"/>
    <w:rsid w:val="00AE7626"/>
    <w:rsid w:val="00AE7908"/>
    <w:rsid w:val="00AE7A0A"/>
    <w:rsid w:val="00AE7D40"/>
    <w:rsid w:val="00AE7E06"/>
    <w:rsid w:val="00AE7E6E"/>
    <w:rsid w:val="00AF0257"/>
    <w:rsid w:val="00AF0264"/>
    <w:rsid w:val="00AF027E"/>
    <w:rsid w:val="00AF038E"/>
    <w:rsid w:val="00AF0405"/>
    <w:rsid w:val="00AF053C"/>
    <w:rsid w:val="00AF0571"/>
    <w:rsid w:val="00AF07D8"/>
    <w:rsid w:val="00AF0AFF"/>
    <w:rsid w:val="00AF12E1"/>
    <w:rsid w:val="00AF1D49"/>
    <w:rsid w:val="00AF2018"/>
    <w:rsid w:val="00AF21FD"/>
    <w:rsid w:val="00AF28D3"/>
    <w:rsid w:val="00AF30BB"/>
    <w:rsid w:val="00AF336D"/>
    <w:rsid w:val="00AF38CB"/>
    <w:rsid w:val="00AF3C1F"/>
    <w:rsid w:val="00AF3E95"/>
    <w:rsid w:val="00AF49D7"/>
    <w:rsid w:val="00AF4C9F"/>
    <w:rsid w:val="00AF4CCB"/>
    <w:rsid w:val="00AF4D80"/>
    <w:rsid w:val="00AF50C1"/>
    <w:rsid w:val="00AF5291"/>
    <w:rsid w:val="00AF55BD"/>
    <w:rsid w:val="00AF57D3"/>
    <w:rsid w:val="00AF608A"/>
    <w:rsid w:val="00AF6296"/>
    <w:rsid w:val="00AF63D4"/>
    <w:rsid w:val="00AF66BB"/>
    <w:rsid w:val="00AF6836"/>
    <w:rsid w:val="00AF69B9"/>
    <w:rsid w:val="00AF69CF"/>
    <w:rsid w:val="00AF6D1E"/>
    <w:rsid w:val="00AF6E4C"/>
    <w:rsid w:val="00AF70F5"/>
    <w:rsid w:val="00AF73B5"/>
    <w:rsid w:val="00AF76BF"/>
    <w:rsid w:val="00AF7A63"/>
    <w:rsid w:val="00AF7B94"/>
    <w:rsid w:val="00AF7DDB"/>
    <w:rsid w:val="00B002C7"/>
    <w:rsid w:val="00B0049D"/>
    <w:rsid w:val="00B006CC"/>
    <w:rsid w:val="00B00A01"/>
    <w:rsid w:val="00B00ADD"/>
    <w:rsid w:val="00B00C63"/>
    <w:rsid w:val="00B00EAA"/>
    <w:rsid w:val="00B00EDC"/>
    <w:rsid w:val="00B01157"/>
    <w:rsid w:val="00B01642"/>
    <w:rsid w:val="00B01AAD"/>
    <w:rsid w:val="00B01CE2"/>
    <w:rsid w:val="00B01CE7"/>
    <w:rsid w:val="00B01D79"/>
    <w:rsid w:val="00B02064"/>
    <w:rsid w:val="00B020C7"/>
    <w:rsid w:val="00B02145"/>
    <w:rsid w:val="00B022A9"/>
    <w:rsid w:val="00B0242E"/>
    <w:rsid w:val="00B0266A"/>
    <w:rsid w:val="00B02849"/>
    <w:rsid w:val="00B02A15"/>
    <w:rsid w:val="00B02DE6"/>
    <w:rsid w:val="00B0300B"/>
    <w:rsid w:val="00B034B0"/>
    <w:rsid w:val="00B04334"/>
    <w:rsid w:val="00B0438F"/>
    <w:rsid w:val="00B0461F"/>
    <w:rsid w:val="00B046C5"/>
    <w:rsid w:val="00B047A1"/>
    <w:rsid w:val="00B04FD5"/>
    <w:rsid w:val="00B05708"/>
    <w:rsid w:val="00B0572B"/>
    <w:rsid w:val="00B0585E"/>
    <w:rsid w:val="00B05EC9"/>
    <w:rsid w:val="00B06172"/>
    <w:rsid w:val="00B062E5"/>
    <w:rsid w:val="00B0635E"/>
    <w:rsid w:val="00B066EF"/>
    <w:rsid w:val="00B069A1"/>
    <w:rsid w:val="00B06D4C"/>
    <w:rsid w:val="00B06DC5"/>
    <w:rsid w:val="00B06DD4"/>
    <w:rsid w:val="00B06EC7"/>
    <w:rsid w:val="00B07628"/>
    <w:rsid w:val="00B07BBD"/>
    <w:rsid w:val="00B103B4"/>
    <w:rsid w:val="00B1045F"/>
    <w:rsid w:val="00B10857"/>
    <w:rsid w:val="00B11402"/>
    <w:rsid w:val="00B11491"/>
    <w:rsid w:val="00B11895"/>
    <w:rsid w:val="00B11FF9"/>
    <w:rsid w:val="00B123DB"/>
    <w:rsid w:val="00B12601"/>
    <w:rsid w:val="00B12C24"/>
    <w:rsid w:val="00B13211"/>
    <w:rsid w:val="00B1330E"/>
    <w:rsid w:val="00B135C8"/>
    <w:rsid w:val="00B1368B"/>
    <w:rsid w:val="00B13790"/>
    <w:rsid w:val="00B13829"/>
    <w:rsid w:val="00B13E32"/>
    <w:rsid w:val="00B1404B"/>
    <w:rsid w:val="00B140C2"/>
    <w:rsid w:val="00B14DEF"/>
    <w:rsid w:val="00B15427"/>
    <w:rsid w:val="00B15442"/>
    <w:rsid w:val="00B15512"/>
    <w:rsid w:val="00B15B17"/>
    <w:rsid w:val="00B15C70"/>
    <w:rsid w:val="00B15D0B"/>
    <w:rsid w:val="00B16523"/>
    <w:rsid w:val="00B16604"/>
    <w:rsid w:val="00B167E8"/>
    <w:rsid w:val="00B16822"/>
    <w:rsid w:val="00B1692B"/>
    <w:rsid w:val="00B16FDD"/>
    <w:rsid w:val="00B174DB"/>
    <w:rsid w:val="00B175DB"/>
    <w:rsid w:val="00B17C2F"/>
    <w:rsid w:val="00B17F3F"/>
    <w:rsid w:val="00B17F60"/>
    <w:rsid w:val="00B201C1"/>
    <w:rsid w:val="00B20407"/>
    <w:rsid w:val="00B204EA"/>
    <w:rsid w:val="00B207DF"/>
    <w:rsid w:val="00B20E3F"/>
    <w:rsid w:val="00B20F97"/>
    <w:rsid w:val="00B21361"/>
    <w:rsid w:val="00B21452"/>
    <w:rsid w:val="00B21504"/>
    <w:rsid w:val="00B2163F"/>
    <w:rsid w:val="00B218D6"/>
    <w:rsid w:val="00B21B8D"/>
    <w:rsid w:val="00B21CEC"/>
    <w:rsid w:val="00B21F34"/>
    <w:rsid w:val="00B222B3"/>
    <w:rsid w:val="00B22E1D"/>
    <w:rsid w:val="00B2319C"/>
    <w:rsid w:val="00B23862"/>
    <w:rsid w:val="00B23EDC"/>
    <w:rsid w:val="00B24452"/>
    <w:rsid w:val="00B24A6F"/>
    <w:rsid w:val="00B24A7B"/>
    <w:rsid w:val="00B24B32"/>
    <w:rsid w:val="00B24C91"/>
    <w:rsid w:val="00B24EB7"/>
    <w:rsid w:val="00B252FE"/>
    <w:rsid w:val="00B25329"/>
    <w:rsid w:val="00B25404"/>
    <w:rsid w:val="00B256EF"/>
    <w:rsid w:val="00B25A36"/>
    <w:rsid w:val="00B260BA"/>
    <w:rsid w:val="00B265E8"/>
    <w:rsid w:val="00B265EF"/>
    <w:rsid w:val="00B2663F"/>
    <w:rsid w:val="00B26E37"/>
    <w:rsid w:val="00B26F24"/>
    <w:rsid w:val="00B27273"/>
    <w:rsid w:val="00B278FD"/>
    <w:rsid w:val="00B27A31"/>
    <w:rsid w:val="00B27F5D"/>
    <w:rsid w:val="00B307BA"/>
    <w:rsid w:val="00B30EC8"/>
    <w:rsid w:val="00B314DA"/>
    <w:rsid w:val="00B31588"/>
    <w:rsid w:val="00B3182F"/>
    <w:rsid w:val="00B31ACA"/>
    <w:rsid w:val="00B31C40"/>
    <w:rsid w:val="00B31D9C"/>
    <w:rsid w:val="00B32235"/>
    <w:rsid w:val="00B32307"/>
    <w:rsid w:val="00B32BFF"/>
    <w:rsid w:val="00B32C19"/>
    <w:rsid w:val="00B32D7C"/>
    <w:rsid w:val="00B32FEE"/>
    <w:rsid w:val="00B332C3"/>
    <w:rsid w:val="00B332C7"/>
    <w:rsid w:val="00B33C5C"/>
    <w:rsid w:val="00B33EB3"/>
    <w:rsid w:val="00B344B6"/>
    <w:rsid w:val="00B34BED"/>
    <w:rsid w:val="00B34D66"/>
    <w:rsid w:val="00B35182"/>
    <w:rsid w:val="00B354E2"/>
    <w:rsid w:val="00B35E4A"/>
    <w:rsid w:val="00B35F1F"/>
    <w:rsid w:val="00B35F6C"/>
    <w:rsid w:val="00B36068"/>
    <w:rsid w:val="00B362DE"/>
    <w:rsid w:val="00B36625"/>
    <w:rsid w:val="00B36800"/>
    <w:rsid w:val="00B36A03"/>
    <w:rsid w:val="00B36B3F"/>
    <w:rsid w:val="00B36C94"/>
    <w:rsid w:val="00B371F2"/>
    <w:rsid w:val="00B373F4"/>
    <w:rsid w:val="00B377AF"/>
    <w:rsid w:val="00B378A5"/>
    <w:rsid w:val="00B37956"/>
    <w:rsid w:val="00B379F9"/>
    <w:rsid w:val="00B40550"/>
    <w:rsid w:val="00B40716"/>
    <w:rsid w:val="00B40757"/>
    <w:rsid w:val="00B407F6"/>
    <w:rsid w:val="00B40901"/>
    <w:rsid w:val="00B40B4D"/>
    <w:rsid w:val="00B41635"/>
    <w:rsid w:val="00B41E6E"/>
    <w:rsid w:val="00B423B3"/>
    <w:rsid w:val="00B42707"/>
    <w:rsid w:val="00B42A79"/>
    <w:rsid w:val="00B42B1B"/>
    <w:rsid w:val="00B42D37"/>
    <w:rsid w:val="00B42D64"/>
    <w:rsid w:val="00B42D78"/>
    <w:rsid w:val="00B43251"/>
    <w:rsid w:val="00B43332"/>
    <w:rsid w:val="00B433FD"/>
    <w:rsid w:val="00B4341E"/>
    <w:rsid w:val="00B434EF"/>
    <w:rsid w:val="00B43719"/>
    <w:rsid w:val="00B438C9"/>
    <w:rsid w:val="00B43BD1"/>
    <w:rsid w:val="00B43CEC"/>
    <w:rsid w:val="00B44082"/>
    <w:rsid w:val="00B44C19"/>
    <w:rsid w:val="00B44DD7"/>
    <w:rsid w:val="00B45040"/>
    <w:rsid w:val="00B457B0"/>
    <w:rsid w:val="00B45AF4"/>
    <w:rsid w:val="00B45C47"/>
    <w:rsid w:val="00B45D2A"/>
    <w:rsid w:val="00B45FCB"/>
    <w:rsid w:val="00B462F8"/>
    <w:rsid w:val="00B466C1"/>
    <w:rsid w:val="00B46834"/>
    <w:rsid w:val="00B46932"/>
    <w:rsid w:val="00B46B23"/>
    <w:rsid w:val="00B46D82"/>
    <w:rsid w:val="00B46E27"/>
    <w:rsid w:val="00B4725B"/>
    <w:rsid w:val="00B47B8B"/>
    <w:rsid w:val="00B47BCD"/>
    <w:rsid w:val="00B47C4D"/>
    <w:rsid w:val="00B47CA3"/>
    <w:rsid w:val="00B47CA5"/>
    <w:rsid w:val="00B47D0C"/>
    <w:rsid w:val="00B47DAB"/>
    <w:rsid w:val="00B5006C"/>
    <w:rsid w:val="00B503B3"/>
    <w:rsid w:val="00B505C0"/>
    <w:rsid w:val="00B50C98"/>
    <w:rsid w:val="00B50DF2"/>
    <w:rsid w:val="00B51AF5"/>
    <w:rsid w:val="00B51D26"/>
    <w:rsid w:val="00B51E0E"/>
    <w:rsid w:val="00B5236F"/>
    <w:rsid w:val="00B524D4"/>
    <w:rsid w:val="00B52FA0"/>
    <w:rsid w:val="00B5327C"/>
    <w:rsid w:val="00B537D0"/>
    <w:rsid w:val="00B53B7E"/>
    <w:rsid w:val="00B53B8C"/>
    <w:rsid w:val="00B53C44"/>
    <w:rsid w:val="00B53EB9"/>
    <w:rsid w:val="00B543AD"/>
    <w:rsid w:val="00B544A1"/>
    <w:rsid w:val="00B547DD"/>
    <w:rsid w:val="00B54A40"/>
    <w:rsid w:val="00B54DC7"/>
    <w:rsid w:val="00B54FF4"/>
    <w:rsid w:val="00B55024"/>
    <w:rsid w:val="00B552AB"/>
    <w:rsid w:val="00B55320"/>
    <w:rsid w:val="00B557B0"/>
    <w:rsid w:val="00B558C5"/>
    <w:rsid w:val="00B559DE"/>
    <w:rsid w:val="00B55D4A"/>
    <w:rsid w:val="00B56266"/>
    <w:rsid w:val="00B56466"/>
    <w:rsid w:val="00B56667"/>
    <w:rsid w:val="00B56A0C"/>
    <w:rsid w:val="00B56E74"/>
    <w:rsid w:val="00B5711D"/>
    <w:rsid w:val="00B574C0"/>
    <w:rsid w:val="00B57616"/>
    <w:rsid w:val="00B57CDA"/>
    <w:rsid w:val="00B601B5"/>
    <w:rsid w:val="00B60609"/>
    <w:rsid w:val="00B60987"/>
    <w:rsid w:val="00B60E7D"/>
    <w:rsid w:val="00B60E86"/>
    <w:rsid w:val="00B6121F"/>
    <w:rsid w:val="00B6122A"/>
    <w:rsid w:val="00B615ED"/>
    <w:rsid w:val="00B61CE2"/>
    <w:rsid w:val="00B62127"/>
    <w:rsid w:val="00B62597"/>
    <w:rsid w:val="00B62687"/>
    <w:rsid w:val="00B62733"/>
    <w:rsid w:val="00B62784"/>
    <w:rsid w:val="00B628E4"/>
    <w:rsid w:val="00B62A9E"/>
    <w:rsid w:val="00B630F7"/>
    <w:rsid w:val="00B6312F"/>
    <w:rsid w:val="00B637EB"/>
    <w:rsid w:val="00B63926"/>
    <w:rsid w:val="00B63DD8"/>
    <w:rsid w:val="00B640B5"/>
    <w:rsid w:val="00B646E4"/>
    <w:rsid w:val="00B646FD"/>
    <w:rsid w:val="00B64A58"/>
    <w:rsid w:val="00B64B22"/>
    <w:rsid w:val="00B64B4C"/>
    <w:rsid w:val="00B65142"/>
    <w:rsid w:val="00B651B0"/>
    <w:rsid w:val="00B65769"/>
    <w:rsid w:val="00B658D5"/>
    <w:rsid w:val="00B65B07"/>
    <w:rsid w:val="00B65D12"/>
    <w:rsid w:val="00B65E41"/>
    <w:rsid w:val="00B663E1"/>
    <w:rsid w:val="00B666A0"/>
    <w:rsid w:val="00B666F9"/>
    <w:rsid w:val="00B6699B"/>
    <w:rsid w:val="00B673C2"/>
    <w:rsid w:val="00B6754C"/>
    <w:rsid w:val="00B67569"/>
    <w:rsid w:val="00B67EB4"/>
    <w:rsid w:val="00B70066"/>
    <w:rsid w:val="00B70A45"/>
    <w:rsid w:val="00B70B50"/>
    <w:rsid w:val="00B70C92"/>
    <w:rsid w:val="00B70FF1"/>
    <w:rsid w:val="00B71139"/>
    <w:rsid w:val="00B713BE"/>
    <w:rsid w:val="00B714EF"/>
    <w:rsid w:val="00B7163C"/>
    <w:rsid w:val="00B71723"/>
    <w:rsid w:val="00B71972"/>
    <w:rsid w:val="00B71E2F"/>
    <w:rsid w:val="00B71E3B"/>
    <w:rsid w:val="00B71F1B"/>
    <w:rsid w:val="00B72261"/>
    <w:rsid w:val="00B7229F"/>
    <w:rsid w:val="00B7230C"/>
    <w:rsid w:val="00B72477"/>
    <w:rsid w:val="00B7284A"/>
    <w:rsid w:val="00B72C42"/>
    <w:rsid w:val="00B72E1B"/>
    <w:rsid w:val="00B7352F"/>
    <w:rsid w:val="00B73D5E"/>
    <w:rsid w:val="00B74035"/>
    <w:rsid w:val="00B7439F"/>
    <w:rsid w:val="00B74A70"/>
    <w:rsid w:val="00B74CF5"/>
    <w:rsid w:val="00B74E97"/>
    <w:rsid w:val="00B74F3C"/>
    <w:rsid w:val="00B7501F"/>
    <w:rsid w:val="00B75221"/>
    <w:rsid w:val="00B75239"/>
    <w:rsid w:val="00B75341"/>
    <w:rsid w:val="00B7543F"/>
    <w:rsid w:val="00B7597B"/>
    <w:rsid w:val="00B759B6"/>
    <w:rsid w:val="00B759CD"/>
    <w:rsid w:val="00B75B49"/>
    <w:rsid w:val="00B75B69"/>
    <w:rsid w:val="00B760F0"/>
    <w:rsid w:val="00B76193"/>
    <w:rsid w:val="00B761F8"/>
    <w:rsid w:val="00B7667F"/>
    <w:rsid w:val="00B76DF4"/>
    <w:rsid w:val="00B76F37"/>
    <w:rsid w:val="00B77031"/>
    <w:rsid w:val="00B77316"/>
    <w:rsid w:val="00B77571"/>
    <w:rsid w:val="00B77C69"/>
    <w:rsid w:val="00B77CF4"/>
    <w:rsid w:val="00B77E4C"/>
    <w:rsid w:val="00B8001D"/>
    <w:rsid w:val="00B8008F"/>
    <w:rsid w:val="00B800D5"/>
    <w:rsid w:val="00B8060A"/>
    <w:rsid w:val="00B8070A"/>
    <w:rsid w:val="00B80B88"/>
    <w:rsid w:val="00B80C70"/>
    <w:rsid w:val="00B80D57"/>
    <w:rsid w:val="00B81317"/>
    <w:rsid w:val="00B8133F"/>
    <w:rsid w:val="00B81370"/>
    <w:rsid w:val="00B816A8"/>
    <w:rsid w:val="00B81732"/>
    <w:rsid w:val="00B8185F"/>
    <w:rsid w:val="00B818D5"/>
    <w:rsid w:val="00B81A69"/>
    <w:rsid w:val="00B81AA9"/>
    <w:rsid w:val="00B81D54"/>
    <w:rsid w:val="00B81FC4"/>
    <w:rsid w:val="00B82237"/>
    <w:rsid w:val="00B8230B"/>
    <w:rsid w:val="00B824B3"/>
    <w:rsid w:val="00B82565"/>
    <w:rsid w:val="00B828CE"/>
    <w:rsid w:val="00B82C62"/>
    <w:rsid w:val="00B8364D"/>
    <w:rsid w:val="00B8367E"/>
    <w:rsid w:val="00B8367F"/>
    <w:rsid w:val="00B836FA"/>
    <w:rsid w:val="00B83712"/>
    <w:rsid w:val="00B83AE6"/>
    <w:rsid w:val="00B83BFE"/>
    <w:rsid w:val="00B84015"/>
    <w:rsid w:val="00B84673"/>
    <w:rsid w:val="00B84BB8"/>
    <w:rsid w:val="00B84C23"/>
    <w:rsid w:val="00B84D62"/>
    <w:rsid w:val="00B85056"/>
    <w:rsid w:val="00B8530C"/>
    <w:rsid w:val="00B857CB"/>
    <w:rsid w:val="00B85958"/>
    <w:rsid w:val="00B85B57"/>
    <w:rsid w:val="00B8613E"/>
    <w:rsid w:val="00B86518"/>
    <w:rsid w:val="00B865F8"/>
    <w:rsid w:val="00B86741"/>
    <w:rsid w:val="00B868D6"/>
    <w:rsid w:val="00B868FC"/>
    <w:rsid w:val="00B86B3F"/>
    <w:rsid w:val="00B86BF4"/>
    <w:rsid w:val="00B86DCE"/>
    <w:rsid w:val="00B86FB0"/>
    <w:rsid w:val="00B878AC"/>
    <w:rsid w:val="00B87A38"/>
    <w:rsid w:val="00B908DA"/>
    <w:rsid w:val="00B9097C"/>
    <w:rsid w:val="00B90BAD"/>
    <w:rsid w:val="00B90CD7"/>
    <w:rsid w:val="00B90E4B"/>
    <w:rsid w:val="00B90FF0"/>
    <w:rsid w:val="00B91222"/>
    <w:rsid w:val="00B915CC"/>
    <w:rsid w:val="00B918D1"/>
    <w:rsid w:val="00B91A5E"/>
    <w:rsid w:val="00B91CC9"/>
    <w:rsid w:val="00B91D27"/>
    <w:rsid w:val="00B91F7D"/>
    <w:rsid w:val="00B92075"/>
    <w:rsid w:val="00B921A2"/>
    <w:rsid w:val="00B92493"/>
    <w:rsid w:val="00B9249F"/>
    <w:rsid w:val="00B924AE"/>
    <w:rsid w:val="00B92509"/>
    <w:rsid w:val="00B928FC"/>
    <w:rsid w:val="00B930E8"/>
    <w:rsid w:val="00B93771"/>
    <w:rsid w:val="00B93A69"/>
    <w:rsid w:val="00B93D59"/>
    <w:rsid w:val="00B93F1E"/>
    <w:rsid w:val="00B94191"/>
    <w:rsid w:val="00B943C5"/>
    <w:rsid w:val="00B947B8"/>
    <w:rsid w:val="00B9480C"/>
    <w:rsid w:val="00B94825"/>
    <w:rsid w:val="00B94938"/>
    <w:rsid w:val="00B95384"/>
    <w:rsid w:val="00B95946"/>
    <w:rsid w:val="00B95953"/>
    <w:rsid w:val="00B95F73"/>
    <w:rsid w:val="00B96ED5"/>
    <w:rsid w:val="00B97168"/>
    <w:rsid w:val="00B9769A"/>
    <w:rsid w:val="00B979F6"/>
    <w:rsid w:val="00B97C41"/>
    <w:rsid w:val="00BA02EF"/>
    <w:rsid w:val="00BA0642"/>
    <w:rsid w:val="00BA06AA"/>
    <w:rsid w:val="00BA0E8D"/>
    <w:rsid w:val="00BA14DB"/>
    <w:rsid w:val="00BA15AF"/>
    <w:rsid w:val="00BA1798"/>
    <w:rsid w:val="00BA1913"/>
    <w:rsid w:val="00BA253D"/>
    <w:rsid w:val="00BA2F5D"/>
    <w:rsid w:val="00BA329A"/>
    <w:rsid w:val="00BA3495"/>
    <w:rsid w:val="00BA3631"/>
    <w:rsid w:val="00BA39F2"/>
    <w:rsid w:val="00BA3F1E"/>
    <w:rsid w:val="00BA3FF0"/>
    <w:rsid w:val="00BA40C2"/>
    <w:rsid w:val="00BA418C"/>
    <w:rsid w:val="00BA45A9"/>
    <w:rsid w:val="00BA46BE"/>
    <w:rsid w:val="00BA4842"/>
    <w:rsid w:val="00BA4A38"/>
    <w:rsid w:val="00BA4AFD"/>
    <w:rsid w:val="00BA4B5A"/>
    <w:rsid w:val="00BA4D3F"/>
    <w:rsid w:val="00BA594B"/>
    <w:rsid w:val="00BA5C21"/>
    <w:rsid w:val="00BA60B5"/>
    <w:rsid w:val="00BA632D"/>
    <w:rsid w:val="00BA66E3"/>
    <w:rsid w:val="00BA67AF"/>
    <w:rsid w:val="00BA6A96"/>
    <w:rsid w:val="00BA6CF5"/>
    <w:rsid w:val="00BA70B8"/>
    <w:rsid w:val="00BA7202"/>
    <w:rsid w:val="00BA7705"/>
    <w:rsid w:val="00BA7845"/>
    <w:rsid w:val="00BA79BC"/>
    <w:rsid w:val="00BA7DD0"/>
    <w:rsid w:val="00BB02E6"/>
    <w:rsid w:val="00BB06AA"/>
    <w:rsid w:val="00BB0DD0"/>
    <w:rsid w:val="00BB11A2"/>
    <w:rsid w:val="00BB1583"/>
    <w:rsid w:val="00BB17DB"/>
    <w:rsid w:val="00BB1E81"/>
    <w:rsid w:val="00BB1F78"/>
    <w:rsid w:val="00BB223E"/>
    <w:rsid w:val="00BB235D"/>
    <w:rsid w:val="00BB282F"/>
    <w:rsid w:val="00BB2874"/>
    <w:rsid w:val="00BB28E7"/>
    <w:rsid w:val="00BB2CB4"/>
    <w:rsid w:val="00BB2F9E"/>
    <w:rsid w:val="00BB3184"/>
    <w:rsid w:val="00BB324F"/>
    <w:rsid w:val="00BB32AC"/>
    <w:rsid w:val="00BB3E44"/>
    <w:rsid w:val="00BB4287"/>
    <w:rsid w:val="00BB454E"/>
    <w:rsid w:val="00BB48BF"/>
    <w:rsid w:val="00BB4B62"/>
    <w:rsid w:val="00BB4B6A"/>
    <w:rsid w:val="00BB4B72"/>
    <w:rsid w:val="00BB4EE9"/>
    <w:rsid w:val="00BB5173"/>
    <w:rsid w:val="00BB5379"/>
    <w:rsid w:val="00BB57F9"/>
    <w:rsid w:val="00BB5C06"/>
    <w:rsid w:val="00BB5C15"/>
    <w:rsid w:val="00BB60FC"/>
    <w:rsid w:val="00BB61D0"/>
    <w:rsid w:val="00BB62D2"/>
    <w:rsid w:val="00BB63F4"/>
    <w:rsid w:val="00BB6692"/>
    <w:rsid w:val="00BB6832"/>
    <w:rsid w:val="00BB688A"/>
    <w:rsid w:val="00BB6D9B"/>
    <w:rsid w:val="00BB729D"/>
    <w:rsid w:val="00BB7441"/>
    <w:rsid w:val="00BB7540"/>
    <w:rsid w:val="00BB7922"/>
    <w:rsid w:val="00BB7B3A"/>
    <w:rsid w:val="00BC0801"/>
    <w:rsid w:val="00BC093B"/>
    <w:rsid w:val="00BC0B86"/>
    <w:rsid w:val="00BC0C59"/>
    <w:rsid w:val="00BC0EF9"/>
    <w:rsid w:val="00BC113C"/>
    <w:rsid w:val="00BC14CC"/>
    <w:rsid w:val="00BC14D1"/>
    <w:rsid w:val="00BC1BFE"/>
    <w:rsid w:val="00BC1CD4"/>
    <w:rsid w:val="00BC1E12"/>
    <w:rsid w:val="00BC2002"/>
    <w:rsid w:val="00BC2044"/>
    <w:rsid w:val="00BC2162"/>
    <w:rsid w:val="00BC2601"/>
    <w:rsid w:val="00BC26AC"/>
    <w:rsid w:val="00BC2B38"/>
    <w:rsid w:val="00BC2D4C"/>
    <w:rsid w:val="00BC303A"/>
    <w:rsid w:val="00BC30DE"/>
    <w:rsid w:val="00BC315A"/>
    <w:rsid w:val="00BC328C"/>
    <w:rsid w:val="00BC385B"/>
    <w:rsid w:val="00BC390E"/>
    <w:rsid w:val="00BC3B9D"/>
    <w:rsid w:val="00BC3CAA"/>
    <w:rsid w:val="00BC3DBA"/>
    <w:rsid w:val="00BC3E4D"/>
    <w:rsid w:val="00BC3E95"/>
    <w:rsid w:val="00BC4002"/>
    <w:rsid w:val="00BC40A0"/>
    <w:rsid w:val="00BC4730"/>
    <w:rsid w:val="00BC4823"/>
    <w:rsid w:val="00BC4A43"/>
    <w:rsid w:val="00BC4CF3"/>
    <w:rsid w:val="00BC50C2"/>
    <w:rsid w:val="00BC57CE"/>
    <w:rsid w:val="00BC6383"/>
    <w:rsid w:val="00BC65A9"/>
    <w:rsid w:val="00BC6793"/>
    <w:rsid w:val="00BC6B13"/>
    <w:rsid w:val="00BC6F30"/>
    <w:rsid w:val="00BC735D"/>
    <w:rsid w:val="00BC7463"/>
    <w:rsid w:val="00BC7904"/>
    <w:rsid w:val="00BC7ABD"/>
    <w:rsid w:val="00BC7E9F"/>
    <w:rsid w:val="00BC7FE3"/>
    <w:rsid w:val="00BC7FF3"/>
    <w:rsid w:val="00BD05B4"/>
    <w:rsid w:val="00BD08FA"/>
    <w:rsid w:val="00BD0C12"/>
    <w:rsid w:val="00BD0D9F"/>
    <w:rsid w:val="00BD108F"/>
    <w:rsid w:val="00BD1544"/>
    <w:rsid w:val="00BD1792"/>
    <w:rsid w:val="00BD17BF"/>
    <w:rsid w:val="00BD1A3A"/>
    <w:rsid w:val="00BD2454"/>
    <w:rsid w:val="00BD2D05"/>
    <w:rsid w:val="00BD2F20"/>
    <w:rsid w:val="00BD2FDC"/>
    <w:rsid w:val="00BD3CD2"/>
    <w:rsid w:val="00BD3E1E"/>
    <w:rsid w:val="00BD3F9F"/>
    <w:rsid w:val="00BD4351"/>
    <w:rsid w:val="00BD4A10"/>
    <w:rsid w:val="00BD4C6D"/>
    <w:rsid w:val="00BD4CF3"/>
    <w:rsid w:val="00BD5820"/>
    <w:rsid w:val="00BD58C7"/>
    <w:rsid w:val="00BD59E5"/>
    <w:rsid w:val="00BD5A0A"/>
    <w:rsid w:val="00BD5A2A"/>
    <w:rsid w:val="00BD5DD8"/>
    <w:rsid w:val="00BD6089"/>
    <w:rsid w:val="00BD61F7"/>
    <w:rsid w:val="00BD664A"/>
    <w:rsid w:val="00BD7219"/>
    <w:rsid w:val="00BE0052"/>
    <w:rsid w:val="00BE0078"/>
    <w:rsid w:val="00BE02C8"/>
    <w:rsid w:val="00BE0349"/>
    <w:rsid w:val="00BE07A5"/>
    <w:rsid w:val="00BE0840"/>
    <w:rsid w:val="00BE0897"/>
    <w:rsid w:val="00BE11D1"/>
    <w:rsid w:val="00BE13FC"/>
    <w:rsid w:val="00BE169E"/>
    <w:rsid w:val="00BE1708"/>
    <w:rsid w:val="00BE2159"/>
    <w:rsid w:val="00BE288B"/>
    <w:rsid w:val="00BE34A3"/>
    <w:rsid w:val="00BE3940"/>
    <w:rsid w:val="00BE3AD8"/>
    <w:rsid w:val="00BE4031"/>
    <w:rsid w:val="00BE43EA"/>
    <w:rsid w:val="00BE44FB"/>
    <w:rsid w:val="00BE48A8"/>
    <w:rsid w:val="00BE48E9"/>
    <w:rsid w:val="00BE4F11"/>
    <w:rsid w:val="00BE527F"/>
    <w:rsid w:val="00BE5DB5"/>
    <w:rsid w:val="00BE5F07"/>
    <w:rsid w:val="00BE6CE1"/>
    <w:rsid w:val="00BE6EA1"/>
    <w:rsid w:val="00BE701F"/>
    <w:rsid w:val="00BE71E7"/>
    <w:rsid w:val="00BE7547"/>
    <w:rsid w:val="00BE764F"/>
    <w:rsid w:val="00BE7C69"/>
    <w:rsid w:val="00BE7CBE"/>
    <w:rsid w:val="00BE7D7B"/>
    <w:rsid w:val="00BE7D93"/>
    <w:rsid w:val="00BE7DBF"/>
    <w:rsid w:val="00BE7F7D"/>
    <w:rsid w:val="00BF0081"/>
    <w:rsid w:val="00BF00C5"/>
    <w:rsid w:val="00BF0257"/>
    <w:rsid w:val="00BF0378"/>
    <w:rsid w:val="00BF059B"/>
    <w:rsid w:val="00BF05E8"/>
    <w:rsid w:val="00BF0813"/>
    <w:rsid w:val="00BF09E9"/>
    <w:rsid w:val="00BF0C6F"/>
    <w:rsid w:val="00BF0F89"/>
    <w:rsid w:val="00BF133C"/>
    <w:rsid w:val="00BF16CA"/>
    <w:rsid w:val="00BF1C2E"/>
    <w:rsid w:val="00BF1E6D"/>
    <w:rsid w:val="00BF20BE"/>
    <w:rsid w:val="00BF262E"/>
    <w:rsid w:val="00BF2904"/>
    <w:rsid w:val="00BF29F5"/>
    <w:rsid w:val="00BF2BDA"/>
    <w:rsid w:val="00BF2FCB"/>
    <w:rsid w:val="00BF336C"/>
    <w:rsid w:val="00BF34BC"/>
    <w:rsid w:val="00BF34C5"/>
    <w:rsid w:val="00BF3735"/>
    <w:rsid w:val="00BF37A0"/>
    <w:rsid w:val="00BF3801"/>
    <w:rsid w:val="00BF3A1D"/>
    <w:rsid w:val="00BF3B23"/>
    <w:rsid w:val="00BF3D8F"/>
    <w:rsid w:val="00BF42AC"/>
    <w:rsid w:val="00BF434E"/>
    <w:rsid w:val="00BF4356"/>
    <w:rsid w:val="00BF4368"/>
    <w:rsid w:val="00BF49F1"/>
    <w:rsid w:val="00BF4C7C"/>
    <w:rsid w:val="00BF4F76"/>
    <w:rsid w:val="00BF4FF8"/>
    <w:rsid w:val="00BF551E"/>
    <w:rsid w:val="00BF56C5"/>
    <w:rsid w:val="00BF56D7"/>
    <w:rsid w:val="00BF5750"/>
    <w:rsid w:val="00BF5B6E"/>
    <w:rsid w:val="00BF5CEF"/>
    <w:rsid w:val="00BF5E7F"/>
    <w:rsid w:val="00BF6AD1"/>
    <w:rsid w:val="00BF6C9C"/>
    <w:rsid w:val="00BF6CC8"/>
    <w:rsid w:val="00BF6EF1"/>
    <w:rsid w:val="00BF7577"/>
    <w:rsid w:val="00BF7922"/>
    <w:rsid w:val="00BF79C5"/>
    <w:rsid w:val="00BF7E4E"/>
    <w:rsid w:val="00C00139"/>
    <w:rsid w:val="00C00211"/>
    <w:rsid w:val="00C0055F"/>
    <w:rsid w:val="00C00700"/>
    <w:rsid w:val="00C01091"/>
    <w:rsid w:val="00C011BB"/>
    <w:rsid w:val="00C015E7"/>
    <w:rsid w:val="00C015F9"/>
    <w:rsid w:val="00C01BC7"/>
    <w:rsid w:val="00C01D02"/>
    <w:rsid w:val="00C01F1B"/>
    <w:rsid w:val="00C01FA5"/>
    <w:rsid w:val="00C020EA"/>
    <w:rsid w:val="00C02232"/>
    <w:rsid w:val="00C0261C"/>
    <w:rsid w:val="00C02B46"/>
    <w:rsid w:val="00C02B6D"/>
    <w:rsid w:val="00C02DF0"/>
    <w:rsid w:val="00C03351"/>
    <w:rsid w:val="00C03738"/>
    <w:rsid w:val="00C03975"/>
    <w:rsid w:val="00C03C1E"/>
    <w:rsid w:val="00C03F4C"/>
    <w:rsid w:val="00C0465A"/>
    <w:rsid w:val="00C0475A"/>
    <w:rsid w:val="00C04B4F"/>
    <w:rsid w:val="00C04D27"/>
    <w:rsid w:val="00C04E0C"/>
    <w:rsid w:val="00C050A3"/>
    <w:rsid w:val="00C05A75"/>
    <w:rsid w:val="00C05DA0"/>
    <w:rsid w:val="00C05DB8"/>
    <w:rsid w:val="00C05E35"/>
    <w:rsid w:val="00C0626F"/>
    <w:rsid w:val="00C06270"/>
    <w:rsid w:val="00C06544"/>
    <w:rsid w:val="00C0656D"/>
    <w:rsid w:val="00C0660F"/>
    <w:rsid w:val="00C066C2"/>
    <w:rsid w:val="00C06749"/>
    <w:rsid w:val="00C06936"/>
    <w:rsid w:val="00C06BCF"/>
    <w:rsid w:val="00C0726B"/>
    <w:rsid w:val="00C075B8"/>
    <w:rsid w:val="00C07A28"/>
    <w:rsid w:val="00C07E91"/>
    <w:rsid w:val="00C100B6"/>
    <w:rsid w:val="00C10573"/>
    <w:rsid w:val="00C10644"/>
    <w:rsid w:val="00C10CF4"/>
    <w:rsid w:val="00C10E00"/>
    <w:rsid w:val="00C11148"/>
    <w:rsid w:val="00C112B7"/>
    <w:rsid w:val="00C11307"/>
    <w:rsid w:val="00C1138A"/>
    <w:rsid w:val="00C115AB"/>
    <w:rsid w:val="00C11642"/>
    <w:rsid w:val="00C116DB"/>
    <w:rsid w:val="00C1228B"/>
    <w:rsid w:val="00C12370"/>
    <w:rsid w:val="00C129BA"/>
    <w:rsid w:val="00C12E97"/>
    <w:rsid w:val="00C12ED1"/>
    <w:rsid w:val="00C13262"/>
    <w:rsid w:val="00C13AE2"/>
    <w:rsid w:val="00C13E96"/>
    <w:rsid w:val="00C14306"/>
    <w:rsid w:val="00C1472A"/>
    <w:rsid w:val="00C14A12"/>
    <w:rsid w:val="00C15237"/>
    <w:rsid w:val="00C1578C"/>
    <w:rsid w:val="00C15838"/>
    <w:rsid w:val="00C1591B"/>
    <w:rsid w:val="00C159CD"/>
    <w:rsid w:val="00C15AE2"/>
    <w:rsid w:val="00C15C15"/>
    <w:rsid w:val="00C15E61"/>
    <w:rsid w:val="00C16074"/>
    <w:rsid w:val="00C16308"/>
    <w:rsid w:val="00C1642E"/>
    <w:rsid w:val="00C164CC"/>
    <w:rsid w:val="00C16D3D"/>
    <w:rsid w:val="00C16E41"/>
    <w:rsid w:val="00C17235"/>
    <w:rsid w:val="00C17960"/>
    <w:rsid w:val="00C17F97"/>
    <w:rsid w:val="00C2166E"/>
    <w:rsid w:val="00C218AB"/>
    <w:rsid w:val="00C21A81"/>
    <w:rsid w:val="00C221B1"/>
    <w:rsid w:val="00C223F6"/>
    <w:rsid w:val="00C226D1"/>
    <w:rsid w:val="00C227CC"/>
    <w:rsid w:val="00C22C12"/>
    <w:rsid w:val="00C22D7F"/>
    <w:rsid w:val="00C231EE"/>
    <w:rsid w:val="00C234E2"/>
    <w:rsid w:val="00C23548"/>
    <w:rsid w:val="00C238DC"/>
    <w:rsid w:val="00C23F81"/>
    <w:rsid w:val="00C244C0"/>
    <w:rsid w:val="00C246A6"/>
    <w:rsid w:val="00C2479F"/>
    <w:rsid w:val="00C2481E"/>
    <w:rsid w:val="00C2494B"/>
    <w:rsid w:val="00C24CDF"/>
    <w:rsid w:val="00C255C1"/>
    <w:rsid w:val="00C25C63"/>
    <w:rsid w:val="00C25D31"/>
    <w:rsid w:val="00C25E1F"/>
    <w:rsid w:val="00C26E30"/>
    <w:rsid w:val="00C26FF7"/>
    <w:rsid w:val="00C270A6"/>
    <w:rsid w:val="00C27451"/>
    <w:rsid w:val="00C2754E"/>
    <w:rsid w:val="00C27692"/>
    <w:rsid w:val="00C27B7A"/>
    <w:rsid w:val="00C27D52"/>
    <w:rsid w:val="00C30B33"/>
    <w:rsid w:val="00C30D73"/>
    <w:rsid w:val="00C30DF9"/>
    <w:rsid w:val="00C310D1"/>
    <w:rsid w:val="00C31522"/>
    <w:rsid w:val="00C317BF"/>
    <w:rsid w:val="00C32110"/>
    <w:rsid w:val="00C322A1"/>
    <w:rsid w:val="00C326AF"/>
    <w:rsid w:val="00C32707"/>
    <w:rsid w:val="00C329EE"/>
    <w:rsid w:val="00C32B93"/>
    <w:rsid w:val="00C32BCB"/>
    <w:rsid w:val="00C32DD2"/>
    <w:rsid w:val="00C32F03"/>
    <w:rsid w:val="00C332F9"/>
    <w:rsid w:val="00C33833"/>
    <w:rsid w:val="00C33874"/>
    <w:rsid w:val="00C33ABC"/>
    <w:rsid w:val="00C34289"/>
    <w:rsid w:val="00C348A6"/>
    <w:rsid w:val="00C34A3E"/>
    <w:rsid w:val="00C34EAF"/>
    <w:rsid w:val="00C35872"/>
    <w:rsid w:val="00C359DA"/>
    <w:rsid w:val="00C363EA"/>
    <w:rsid w:val="00C3665C"/>
    <w:rsid w:val="00C3680E"/>
    <w:rsid w:val="00C36896"/>
    <w:rsid w:val="00C36BD9"/>
    <w:rsid w:val="00C37008"/>
    <w:rsid w:val="00C37457"/>
    <w:rsid w:val="00C37F63"/>
    <w:rsid w:val="00C404C5"/>
    <w:rsid w:val="00C405AB"/>
    <w:rsid w:val="00C40849"/>
    <w:rsid w:val="00C40B19"/>
    <w:rsid w:val="00C40C26"/>
    <w:rsid w:val="00C41B15"/>
    <w:rsid w:val="00C42022"/>
    <w:rsid w:val="00C42465"/>
    <w:rsid w:val="00C4246D"/>
    <w:rsid w:val="00C429C9"/>
    <w:rsid w:val="00C42C0E"/>
    <w:rsid w:val="00C43006"/>
    <w:rsid w:val="00C430DD"/>
    <w:rsid w:val="00C434BB"/>
    <w:rsid w:val="00C43784"/>
    <w:rsid w:val="00C43790"/>
    <w:rsid w:val="00C43799"/>
    <w:rsid w:val="00C43C21"/>
    <w:rsid w:val="00C43E2D"/>
    <w:rsid w:val="00C43F40"/>
    <w:rsid w:val="00C442A2"/>
    <w:rsid w:val="00C44407"/>
    <w:rsid w:val="00C4443B"/>
    <w:rsid w:val="00C444F1"/>
    <w:rsid w:val="00C44824"/>
    <w:rsid w:val="00C4542B"/>
    <w:rsid w:val="00C45E61"/>
    <w:rsid w:val="00C45F1E"/>
    <w:rsid w:val="00C45F57"/>
    <w:rsid w:val="00C465EF"/>
    <w:rsid w:val="00C4675A"/>
    <w:rsid w:val="00C469BB"/>
    <w:rsid w:val="00C46BCE"/>
    <w:rsid w:val="00C46DEF"/>
    <w:rsid w:val="00C472CA"/>
    <w:rsid w:val="00C47675"/>
    <w:rsid w:val="00C47C3E"/>
    <w:rsid w:val="00C47D36"/>
    <w:rsid w:val="00C47FAA"/>
    <w:rsid w:val="00C504C8"/>
    <w:rsid w:val="00C5091D"/>
    <w:rsid w:val="00C50957"/>
    <w:rsid w:val="00C51180"/>
    <w:rsid w:val="00C51676"/>
    <w:rsid w:val="00C5176F"/>
    <w:rsid w:val="00C52003"/>
    <w:rsid w:val="00C523FC"/>
    <w:rsid w:val="00C52736"/>
    <w:rsid w:val="00C529BF"/>
    <w:rsid w:val="00C531BE"/>
    <w:rsid w:val="00C53462"/>
    <w:rsid w:val="00C53656"/>
    <w:rsid w:val="00C53A4B"/>
    <w:rsid w:val="00C53C51"/>
    <w:rsid w:val="00C53CB2"/>
    <w:rsid w:val="00C53D4C"/>
    <w:rsid w:val="00C53F47"/>
    <w:rsid w:val="00C54125"/>
    <w:rsid w:val="00C5425B"/>
    <w:rsid w:val="00C542D4"/>
    <w:rsid w:val="00C54453"/>
    <w:rsid w:val="00C545BA"/>
    <w:rsid w:val="00C5475B"/>
    <w:rsid w:val="00C54B5A"/>
    <w:rsid w:val="00C54D75"/>
    <w:rsid w:val="00C55937"/>
    <w:rsid w:val="00C55ABB"/>
    <w:rsid w:val="00C55AD7"/>
    <w:rsid w:val="00C55C6D"/>
    <w:rsid w:val="00C55C77"/>
    <w:rsid w:val="00C55D25"/>
    <w:rsid w:val="00C55D29"/>
    <w:rsid w:val="00C56493"/>
    <w:rsid w:val="00C56563"/>
    <w:rsid w:val="00C56742"/>
    <w:rsid w:val="00C56832"/>
    <w:rsid w:val="00C56BA1"/>
    <w:rsid w:val="00C57198"/>
    <w:rsid w:val="00C57564"/>
    <w:rsid w:val="00C57629"/>
    <w:rsid w:val="00C576F1"/>
    <w:rsid w:val="00C579BA"/>
    <w:rsid w:val="00C57B17"/>
    <w:rsid w:val="00C57C46"/>
    <w:rsid w:val="00C57F66"/>
    <w:rsid w:val="00C60333"/>
    <w:rsid w:val="00C60A1C"/>
    <w:rsid w:val="00C60BDD"/>
    <w:rsid w:val="00C60D5F"/>
    <w:rsid w:val="00C61376"/>
    <w:rsid w:val="00C61483"/>
    <w:rsid w:val="00C619F6"/>
    <w:rsid w:val="00C61AF7"/>
    <w:rsid w:val="00C61D77"/>
    <w:rsid w:val="00C62018"/>
    <w:rsid w:val="00C620DD"/>
    <w:rsid w:val="00C62479"/>
    <w:rsid w:val="00C62AE6"/>
    <w:rsid w:val="00C6318F"/>
    <w:rsid w:val="00C64092"/>
    <w:rsid w:val="00C642B1"/>
    <w:rsid w:val="00C6468F"/>
    <w:rsid w:val="00C64C9B"/>
    <w:rsid w:val="00C654DD"/>
    <w:rsid w:val="00C6572A"/>
    <w:rsid w:val="00C659A6"/>
    <w:rsid w:val="00C6687F"/>
    <w:rsid w:val="00C66B7D"/>
    <w:rsid w:val="00C66F88"/>
    <w:rsid w:val="00C671A2"/>
    <w:rsid w:val="00C672C2"/>
    <w:rsid w:val="00C672E3"/>
    <w:rsid w:val="00C67494"/>
    <w:rsid w:val="00C67675"/>
    <w:rsid w:val="00C676A3"/>
    <w:rsid w:val="00C6797F"/>
    <w:rsid w:val="00C67A94"/>
    <w:rsid w:val="00C70029"/>
    <w:rsid w:val="00C70088"/>
    <w:rsid w:val="00C70351"/>
    <w:rsid w:val="00C707B8"/>
    <w:rsid w:val="00C7105C"/>
    <w:rsid w:val="00C711DD"/>
    <w:rsid w:val="00C7125C"/>
    <w:rsid w:val="00C7169F"/>
    <w:rsid w:val="00C7177A"/>
    <w:rsid w:val="00C71995"/>
    <w:rsid w:val="00C71BD6"/>
    <w:rsid w:val="00C71CC7"/>
    <w:rsid w:val="00C72476"/>
    <w:rsid w:val="00C72937"/>
    <w:rsid w:val="00C73288"/>
    <w:rsid w:val="00C732FC"/>
    <w:rsid w:val="00C73BAB"/>
    <w:rsid w:val="00C73CA0"/>
    <w:rsid w:val="00C74346"/>
    <w:rsid w:val="00C74895"/>
    <w:rsid w:val="00C748AF"/>
    <w:rsid w:val="00C74CC4"/>
    <w:rsid w:val="00C74D86"/>
    <w:rsid w:val="00C74DBE"/>
    <w:rsid w:val="00C754FD"/>
    <w:rsid w:val="00C756C6"/>
    <w:rsid w:val="00C7577A"/>
    <w:rsid w:val="00C75C85"/>
    <w:rsid w:val="00C75D28"/>
    <w:rsid w:val="00C75EC0"/>
    <w:rsid w:val="00C763FA"/>
    <w:rsid w:val="00C766E8"/>
    <w:rsid w:val="00C76866"/>
    <w:rsid w:val="00C76A99"/>
    <w:rsid w:val="00C76F43"/>
    <w:rsid w:val="00C76F8A"/>
    <w:rsid w:val="00C77685"/>
    <w:rsid w:val="00C776AB"/>
    <w:rsid w:val="00C777DA"/>
    <w:rsid w:val="00C77B8F"/>
    <w:rsid w:val="00C80208"/>
    <w:rsid w:val="00C8050E"/>
    <w:rsid w:val="00C80800"/>
    <w:rsid w:val="00C80AB9"/>
    <w:rsid w:val="00C80C06"/>
    <w:rsid w:val="00C81113"/>
    <w:rsid w:val="00C813DE"/>
    <w:rsid w:val="00C81533"/>
    <w:rsid w:val="00C81C82"/>
    <w:rsid w:val="00C8220E"/>
    <w:rsid w:val="00C82743"/>
    <w:rsid w:val="00C82799"/>
    <w:rsid w:val="00C82DC7"/>
    <w:rsid w:val="00C82EB2"/>
    <w:rsid w:val="00C831C6"/>
    <w:rsid w:val="00C83372"/>
    <w:rsid w:val="00C84442"/>
    <w:rsid w:val="00C84688"/>
    <w:rsid w:val="00C849C0"/>
    <w:rsid w:val="00C849D9"/>
    <w:rsid w:val="00C849DD"/>
    <w:rsid w:val="00C84E79"/>
    <w:rsid w:val="00C8560C"/>
    <w:rsid w:val="00C85610"/>
    <w:rsid w:val="00C85B58"/>
    <w:rsid w:val="00C85FBA"/>
    <w:rsid w:val="00C8605E"/>
    <w:rsid w:val="00C86776"/>
    <w:rsid w:val="00C869F9"/>
    <w:rsid w:val="00C86EC3"/>
    <w:rsid w:val="00C86FCE"/>
    <w:rsid w:val="00C87626"/>
    <w:rsid w:val="00C877C1"/>
    <w:rsid w:val="00C87898"/>
    <w:rsid w:val="00C8791E"/>
    <w:rsid w:val="00C87A90"/>
    <w:rsid w:val="00C87AE3"/>
    <w:rsid w:val="00C87BDF"/>
    <w:rsid w:val="00C87C2E"/>
    <w:rsid w:val="00C87C9E"/>
    <w:rsid w:val="00C87D01"/>
    <w:rsid w:val="00C90036"/>
    <w:rsid w:val="00C90309"/>
    <w:rsid w:val="00C905AE"/>
    <w:rsid w:val="00C90C8B"/>
    <w:rsid w:val="00C90CB6"/>
    <w:rsid w:val="00C9119F"/>
    <w:rsid w:val="00C9128D"/>
    <w:rsid w:val="00C91555"/>
    <w:rsid w:val="00C91689"/>
    <w:rsid w:val="00C91CE7"/>
    <w:rsid w:val="00C91DAD"/>
    <w:rsid w:val="00C9244C"/>
    <w:rsid w:val="00C92C26"/>
    <w:rsid w:val="00C92FC8"/>
    <w:rsid w:val="00C93586"/>
    <w:rsid w:val="00C9376B"/>
    <w:rsid w:val="00C93D5E"/>
    <w:rsid w:val="00C93DED"/>
    <w:rsid w:val="00C93E0A"/>
    <w:rsid w:val="00C941CB"/>
    <w:rsid w:val="00C943F4"/>
    <w:rsid w:val="00C94589"/>
    <w:rsid w:val="00C94A43"/>
    <w:rsid w:val="00C94F2C"/>
    <w:rsid w:val="00C951F2"/>
    <w:rsid w:val="00C953E0"/>
    <w:rsid w:val="00C9546C"/>
    <w:rsid w:val="00C95623"/>
    <w:rsid w:val="00C956B0"/>
    <w:rsid w:val="00C95798"/>
    <w:rsid w:val="00C957A0"/>
    <w:rsid w:val="00C95D02"/>
    <w:rsid w:val="00C96240"/>
    <w:rsid w:val="00C963CF"/>
    <w:rsid w:val="00C9685F"/>
    <w:rsid w:val="00C96861"/>
    <w:rsid w:val="00C968CF"/>
    <w:rsid w:val="00C969B8"/>
    <w:rsid w:val="00C96F22"/>
    <w:rsid w:val="00C9721F"/>
    <w:rsid w:val="00C972E3"/>
    <w:rsid w:val="00C974A9"/>
    <w:rsid w:val="00C97612"/>
    <w:rsid w:val="00C97DB1"/>
    <w:rsid w:val="00C97F66"/>
    <w:rsid w:val="00C97F8E"/>
    <w:rsid w:val="00C97FC2"/>
    <w:rsid w:val="00CA0152"/>
    <w:rsid w:val="00CA030B"/>
    <w:rsid w:val="00CA04AE"/>
    <w:rsid w:val="00CA0991"/>
    <w:rsid w:val="00CA0B71"/>
    <w:rsid w:val="00CA0CBF"/>
    <w:rsid w:val="00CA0D43"/>
    <w:rsid w:val="00CA0F89"/>
    <w:rsid w:val="00CA12B5"/>
    <w:rsid w:val="00CA17B5"/>
    <w:rsid w:val="00CA1D53"/>
    <w:rsid w:val="00CA1FA0"/>
    <w:rsid w:val="00CA2058"/>
    <w:rsid w:val="00CA2485"/>
    <w:rsid w:val="00CA256E"/>
    <w:rsid w:val="00CA2811"/>
    <w:rsid w:val="00CA2D7D"/>
    <w:rsid w:val="00CA3570"/>
    <w:rsid w:val="00CA3BBE"/>
    <w:rsid w:val="00CA3D95"/>
    <w:rsid w:val="00CA3FAB"/>
    <w:rsid w:val="00CA4E61"/>
    <w:rsid w:val="00CA5131"/>
    <w:rsid w:val="00CA53AF"/>
    <w:rsid w:val="00CA5824"/>
    <w:rsid w:val="00CA5EB9"/>
    <w:rsid w:val="00CA6027"/>
    <w:rsid w:val="00CA604B"/>
    <w:rsid w:val="00CA64BE"/>
    <w:rsid w:val="00CA6710"/>
    <w:rsid w:val="00CA6C26"/>
    <w:rsid w:val="00CA7468"/>
    <w:rsid w:val="00CA761C"/>
    <w:rsid w:val="00CA786C"/>
    <w:rsid w:val="00CA7893"/>
    <w:rsid w:val="00CA7AC9"/>
    <w:rsid w:val="00CA7ADA"/>
    <w:rsid w:val="00CA7CA6"/>
    <w:rsid w:val="00CB003B"/>
    <w:rsid w:val="00CB0332"/>
    <w:rsid w:val="00CB0484"/>
    <w:rsid w:val="00CB087F"/>
    <w:rsid w:val="00CB08A7"/>
    <w:rsid w:val="00CB105E"/>
    <w:rsid w:val="00CB1279"/>
    <w:rsid w:val="00CB1390"/>
    <w:rsid w:val="00CB1412"/>
    <w:rsid w:val="00CB1823"/>
    <w:rsid w:val="00CB19FD"/>
    <w:rsid w:val="00CB2160"/>
    <w:rsid w:val="00CB2C74"/>
    <w:rsid w:val="00CB2F4A"/>
    <w:rsid w:val="00CB2F73"/>
    <w:rsid w:val="00CB302C"/>
    <w:rsid w:val="00CB311E"/>
    <w:rsid w:val="00CB3127"/>
    <w:rsid w:val="00CB31BC"/>
    <w:rsid w:val="00CB3247"/>
    <w:rsid w:val="00CB368A"/>
    <w:rsid w:val="00CB3945"/>
    <w:rsid w:val="00CB3BB3"/>
    <w:rsid w:val="00CB3D66"/>
    <w:rsid w:val="00CB40C1"/>
    <w:rsid w:val="00CB4493"/>
    <w:rsid w:val="00CB4909"/>
    <w:rsid w:val="00CB4ACD"/>
    <w:rsid w:val="00CB4AEE"/>
    <w:rsid w:val="00CB4FEF"/>
    <w:rsid w:val="00CB50D2"/>
    <w:rsid w:val="00CB512A"/>
    <w:rsid w:val="00CB522E"/>
    <w:rsid w:val="00CB53CB"/>
    <w:rsid w:val="00CB558F"/>
    <w:rsid w:val="00CB5826"/>
    <w:rsid w:val="00CB59FB"/>
    <w:rsid w:val="00CB5DE5"/>
    <w:rsid w:val="00CB5FA3"/>
    <w:rsid w:val="00CB62EC"/>
    <w:rsid w:val="00CB6405"/>
    <w:rsid w:val="00CB67BB"/>
    <w:rsid w:val="00CB69D0"/>
    <w:rsid w:val="00CB6C6A"/>
    <w:rsid w:val="00CB7710"/>
    <w:rsid w:val="00CB7747"/>
    <w:rsid w:val="00CB782B"/>
    <w:rsid w:val="00CB7888"/>
    <w:rsid w:val="00CB7B20"/>
    <w:rsid w:val="00CB7BB1"/>
    <w:rsid w:val="00CB7D9D"/>
    <w:rsid w:val="00CC0019"/>
    <w:rsid w:val="00CC004E"/>
    <w:rsid w:val="00CC01A0"/>
    <w:rsid w:val="00CC01F5"/>
    <w:rsid w:val="00CC0714"/>
    <w:rsid w:val="00CC0B30"/>
    <w:rsid w:val="00CC0FF0"/>
    <w:rsid w:val="00CC11A7"/>
    <w:rsid w:val="00CC12CA"/>
    <w:rsid w:val="00CC148A"/>
    <w:rsid w:val="00CC1555"/>
    <w:rsid w:val="00CC1882"/>
    <w:rsid w:val="00CC192A"/>
    <w:rsid w:val="00CC19BC"/>
    <w:rsid w:val="00CC1A61"/>
    <w:rsid w:val="00CC1F66"/>
    <w:rsid w:val="00CC2496"/>
    <w:rsid w:val="00CC24DE"/>
    <w:rsid w:val="00CC25B3"/>
    <w:rsid w:val="00CC27DC"/>
    <w:rsid w:val="00CC2839"/>
    <w:rsid w:val="00CC2EA0"/>
    <w:rsid w:val="00CC31AF"/>
    <w:rsid w:val="00CC3267"/>
    <w:rsid w:val="00CC3296"/>
    <w:rsid w:val="00CC3388"/>
    <w:rsid w:val="00CC3540"/>
    <w:rsid w:val="00CC364C"/>
    <w:rsid w:val="00CC3652"/>
    <w:rsid w:val="00CC3790"/>
    <w:rsid w:val="00CC37EB"/>
    <w:rsid w:val="00CC393D"/>
    <w:rsid w:val="00CC3967"/>
    <w:rsid w:val="00CC3CFE"/>
    <w:rsid w:val="00CC3D33"/>
    <w:rsid w:val="00CC3D87"/>
    <w:rsid w:val="00CC456C"/>
    <w:rsid w:val="00CC495A"/>
    <w:rsid w:val="00CC4D3D"/>
    <w:rsid w:val="00CC4F52"/>
    <w:rsid w:val="00CC5093"/>
    <w:rsid w:val="00CC538A"/>
    <w:rsid w:val="00CC53C9"/>
    <w:rsid w:val="00CC55D0"/>
    <w:rsid w:val="00CC55D8"/>
    <w:rsid w:val="00CC57D7"/>
    <w:rsid w:val="00CC5A69"/>
    <w:rsid w:val="00CC5A88"/>
    <w:rsid w:val="00CC650E"/>
    <w:rsid w:val="00CC6857"/>
    <w:rsid w:val="00CC6A6B"/>
    <w:rsid w:val="00CC75F9"/>
    <w:rsid w:val="00CC771E"/>
    <w:rsid w:val="00CC7785"/>
    <w:rsid w:val="00CC7CC2"/>
    <w:rsid w:val="00CD0149"/>
    <w:rsid w:val="00CD0428"/>
    <w:rsid w:val="00CD0848"/>
    <w:rsid w:val="00CD0F73"/>
    <w:rsid w:val="00CD1022"/>
    <w:rsid w:val="00CD1430"/>
    <w:rsid w:val="00CD17B0"/>
    <w:rsid w:val="00CD1A55"/>
    <w:rsid w:val="00CD1B5F"/>
    <w:rsid w:val="00CD1EC3"/>
    <w:rsid w:val="00CD204C"/>
    <w:rsid w:val="00CD2468"/>
    <w:rsid w:val="00CD2A8E"/>
    <w:rsid w:val="00CD2AD2"/>
    <w:rsid w:val="00CD2D4F"/>
    <w:rsid w:val="00CD3323"/>
    <w:rsid w:val="00CD367C"/>
    <w:rsid w:val="00CD38EC"/>
    <w:rsid w:val="00CD3CF6"/>
    <w:rsid w:val="00CD3D5F"/>
    <w:rsid w:val="00CD3F2A"/>
    <w:rsid w:val="00CD4036"/>
    <w:rsid w:val="00CD4422"/>
    <w:rsid w:val="00CD47F6"/>
    <w:rsid w:val="00CD49D2"/>
    <w:rsid w:val="00CD4AF5"/>
    <w:rsid w:val="00CD5015"/>
    <w:rsid w:val="00CD54DA"/>
    <w:rsid w:val="00CD5689"/>
    <w:rsid w:val="00CD5BA3"/>
    <w:rsid w:val="00CD5CD4"/>
    <w:rsid w:val="00CD6345"/>
    <w:rsid w:val="00CD6378"/>
    <w:rsid w:val="00CD6438"/>
    <w:rsid w:val="00CD66A6"/>
    <w:rsid w:val="00CD66D2"/>
    <w:rsid w:val="00CD6737"/>
    <w:rsid w:val="00CD6BAD"/>
    <w:rsid w:val="00CD6EA2"/>
    <w:rsid w:val="00CD6F41"/>
    <w:rsid w:val="00CD6FE8"/>
    <w:rsid w:val="00CD7348"/>
    <w:rsid w:val="00CD74AE"/>
    <w:rsid w:val="00CD75A3"/>
    <w:rsid w:val="00CD75D8"/>
    <w:rsid w:val="00CD779D"/>
    <w:rsid w:val="00CD7B64"/>
    <w:rsid w:val="00CE0211"/>
    <w:rsid w:val="00CE038C"/>
    <w:rsid w:val="00CE0662"/>
    <w:rsid w:val="00CE09B7"/>
    <w:rsid w:val="00CE0BB2"/>
    <w:rsid w:val="00CE1014"/>
    <w:rsid w:val="00CE1171"/>
    <w:rsid w:val="00CE127C"/>
    <w:rsid w:val="00CE1866"/>
    <w:rsid w:val="00CE1D27"/>
    <w:rsid w:val="00CE1DA2"/>
    <w:rsid w:val="00CE1E35"/>
    <w:rsid w:val="00CE1F49"/>
    <w:rsid w:val="00CE2902"/>
    <w:rsid w:val="00CE29B6"/>
    <w:rsid w:val="00CE2BEB"/>
    <w:rsid w:val="00CE2E5C"/>
    <w:rsid w:val="00CE2EF1"/>
    <w:rsid w:val="00CE36B5"/>
    <w:rsid w:val="00CE3874"/>
    <w:rsid w:val="00CE395F"/>
    <w:rsid w:val="00CE39D9"/>
    <w:rsid w:val="00CE3AB9"/>
    <w:rsid w:val="00CE41D2"/>
    <w:rsid w:val="00CE4B72"/>
    <w:rsid w:val="00CE51E4"/>
    <w:rsid w:val="00CE5611"/>
    <w:rsid w:val="00CE5A30"/>
    <w:rsid w:val="00CE5D09"/>
    <w:rsid w:val="00CE6025"/>
    <w:rsid w:val="00CE6535"/>
    <w:rsid w:val="00CE6E38"/>
    <w:rsid w:val="00CE6E72"/>
    <w:rsid w:val="00CE6EF2"/>
    <w:rsid w:val="00CE6F95"/>
    <w:rsid w:val="00CE70AB"/>
    <w:rsid w:val="00CE719D"/>
    <w:rsid w:val="00CE7384"/>
    <w:rsid w:val="00CE73B1"/>
    <w:rsid w:val="00CE77DB"/>
    <w:rsid w:val="00CE7EE0"/>
    <w:rsid w:val="00CF04B5"/>
    <w:rsid w:val="00CF0A4B"/>
    <w:rsid w:val="00CF0A81"/>
    <w:rsid w:val="00CF0B1F"/>
    <w:rsid w:val="00CF0D9F"/>
    <w:rsid w:val="00CF1181"/>
    <w:rsid w:val="00CF1212"/>
    <w:rsid w:val="00CF1550"/>
    <w:rsid w:val="00CF1743"/>
    <w:rsid w:val="00CF1746"/>
    <w:rsid w:val="00CF195C"/>
    <w:rsid w:val="00CF2927"/>
    <w:rsid w:val="00CF3B37"/>
    <w:rsid w:val="00CF40F9"/>
    <w:rsid w:val="00CF4413"/>
    <w:rsid w:val="00CF4AF4"/>
    <w:rsid w:val="00CF4B3F"/>
    <w:rsid w:val="00CF4BBB"/>
    <w:rsid w:val="00CF51C6"/>
    <w:rsid w:val="00CF56E2"/>
    <w:rsid w:val="00CF5B4D"/>
    <w:rsid w:val="00CF5E01"/>
    <w:rsid w:val="00CF5EE3"/>
    <w:rsid w:val="00CF62CD"/>
    <w:rsid w:val="00CF6803"/>
    <w:rsid w:val="00CF6B01"/>
    <w:rsid w:val="00CF6B35"/>
    <w:rsid w:val="00CF6CCE"/>
    <w:rsid w:val="00CF6D95"/>
    <w:rsid w:val="00CF7123"/>
    <w:rsid w:val="00CF74A5"/>
    <w:rsid w:val="00CF7590"/>
    <w:rsid w:val="00CF7EA6"/>
    <w:rsid w:val="00D000A9"/>
    <w:rsid w:val="00D000B8"/>
    <w:rsid w:val="00D00256"/>
    <w:rsid w:val="00D003C7"/>
    <w:rsid w:val="00D00702"/>
    <w:rsid w:val="00D00925"/>
    <w:rsid w:val="00D009F0"/>
    <w:rsid w:val="00D00DDA"/>
    <w:rsid w:val="00D014CD"/>
    <w:rsid w:val="00D01534"/>
    <w:rsid w:val="00D01834"/>
    <w:rsid w:val="00D01DE1"/>
    <w:rsid w:val="00D021A1"/>
    <w:rsid w:val="00D02225"/>
    <w:rsid w:val="00D02810"/>
    <w:rsid w:val="00D02BB4"/>
    <w:rsid w:val="00D02E49"/>
    <w:rsid w:val="00D02E66"/>
    <w:rsid w:val="00D032F5"/>
    <w:rsid w:val="00D03371"/>
    <w:rsid w:val="00D03887"/>
    <w:rsid w:val="00D03905"/>
    <w:rsid w:val="00D03B7C"/>
    <w:rsid w:val="00D040E3"/>
    <w:rsid w:val="00D04267"/>
    <w:rsid w:val="00D0444E"/>
    <w:rsid w:val="00D0470A"/>
    <w:rsid w:val="00D049EF"/>
    <w:rsid w:val="00D04A75"/>
    <w:rsid w:val="00D04D38"/>
    <w:rsid w:val="00D04D45"/>
    <w:rsid w:val="00D04DD6"/>
    <w:rsid w:val="00D05133"/>
    <w:rsid w:val="00D0534F"/>
    <w:rsid w:val="00D0540D"/>
    <w:rsid w:val="00D05B84"/>
    <w:rsid w:val="00D05C79"/>
    <w:rsid w:val="00D0622C"/>
    <w:rsid w:val="00D06599"/>
    <w:rsid w:val="00D068BC"/>
    <w:rsid w:val="00D06DB1"/>
    <w:rsid w:val="00D06F73"/>
    <w:rsid w:val="00D07406"/>
    <w:rsid w:val="00D0758E"/>
    <w:rsid w:val="00D079EB"/>
    <w:rsid w:val="00D07AB4"/>
    <w:rsid w:val="00D10A40"/>
    <w:rsid w:val="00D10DE9"/>
    <w:rsid w:val="00D1116D"/>
    <w:rsid w:val="00D111C1"/>
    <w:rsid w:val="00D11254"/>
    <w:rsid w:val="00D112C4"/>
    <w:rsid w:val="00D11560"/>
    <w:rsid w:val="00D11780"/>
    <w:rsid w:val="00D117CB"/>
    <w:rsid w:val="00D11FF0"/>
    <w:rsid w:val="00D12033"/>
    <w:rsid w:val="00D123AA"/>
    <w:rsid w:val="00D124FC"/>
    <w:rsid w:val="00D131D7"/>
    <w:rsid w:val="00D131E2"/>
    <w:rsid w:val="00D13288"/>
    <w:rsid w:val="00D134E6"/>
    <w:rsid w:val="00D134EB"/>
    <w:rsid w:val="00D136E3"/>
    <w:rsid w:val="00D13B93"/>
    <w:rsid w:val="00D13BC2"/>
    <w:rsid w:val="00D13C02"/>
    <w:rsid w:val="00D13CD4"/>
    <w:rsid w:val="00D13CE3"/>
    <w:rsid w:val="00D1451C"/>
    <w:rsid w:val="00D14623"/>
    <w:rsid w:val="00D14A4B"/>
    <w:rsid w:val="00D14BE6"/>
    <w:rsid w:val="00D14C80"/>
    <w:rsid w:val="00D150E3"/>
    <w:rsid w:val="00D15565"/>
    <w:rsid w:val="00D15D72"/>
    <w:rsid w:val="00D16994"/>
    <w:rsid w:val="00D16F40"/>
    <w:rsid w:val="00D16F6D"/>
    <w:rsid w:val="00D1767B"/>
    <w:rsid w:val="00D179F4"/>
    <w:rsid w:val="00D17E1C"/>
    <w:rsid w:val="00D2003B"/>
    <w:rsid w:val="00D20094"/>
    <w:rsid w:val="00D20097"/>
    <w:rsid w:val="00D205DA"/>
    <w:rsid w:val="00D21177"/>
    <w:rsid w:val="00D211ED"/>
    <w:rsid w:val="00D212E6"/>
    <w:rsid w:val="00D212F7"/>
    <w:rsid w:val="00D21545"/>
    <w:rsid w:val="00D218A5"/>
    <w:rsid w:val="00D21B93"/>
    <w:rsid w:val="00D21C32"/>
    <w:rsid w:val="00D21F1C"/>
    <w:rsid w:val="00D22272"/>
    <w:rsid w:val="00D22296"/>
    <w:rsid w:val="00D22352"/>
    <w:rsid w:val="00D224A7"/>
    <w:rsid w:val="00D22851"/>
    <w:rsid w:val="00D22895"/>
    <w:rsid w:val="00D22B17"/>
    <w:rsid w:val="00D22BE9"/>
    <w:rsid w:val="00D22F28"/>
    <w:rsid w:val="00D2373B"/>
    <w:rsid w:val="00D239B8"/>
    <w:rsid w:val="00D23F65"/>
    <w:rsid w:val="00D23F6E"/>
    <w:rsid w:val="00D2409E"/>
    <w:rsid w:val="00D241A6"/>
    <w:rsid w:val="00D24303"/>
    <w:rsid w:val="00D2459F"/>
    <w:rsid w:val="00D246A0"/>
    <w:rsid w:val="00D24700"/>
    <w:rsid w:val="00D24A88"/>
    <w:rsid w:val="00D24E13"/>
    <w:rsid w:val="00D25490"/>
    <w:rsid w:val="00D25650"/>
    <w:rsid w:val="00D259E0"/>
    <w:rsid w:val="00D26021"/>
    <w:rsid w:val="00D26056"/>
    <w:rsid w:val="00D261B9"/>
    <w:rsid w:val="00D262A6"/>
    <w:rsid w:val="00D2673D"/>
    <w:rsid w:val="00D26DE8"/>
    <w:rsid w:val="00D26F83"/>
    <w:rsid w:val="00D272A6"/>
    <w:rsid w:val="00D27800"/>
    <w:rsid w:val="00D27857"/>
    <w:rsid w:val="00D27B74"/>
    <w:rsid w:val="00D27C8B"/>
    <w:rsid w:val="00D27EF1"/>
    <w:rsid w:val="00D30047"/>
    <w:rsid w:val="00D309D5"/>
    <w:rsid w:val="00D30DC2"/>
    <w:rsid w:val="00D31091"/>
    <w:rsid w:val="00D310C7"/>
    <w:rsid w:val="00D31196"/>
    <w:rsid w:val="00D31334"/>
    <w:rsid w:val="00D31569"/>
    <w:rsid w:val="00D31766"/>
    <w:rsid w:val="00D31A25"/>
    <w:rsid w:val="00D31F18"/>
    <w:rsid w:val="00D32219"/>
    <w:rsid w:val="00D3225C"/>
    <w:rsid w:val="00D323B5"/>
    <w:rsid w:val="00D32542"/>
    <w:rsid w:val="00D327F0"/>
    <w:rsid w:val="00D328EF"/>
    <w:rsid w:val="00D329C5"/>
    <w:rsid w:val="00D32CDE"/>
    <w:rsid w:val="00D32E35"/>
    <w:rsid w:val="00D32ECD"/>
    <w:rsid w:val="00D330B5"/>
    <w:rsid w:val="00D332AD"/>
    <w:rsid w:val="00D333D5"/>
    <w:rsid w:val="00D33526"/>
    <w:rsid w:val="00D33595"/>
    <w:rsid w:val="00D33799"/>
    <w:rsid w:val="00D33BF9"/>
    <w:rsid w:val="00D33DA2"/>
    <w:rsid w:val="00D341BF"/>
    <w:rsid w:val="00D345DB"/>
    <w:rsid w:val="00D345F0"/>
    <w:rsid w:val="00D34618"/>
    <w:rsid w:val="00D34712"/>
    <w:rsid w:val="00D353AE"/>
    <w:rsid w:val="00D357D7"/>
    <w:rsid w:val="00D36053"/>
    <w:rsid w:val="00D363F8"/>
    <w:rsid w:val="00D364B4"/>
    <w:rsid w:val="00D3666A"/>
    <w:rsid w:val="00D36AF5"/>
    <w:rsid w:val="00D36B05"/>
    <w:rsid w:val="00D36BC9"/>
    <w:rsid w:val="00D36F24"/>
    <w:rsid w:val="00D36FAC"/>
    <w:rsid w:val="00D374D1"/>
    <w:rsid w:val="00D3777C"/>
    <w:rsid w:val="00D40094"/>
    <w:rsid w:val="00D401F6"/>
    <w:rsid w:val="00D402C7"/>
    <w:rsid w:val="00D40730"/>
    <w:rsid w:val="00D40B44"/>
    <w:rsid w:val="00D40EBE"/>
    <w:rsid w:val="00D40F8D"/>
    <w:rsid w:val="00D411BD"/>
    <w:rsid w:val="00D4133D"/>
    <w:rsid w:val="00D4152D"/>
    <w:rsid w:val="00D41A99"/>
    <w:rsid w:val="00D41AD2"/>
    <w:rsid w:val="00D41AF3"/>
    <w:rsid w:val="00D41D29"/>
    <w:rsid w:val="00D41E2F"/>
    <w:rsid w:val="00D42A1D"/>
    <w:rsid w:val="00D42BBC"/>
    <w:rsid w:val="00D42E41"/>
    <w:rsid w:val="00D42EBB"/>
    <w:rsid w:val="00D42F3F"/>
    <w:rsid w:val="00D43150"/>
    <w:rsid w:val="00D43430"/>
    <w:rsid w:val="00D43937"/>
    <w:rsid w:val="00D43EDA"/>
    <w:rsid w:val="00D440AC"/>
    <w:rsid w:val="00D44356"/>
    <w:rsid w:val="00D4441F"/>
    <w:rsid w:val="00D445BE"/>
    <w:rsid w:val="00D45121"/>
    <w:rsid w:val="00D45379"/>
    <w:rsid w:val="00D45725"/>
    <w:rsid w:val="00D45AF3"/>
    <w:rsid w:val="00D45C8C"/>
    <w:rsid w:val="00D45D1A"/>
    <w:rsid w:val="00D45E02"/>
    <w:rsid w:val="00D45F66"/>
    <w:rsid w:val="00D460E0"/>
    <w:rsid w:val="00D4663F"/>
    <w:rsid w:val="00D46749"/>
    <w:rsid w:val="00D46929"/>
    <w:rsid w:val="00D46EED"/>
    <w:rsid w:val="00D471F4"/>
    <w:rsid w:val="00D47706"/>
    <w:rsid w:val="00D47A64"/>
    <w:rsid w:val="00D47ACE"/>
    <w:rsid w:val="00D47B00"/>
    <w:rsid w:val="00D501D1"/>
    <w:rsid w:val="00D5025C"/>
    <w:rsid w:val="00D5080A"/>
    <w:rsid w:val="00D50A10"/>
    <w:rsid w:val="00D510E3"/>
    <w:rsid w:val="00D511EA"/>
    <w:rsid w:val="00D5159C"/>
    <w:rsid w:val="00D5163F"/>
    <w:rsid w:val="00D517AF"/>
    <w:rsid w:val="00D517C3"/>
    <w:rsid w:val="00D5194D"/>
    <w:rsid w:val="00D51A44"/>
    <w:rsid w:val="00D51D95"/>
    <w:rsid w:val="00D51E97"/>
    <w:rsid w:val="00D5216C"/>
    <w:rsid w:val="00D523B0"/>
    <w:rsid w:val="00D5256C"/>
    <w:rsid w:val="00D52BF7"/>
    <w:rsid w:val="00D530B0"/>
    <w:rsid w:val="00D5310D"/>
    <w:rsid w:val="00D53578"/>
    <w:rsid w:val="00D53EF1"/>
    <w:rsid w:val="00D54289"/>
    <w:rsid w:val="00D54533"/>
    <w:rsid w:val="00D548F5"/>
    <w:rsid w:val="00D54E99"/>
    <w:rsid w:val="00D55241"/>
    <w:rsid w:val="00D55318"/>
    <w:rsid w:val="00D5587C"/>
    <w:rsid w:val="00D56001"/>
    <w:rsid w:val="00D56947"/>
    <w:rsid w:val="00D5717E"/>
    <w:rsid w:val="00D57379"/>
    <w:rsid w:val="00D5776B"/>
    <w:rsid w:val="00D57808"/>
    <w:rsid w:val="00D57A17"/>
    <w:rsid w:val="00D57B67"/>
    <w:rsid w:val="00D6054C"/>
    <w:rsid w:val="00D605FB"/>
    <w:rsid w:val="00D60A0C"/>
    <w:rsid w:val="00D60A8A"/>
    <w:rsid w:val="00D60D75"/>
    <w:rsid w:val="00D61011"/>
    <w:rsid w:val="00D61709"/>
    <w:rsid w:val="00D6187D"/>
    <w:rsid w:val="00D61A05"/>
    <w:rsid w:val="00D61DDD"/>
    <w:rsid w:val="00D621BF"/>
    <w:rsid w:val="00D6257E"/>
    <w:rsid w:val="00D62EA3"/>
    <w:rsid w:val="00D64242"/>
    <w:rsid w:val="00D64D1D"/>
    <w:rsid w:val="00D64EA3"/>
    <w:rsid w:val="00D650BB"/>
    <w:rsid w:val="00D65260"/>
    <w:rsid w:val="00D65B2E"/>
    <w:rsid w:val="00D65DF3"/>
    <w:rsid w:val="00D66223"/>
    <w:rsid w:val="00D66CEE"/>
    <w:rsid w:val="00D66E93"/>
    <w:rsid w:val="00D67097"/>
    <w:rsid w:val="00D6709A"/>
    <w:rsid w:val="00D6793C"/>
    <w:rsid w:val="00D679AF"/>
    <w:rsid w:val="00D67A28"/>
    <w:rsid w:val="00D67DA2"/>
    <w:rsid w:val="00D700BA"/>
    <w:rsid w:val="00D70776"/>
    <w:rsid w:val="00D70A1D"/>
    <w:rsid w:val="00D70A2F"/>
    <w:rsid w:val="00D70E03"/>
    <w:rsid w:val="00D717F5"/>
    <w:rsid w:val="00D71AB7"/>
    <w:rsid w:val="00D71E0E"/>
    <w:rsid w:val="00D72095"/>
    <w:rsid w:val="00D72DC1"/>
    <w:rsid w:val="00D72E48"/>
    <w:rsid w:val="00D72E5C"/>
    <w:rsid w:val="00D73157"/>
    <w:rsid w:val="00D73382"/>
    <w:rsid w:val="00D734FC"/>
    <w:rsid w:val="00D73540"/>
    <w:rsid w:val="00D736D7"/>
    <w:rsid w:val="00D73F03"/>
    <w:rsid w:val="00D74041"/>
    <w:rsid w:val="00D74133"/>
    <w:rsid w:val="00D741A3"/>
    <w:rsid w:val="00D744C5"/>
    <w:rsid w:val="00D744D3"/>
    <w:rsid w:val="00D74A11"/>
    <w:rsid w:val="00D752BD"/>
    <w:rsid w:val="00D75359"/>
    <w:rsid w:val="00D756CB"/>
    <w:rsid w:val="00D759E9"/>
    <w:rsid w:val="00D75E2D"/>
    <w:rsid w:val="00D75E4C"/>
    <w:rsid w:val="00D76020"/>
    <w:rsid w:val="00D76153"/>
    <w:rsid w:val="00D76768"/>
    <w:rsid w:val="00D76869"/>
    <w:rsid w:val="00D76B9E"/>
    <w:rsid w:val="00D76E13"/>
    <w:rsid w:val="00D76E82"/>
    <w:rsid w:val="00D76E8D"/>
    <w:rsid w:val="00D76FB6"/>
    <w:rsid w:val="00D7701C"/>
    <w:rsid w:val="00D77195"/>
    <w:rsid w:val="00D77319"/>
    <w:rsid w:val="00D7778A"/>
    <w:rsid w:val="00D77FD2"/>
    <w:rsid w:val="00D801DD"/>
    <w:rsid w:val="00D81051"/>
    <w:rsid w:val="00D81268"/>
    <w:rsid w:val="00D81328"/>
    <w:rsid w:val="00D81513"/>
    <w:rsid w:val="00D81833"/>
    <w:rsid w:val="00D82003"/>
    <w:rsid w:val="00D82472"/>
    <w:rsid w:val="00D82530"/>
    <w:rsid w:val="00D82641"/>
    <w:rsid w:val="00D82C53"/>
    <w:rsid w:val="00D82EED"/>
    <w:rsid w:val="00D83347"/>
    <w:rsid w:val="00D83809"/>
    <w:rsid w:val="00D8395D"/>
    <w:rsid w:val="00D83A71"/>
    <w:rsid w:val="00D83D90"/>
    <w:rsid w:val="00D84162"/>
    <w:rsid w:val="00D8442D"/>
    <w:rsid w:val="00D84576"/>
    <w:rsid w:val="00D8461C"/>
    <w:rsid w:val="00D8488C"/>
    <w:rsid w:val="00D84F1A"/>
    <w:rsid w:val="00D85038"/>
    <w:rsid w:val="00D850EF"/>
    <w:rsid w:val="00D85673"/>
    <w:rsid w:val="00D85EDD"/>
    <w:rsid w:val="00D862F8"/>
    <w:rsid w:val="00D865DC"/>
    <w:rsid w:val="00D86797"/>
    <w:rsid w:val="00D868B3"/>
    <w:rsid w:val="00D86D74"/>
    <w:rsid w:val="00D86F47"/>
    <w:rsid w:val="00D86F8C"/>
    <w:rsid w:val="00D87169"/>
    <w:rsid w:val="00D871BE"/>
    <w:rsid w:val="00D87976"/>
    <w:rsid w:val="00D87CAB"/>
    <w:rsid w:val="00D87F30"/>
    <w:rsid w:val="00D908BF"/>
    <w:rsid w:val="00D90CA6"/>
    <w:rsid w:val="00D90E36"/>
    <w:rsid w:val="00D9130E"/>
    <w:rsid w:val="00D915DC"/>
    <w:rsid w:val="00D91834"/>
    <w:rsid w:val="00D918D3"/>
    <w:rsid w:val="00D92492"/>
    <w:rsid w:val="00D924B2"/>
    <w:rsid w:val="00D924B7"/>
    <w:rsid w:val="00D92876"/>
    <w:rsid w:val="00D92A51"/>
    <w:rsid w:val="00D932FB"/>
    <w:rsid w:val="00D93366"/>
    <w:rsid w:val="00D93A49"/>
    <w:rsid w:val="00D93E9B"/>
    <w:rsid w:val="00D942C0"/>
    <w:rsid w:val="00D948E6"/>
    <w:rsid w:val="00D94926"/>
    <w:rsid w:val="00D94935"/>
    <w:rsid w:val="00D94D62"/>
    <w:rsid w:val="00D94EE4"/>
    <w:rsid w:val="00D95170"/>
    <w:rsid w:val="00D95181"/>
    <w:rsid w:val="00D95203"/>
    <w:rsid w:val="00D953BA"/>
    <w:rsid w:val="00D95465"/>
    <w:rsid w:val="00D95835"/>
    <w:rsid w:val="00D95AFA"/>
    <w:rsid w:val="00D95DAE"/>
    <w:rsid w:val="00D95EBB"/>
    <w:rsid w:val="00D95EC1"/>
    <w:rsid w:val="00D95F2A"/>
    <w:rsid w:val="00D961BB"/>
    <w:rsid w:val="00D96521"/>
    <w:rsid w:val="00D9670E"/>
    <w:rsid w:val="00D96B6B"/>
    <w:rsid w:val="00D96CCA"/>
    <w:rsid w:val="00D97168"/>
    <w:rsid w:val="00D97413"/>
    <w:rsid w:val="00D97E12"/>
    <w:rsid w:val="00D97F4E"/>
    <w:rsid w:val="00DA022F"/>
    <w:rsid w:val="00DA0311"/>
    <w:rsid w:val="00DA0343"/>
    <w:rsid w:val="00DA0785"/>
    <w:rsid w:val="00DA09CE"/>
    <w:rsid w:val="00DA0CEC"/>
    <w:rsid w:val="00DA0D78"/>
    <w:rsid w:val="00DA10C4"/>
    <w:rsid w:val="00DA1385"/>
    <w:rsid w:val="00DA1585"/>
    <w:rsid w:val="00DA1EE6"/>
    <w:rsid w:val="00DA2613"/>
    <w:rsid w:val="00DA2685"/>
    <w:rsid w:val="00DA2878"/>
    <w:rsid w:val="00DA2C6F"/>
    <w:rsid w:val="00DA2CB0"/>
    <w:rsid w:val="00DA2EC3"/>
    <w:rsid w:val="00DA3277"/>
    <w:rsid w:val="00DA32CC"/>
    <w:rsid w:val="00DA36C2"/>
    <w:rsid w:val="00DA3ACA"/>
    <w:rsid w:val="00DA3BD1"/>
    <w:rsid w:val="00DA3C87"/>
    <w:rsid w:val="00DA3D1A"/>
    <w:rsid w:val="00DA3E64"/>
    <w:rsid w:val="00DA4027"/>
    <w:rsid w:val="00DA4077"/>
    <w:rsid w:val="00DA464C"/>
    <w:rsid w:val="00DA49EF"/>
    <w:rsid w:val="00DA4A85"/>
    <w:rsid w:val="00DA4D52"/>
    <w:rsid w:val="00DA4E9C"/>
    <w:rsid w:val="00DA51E4"/>
    <w:rsid w:val="00DA54BE"/>
    <w:rsid w:val="00DA5591"/>
    <w:rsid w:val="00DA56E8"/>
    <w:rsid w:val="00DA61E1"/>
    <w:rsid w:val="00DA65CA"/>
    <w:rsid w:val="00DA67EE"/>
    <w:rsid w:val="00DA691D"/>
    <w:rsid w:val="00DA6D16"/>
    <w:rsid w:val="00DA7179"/>
    <w:rsid w:val="00DA71FB"/>
    <w:rsid w:val="00DA73E8"/>
    <w:rsid w:val="00DA75E8"/>
    <w:rsid w:val="00DA7798"/>
    <w:rsid w:val="00DA78BD"/>
    <w:rsid w:val="00DA796F"/>
    <w:rsid w:val="00DA7AC0"/>
    <w:rsid w:val="00DA7AD5"/>
    <w:rsid w:val="00DA7E37"/>
    <w:rsid w:val="00DB02A3"/>
    <w:rsid w:val="00DB039D"/>
    <w:rsid w:val="00DB03B2"/>
    <w:rsid w:val="00DB04DA"/>
    <w:rsid w:val="00DB0878"/>
    <w:rsid w:val="00DB0A01"/>
    <w:rsid w:val="00DB0D6B"/>
    <w:rsid w:val="00DB11AC"/>
    <w:rsid w:val="00DB14E2"/>
    <w:rsid w:val="00DB1915"/>
    <w:rsid w:val="00DB1B63"/>
    <w:rsid w:val="00DB1CEB"/>
    <w:rsid w:val="00DB20CB"/>
    <w:rsid w:val="00DB2478"/>
    <w:rsid w:val="00DB24BF"/>
    <w:rsid w:val="00DB2929"/>
    <w:rsid w:val="00DB30B0"/>
    <w:rsid w:val="00DB331C"/>
    <w:rsid w:val="00DB3D74"/>
    <w:rsid w:val="00DB414C"/>
    <w:rsid w:val="00DB48EF"/>
    <w:rsid w:val="00DB4A1B"/>
    <w:rsid w:val="00DB4CC6"/>
    <w:rsid w:val="00DB4F35"/>
    <w:rsid w:val="00DB5352"/>
    <w:rsid w:val="00DB5364"/>
    <w:rsid w:val="00DB5436"/>
    <w:rsid w:val="00DB5617"/>
    <w:rsid w:val="00DB5726"/>
    <w:rsid w:val="00DB574B"/>
    <w:rsid w:val="00DB5905"/>
    <w:rsid w:val="00DB6888"/>
    <w:rsid w:val="00DB68EE"/>
    <w:rsid w:val="00DB69D8"/>
    <w:rsid w:val="00DB6A75"/>
    <w:rsid w:val="00DB737B"/>
    <w:rsid w:val="00DB73D0"/>
    <w:rsid w:val="00DB7A0A"/>
    <w:rsid w:val="00DB7A2A"/>
    <w:rsid w:val="00DB7C17"/>
    <w:rsid w:val="00DB7C28"/>
    <w:rsid w:val="00DB7F3C"/>
    <w:rsid w:val="00DB7F8F"/>
    <w:rsid w:val="00DC023C"/>
    <w:rsid w:val="00DC04BE"/>
    <w:rsid w:val="00DC0707"/>
    <w:rsid w:val="00DC087B"/>
    <w:rsid w:val="00DC15C7"/>
    <w:rsid w:val="00DC1A25"/>
    <w:rsid w:val="00DC1B88"/>
    <w:rsid w:val="00DC1D44"/>
    <w:rsid w:val="00DC1F9E"/>
    <w:rsid w:val="00DC20AD"/>
    <w:rsid w:val="00DC2285"/>
    <w:rsid w:val="00DC2846"/>
    <w:rsid w:val="00DC2866"/>
    <w:rsid w:val="00DC2C5D"/>
    <w:rsid w:val="00DC2D3E"/>
    <w:rsid w:val="00DC2D4C"/>
    <w:rsid w:val="00DC2DB7"/>
    <w:rsid w:val="00DC2E41"/>
    <w:rsid w:val="00DC309F"/>
    <w:rsid w:val="00DC40E4"/>
    <w:rsid w:val="00DC42EA"/>
    <w:rsid w:val="00DC4485"/>
    <w:rsid w:val="00DC4677"/>
    <w:rsid w:val="00DC467C"/>
    <w:rsid w:val="00DC48D8"/>
    <w:rsid w:val="00DC4C7E"/>
    <w:rsid w:val="00DC4DBD"/>
    <w:rsid w:val="00DC538E"/>
    <w:rsid w:val="00DC565C"/>
    <w:rsid w:val="00DC5761"/>
    <w:rsid w:val="00DC5E2A"/>
    <w:rsid w:val="00DC6024"/>
    <w:rsid w:val="00DC608B"/>
    <w:rsid w:val="00DC6115"/>
    <w:rsid w:val="00DC6251"/>
    <w:rsid w:val="00DC63DC"/>
    <w:rsid w:val="00DC64F2"/>
    <w:rsid w:val="00DC66CB"/>
    <w:rsid w:val="00DC6AB6"/>
    <w:rsid w:val="00DC7215"/>
    <w:rsid w:val="00DC7233"/>
    <w:rsid w:val="00DC7322"/>
    <w:rsid w:val="00DC759A"/>
    <w:rsid w:val="00DC790C"/>
    <w:rsid w:val="00DC79E3"/>
    <w:rsid w:val="00DC7B24"/>
    <w:rsid w:val="00DC7F12"/>
    <w:rsid w:val="00DD0571"/>
    <w:rsid w:val="00DD05F6"/>
    <w:rsid w:val="00DD0629"/>
    <w:rsid w:val="00DD0728"/>
    <w:rsid w:val="00DD0ACB"/>
    <w:rsid w:val="00DD0BEC"/>
    <w:rsid w:val="00DD10C1"/>
    <w:rsid w:val="00DD1C74"/>
    <w:rsid w:val="00DD27A8"/>
    <w:rsid w:val="00DD2879"/>
    <w:rsid w:val="00DD303C"/>
    <w:rsid w:val="00DD305C"/>
    <w:rsid w:val="00DD34A8"/>
    <w:rsid w:val="00DD373A"/>
    <w:rsid w:val="00DD3779"/>
    <w:rsid w:val="00DD37F5"/>
    <w:rsid w:val="00DD3917"/>
    <w:rsid w:val="00DD3F89"/>
    <w:rsid w:val="00DD47CB"/>
    <w:rsid w:val="00DD489C"/>
    <w:rsid w:val="00DD4A34"/>
    <w:rsid w:val="00DD4B8F"/>
    <w:rsid w:val="00DD4BE7"/>
    <w:rsid w:val="00DD4E6E"/>
    <w:rsid w:val="00DD519D"/>
    <w:rsid w:val="00DD51A1"/>
    <w:rsid w:val="00DD51FA"/>
    <w:rsid w:val="00DD53ED"/>
    <w:rsid w:val="00DD55D0"/>
    <w:rsid w:val="00DD5654"/>
    <w:rsid w:val="00DD56CD"/>
    <w:rsid w:val="00DD5731"/>
    <w:rsid w:val="00DD5875"/>
    <w:rsid w:val="00DD59C1"/>
    <w:rsid w:val="00DD5A9A"/>
    <w:rsid w:val="00DD5BB3"/>
    <w:rsid w:val="00DD6066"/>
    <w:rsid w:val="00DD6138"/>
    <w:rsid w:val="00DD6195"/>
    <w:rsid w:val="00DD63B9"/>
    <w:rsid w:val="00DD6493"/>
    <w:rsid w:val="00DD6A96"/>
    <w:rsid w:val="00DD6F5D"/>
    <w:rsid w:val="00DD7841"/>
    <w:rsid w:val="00DD7DE8"/>
    <w:rsid w:val="00DE0095"/>
    <w:rsid w:val="00DE011D"/>
    <w:rsid w:val="00DE024E"/>
    <w:rsid w:val="00DE032C"/>
    <w:rsid w:val="00DE0E34"/>
    <w:rsid w:val="00DE10E2"/>
    <w:rsid w:val="00DE13F0"/>
    <w:rsid w:val="00DE19DF"/>
    <w:rsid w:val="00DE1A9B"/>
    <w:rsid w:val="00DE1AAD"/>
    <w:rsid w:val="00DE1B9F"/>
    <w:rsid w:val="00DE22D4"/>
    <w:rsid w:val="00DE2507"/>
    <w:rsid w:val="00DE2818"/>
    <w:rsid w:val="00DE2BDE"/>
    <w:rsid w:val="00DE3193"/>
    <w:rsid w:val="00DE3258"/>
    <w:rsid w:val="00DE3316"/>
    <w:rsid w:val="00DE331D"/>
    <w:rsid w:val="00DE33A7"/>
    <w:rsid w:val="00DE350A"/>
    <w:rsid w:val="00DE3924"/>
    <w:rsid w:val="00DE3E25"/>
    <w:rsid w:val="00DE3F65"/>
    <w:rsid w:val="00DE4297"/>
    <w:rsid w:val="00DE4521"/>
    <w:rsid w:val="00DE478D"/>
    <w:rsid w:val="00DE508F"/>
    <w:rsid w:val="00DE5566"/>
    <w:rsid w:val="00DE5909"/>
    <w:rsid w:val="00DE59B6"/>
    <w:rsid w:val="00DE5C5A"/>
    <w:rsid w:val="00DE60D0"/>
    <w:rsid w:val="00DE6142"/>
    <w:rsid w:val="00DE6302"/>
    <w:rsid w:val="00DE6967"/>
    <w:rsid w:val="00DE6A80"/>
    <w:rsid w:val="00DE6B7F"/>
    <w:rsid w:val="00DE6E84"/>
    <w:rsid w:val="00DE7E27"/>
    <w:rsid w:val="00DE7E8E"/>
    <w:rsid w:val="00DE7F65"/>
    <w:rsid w:val="00DF003B"/>
    <w:rsid w:val="00DF0934"/>
    <w:rsid w:val="00DF1522"/>
    <w:rsid w:val="00DF1945"/>
    <w:rsid w:val="00DF1CB1"/>
    <w:rsid w:val="00DF1FDE"/>
    <w:rsid w:val="00DF20B8"/>
    <w:rsid w:val="00DF20D7"/>
    <w:rsid w:val="00DF217A"/>
    <w:rsid w:val="00DF28F6"/>
    <w:rsid w:val="00DF3047"/>
    <w:rsid w:val="00DF33A1"/>
    <w:rsid w:val="00DF372B"/>
    <w:rsid w:val="00DF3EB6"/>
    <w:rsid w:val="00DF4784"/>
    <w:rsid w:val="00DF4944"/>
    <w:rsid w:val="00DF49AC"/>
    <w:rsid w:val="00DF4F0F"/>
    <w:rsid w:val="00DF4FCC"/>
    <w:rsid w:val="00DF51B9"/>
    <w:rsid w:val="00DF547F"/>
    <w:rsid w:val="00DF622E"/>
    <w:rsid w:val="00DF6843"/>
    <w:rsid w:val="00DF70D1"/>
    <w:rsid w:val="00DF70E8"/>
    <w:rsid w:val="00DF7316"/>
    <w:rsid w:val="00DF7730"/>
    <w:rsid w:val="00DF7866"/>
    <w:rsid w:val="00E00A1F"/>
    <w:rsid w:val="00E00A33"/>
    <w:rsid w:val="00E00AC4"/>
    <w:rsid w:val="00E00BF8"/>
    <w:rsid w:val="00E00C35"/>
    <w:rsid w:val="00E00D77"/>
    <w:rsid w:val="00E012D4"/>
    <w:rsid w:val="00E0136D"/>
    <w:rsid w:val="00E016A7"/>
    <w:rsid w:val="00E0181F"/>
    <w:rsid w:val="00E0215D"/>
    <w:rsid w:val="00E02407"/>
    <w:rsid w:val="00E025DD"/>
    <w:rsid w:val="00E02796"/>
    <w:rsid w:val="00E02C15"/>
    <w:rsid w:val="00E02FE6"/>
    <w:rsid w:val="00E0304C"/>
    <w:rsid w:val="00E03BB4"/>
    <w:rsid w:val="00E03CE5"/>
    <w:rsid w:val="00E04FBC"/>
    <w:rsid w:val="00E05067"/>
    <w:rsid w:val="00E055D3"/>
    <w:rsid w:val="00E05673"/>
    <w:rsid w:val="00E0593A"/>
    <w:rsid w:val="00E05AB4"/>
    <w:rsid w:val="00E05AD1"/>
    <w:rsid w:val="00E05B15"/>
    <w:rsid w:val="00E05D06"/>
    <w:rsid w:val="00E066E9"/>
    <w:rsid w:val="00E06708"/>
    <w:rsid w:val="00E06A20"/>
    <w:rsid w:val="00E06B7E"/>
    <w:rsid w:val="00E06E2A"/>
    <w:rsid w:val="00E073E2"/>
    <w:rsid w:val="00E0741B"/>
    <w:rsid w:val="00E0772F"/>
    <w:rsid w:val="00E0786C"/>
    <w:rsid w:val="00E07AE2"/>
    <w:rsid w:val="00E1083A"/>
    <w:rsid w:val="00E10EE1"/>
    <w:rsid w:val="00E114D5"/>
    <w:rsid w:val="00E116E4"/>
    <w:rsid w:val="00E118C4"/>
    <w:rsid w:val="00E11C1F"/>
    <w:rsid w:val="00E11CED"/>
    <w:rsid w:val="00E125BE"/>
    <w:rsid w:val="00E1264C"/>
    <w:rsid w:val="00E127BD"/>
    <w:rsid w:val="00E129B1"/>
    <w:rsid w:val="00E12A25"/>
    <w:rsid w:val="00E134F6"/>
    <w:rsid w:val="00E13773"/>
    <w:rsid w:val="00E13A4F"/>
    <w:rsid w:val="00E13FE9"/>
    <w:rsid w:val="00E14098"/>
    <w:rsid w:val="00E14107"/>
    <w:rsid w:val="00E14127"/>
    <w:rsid w:val="00E141AC"/>
    <w:rsid w:val="00E14451"/>
    <w:rsid w:val="00E147DD"/>
    <w:rsid w:val="00E14B6D"/>
    <w:rsid w:val="00E14B95"/>
    <w:rsid w:val="00E14E60"/>
    <w:rsid w:val="00E14F36"/>
    <w:rsid w:val="00E1515C"/>
    <w:rsid w:val="00E1522F"/>
    <w:rsid w:val="00E15334"/>
    <w:rsid w:val="00E1543E"/>
    <w:rsid w:val="00E15BAE"/>
    <w:rsid w:val="00E16111"/>
    <w:rsid w:val="00E161B4"/>
    <w:rsid w:val="00E16248"/>
    <w:rsid w:val="00E1629F"/>
    <w:rsid w:val="00E16369"/>
    <w:rsid w:val="00E16C63"/>
    <w:rsid w:val="00E173E1"/>
    <w:rsid w:val="00E1783D"/>
    <w:rsid w:val="00E17D20"/>
    <w:rsid w:val="00E17D59"/>
    <w:rsid w:val="00E2050B"/>
    <w:rsid w:val="00E205C4"/>
    <w:rsid w:val="00E2063D"/>
    <w:rsid w:val="00E2126A"/>
    <w:rsid w:val="00E21418"/>
    <w:rsid w:val="00E21690"/>
    <w:rsid w:val="00E21785"/>
    <w:rsid w:val="00E219E9"/>
    <w:rsid w:val="00E21A16"/>
    <w:rsid w:val="00E21DF4"/>
    <w:rsid w:val="00E21E40"/>
    <w:rsid w:val="00E226F5"/>
    <w:rsid w:val="00E22A02"/>
    <w:rsid w:val="00E22DFC"/>
    <w:rsid w:val="00E236ED"/>
    <w:rsid w:val="00E23BF8"/>
    <w:rsid w:val="00E23D3B"/>
    <w:rsid w:val="00E24106"/>
    <w:rsid w:val="00E2412B"/>
    <w:rsid w:val="00E2436B"/>
    <w:rsid w:val="00E246CE"/>
    <w:rsid w:val="00E24799"/>
    <w:rsid w:val="00E24A61"/>
    <w:rsid w:val="00E25848"/>
    <w:rsid w:val="00E259DB"/>
    <w:rsid w:val="00E26005"/>
    <w:rsid w:val="00E26054"/>
    <w:rsid w:val="00E262EA"/>
    <w:rsid w:val="00E26358"/>
    <w:rsid w:val="00E26767"/>
    <w:rsid w:val="00E27415"/>
    <w:rsid w:val="00E274DE"/>
    <w:rsid w:val="00E2763C"/>
    <w:rsid w:val="00E277DD"/>
    <w:rsid w:val="00E27968"/>
    <w:rsid w:val="00E27CAD"/>
    <w:rsid w:val="00E27EA3"/>
    <w:rsid w:val="00E27FC2"/>
    <w:rsid w:val="00E303F8"/>
    <w:rsid w:val="00E30CB0"/>
    <w:rsid w:val="00E317F6"/>
    <w:rsid w:val="00E31EA9"/>
    <w:rsid w:val="00E321AC"/>
    <w:rsid w:val="00E32372"/>
    <w:rsid w:val="00E3279A"/>
    <w:rsid w:val="00E32EAD"/>
    <w:rsid w:val="00E3329A"/>
    <w:rsid w:val="00E33556"/>
    <w:rsid w:val="00E338A0"/>
    <w:rsid w:val="00E33A4C"/>
    <w:rsid w:val="00E33C13"/>
    <w:rsid w:val="00E33CD6"/>
    <w:rsid w:val="00E33DB1"/>
    <w:rsid w:val="00E3434A"/>
    <w:rsid w:val="00E34674"/>
    <w:rsid w:val="00E348EE"/>
    <w:rsid w:val="00E3499D"/>
    <w:rsid w:val="00E34ACC"/>
    <w:rsid w:val="00E34D7D"/>
    <w:rsid w:val="00E3515D"/>
    <w:rsid w:val="00E35295"/>
    <w:rsid w:val="00E352F1"/>
    <w:rsid w:val="00E35808"/>
    <w:rsid w:val="00E35A5A"/>
    <w:rsid w:val="00E360BA"/>
    <w:rsid w:val="00E361E4"/>
    <w:rsid w:val="00E36282"/>
    <w:rsid w:val="00E3685D"/>
    <w:rsid w:val="00E368AD"/>
    <w:rsid w:val="00E36E8C"/>
    <w:rsid w:val="00E37014"/>
    <w:rsid w:val="00E37086"/>
    <w:rsid w:val="00E371AD"/>
    <w:rsid w:val="00E375D5"/>
    <w:rsid w:val="00E377D4"/>
    <w:rsid w:val="00E37BCC"/>
    <w:rsid w:val="00E37FCE"/>
    <w:rsid w:val="00E40465"/>
    <w:rsid w:val="00E40714"/>
    <w:rsid w:val="00E40B2E"/>
    <w:rsid w:val="00E41129"/>
    <w:rsid w:val="00E412E5"/>
    <w:rsid w:val="00E414F8"/>
    <w:rsid w:val="00E4197B"/>
    <w:rsid w:val="00E419F3"/>
    <w:rsid w:val="00E41EC1"/>
    <w:rsid w:val="00E42077"/>
    <w:rsid w:val="00E42575"/>
    <w:rsid w:val="00E42578"/>
    <w:rsid w:val="00E4260C"/>
    <w:rsid w:val="00E42A26"/>
    <w:rsid w:val="00E42BA9"/>
    <w:rsid w:val="00E42EE5"/>
    <w:rsid w:val="00E433EB"/>
    <w:rsid w:val="00E43675"/>
    <w:rsid w:val="00E437C7"/>
    <w:rsid w:val="00E43C67"/>
    <w:rsid w:val="00E43D93"/>
    <w:rsid w:val="00E43FE4"/>
    <w:rsid w:val="00E44071"/>
    <w:rsid w:val="00E446EE"/>
    <w:rsid w:val="00E4476D"/>
    <w:rsid w:val="00E44862"/>
    <w:rsid w:val="00E44906"/>
    <w:rsid w:val="00E44B17"/>
    <w:rsid w:val="00E44E5F"/>
    <w:rsid w:val="00E44F58"/>
    <w:rsid w:val="00E45AE4"/>
    <w:rsid w:val="00E46324"/>
    <w:rsid w:val="00E46886"/>
    <w:rsid w:val="00E46CED"/>
    <w:rsid w:val="00E47047"/>
    <w:rsid w:val="00E472A2"/>
    <w:rsid w:val="00E47671"/>
    <w:rsid w:val="00E47988"/>
    <w:rsid w:val="00E47C50"/>
    <w:rsid w:val="00E5032C"/>
    <w:rsid w:val="00E50D9A"/>
    <w:rsid w:val="00E50E87"/>
    <w:rsid w:val="00E518DB"/>
    <w:rsid w:val="00E51AFB"/>
    <w:rsid w:val="00E52002"/>
    <w:rsid w:val="00E52027"/>
    <w:rsid w:val="00E5278A"/>
    <w:rsid w:val="00E52C57"/>
    <w:rsid w:val="00E53119"/>
    <w:rsid w:val="00E53289"/>
    <w:rsid w:val="00E5356C"/>
    <w:rsid w:val="00E53B16"/>
    <w:rsid w:val="00E53B8A"/>
    <w:rsid w:val="00E53C1A"/>
    <w:rsid w:val="00E53C6F"/>
    <w:rsid w:val="00E53E75"/>
    <w:rsid w:val="00E54151"/>
    <w:rsid w:val="00E541D4"/>
    <w:rsid w:val="00E544F5"/>
    <w:rsid w:val="00E54901"/>
    <w:rsid w:val="00E54D13"/>
    <w:rsid w:val="00E55371"/>
    <w:rsid w:val="00E55E82"/>
    <w:rsid w:val="00E55FE1"/>
    <w:rsid w:val="00E564CB"/>
    <w:rsid w:val="00E56836"/>
    <w:rsid w:val="00E56C60"/>
    <w:rsid w:val="00E56C6B"/>
    <w:rsid w:val="00E56C74"/>
    <w:rsid w:val="00E56C82"/>
    <w:rsid w:val="00E56EDA"/>
    <w:rsid w:val="00E56F04"/>
    <w:rsid w:val="00E56F2D"/>
    <w:rsid w:val="00E57029"/>
    <w:rsid w:val="00E5702C"/>
    <w:rsid w:val="00E57124"/>
    <w:rsid w:val="00E571CA"/>
    <w:rsid w:val="00E572AF"/>
    <w:rsid w:val="00E5737A"/>
    <w:rsid w:val="00E57421"/>
    <w:rsid w:val="00E574FD"/>
    <w:rsid w:val="00E5770D"/>
    <w:rsid w:val="00E57B9F"/>
    <w:rsid w:val="00E601EC"/>
    <w:rsid w:val="00E60692"/>
    <w:rsid w:val="00E6073B"/>
    <w:rsid w:val="00E60A2D"/>
    <w:rsid w:val="00E60B6C"/>
    <w:rsid w:val="00E60C85"/>
    <w:rsid w:val="00E60CC4"/>
    <w:rsid w:val="00E60D08"/>
    <w:rsid w:val="00E60EE8"/>
    <w:rsid w:val="00E61191"/>
    <w:rsid w:val="00E613E6"/>
    <w:rsid w:val="00E6186B"/>
    <w:rsid w:val="00E61ECF"/>
    <w:rsid w:val="00E6262E"/>
    <w:rsid w:val="00E6296A"/>
    <w:rsid w:val="00E6296C"/>
    <w:rsid w:val="00E62A0C"/>
    <w:rsid w:val="00E62C15"/>
    <w:rsid w:val="00E62FB2"/>
    <w:rsid w:val="00E6300B"/>
    <w:rsid w:val="00E63925"/>
    <w:rsid w:val="00E63CC0"/>
    <w:rsid w:val="00E63F23"/>
    <w:rsid w:val="00E6459B"/>
    <w:rsid w:val="00E64796"/>
    <w:rsid w:val="00E64C17"/>
    <w:rsid w:val="00E65292"/>
    <w:rsid w:val="00E656AD"/>
    <w:rsid w:val="00E65841"/>
    <w:rsid w:val="00E659EF"/>
    <w:rsid w:val="00E660EF"/>
    <w:rsid w:val="00E66160"/>
    <w:rsid w:val="00E66C2E"/>
    <w:rsid w:val="00E67743"/>
    <w:rsid w:val="00E70061"/>
    <w:rsid w:val="00E700DE"/>
    <w:rsid w:val="00E7041F"/>
    <w:rsid w:val="00E705CC"/>
    <w:rsid w:val="00E70D68"/>
    <w:rsid w:val="00E71254"/>
    <w:rsid w:val="00E713DD"/>
    <w:rsid w:val="00E71B80"/>
    <w:rsid w:val="00E71D1E"/>
    <w:rsid w:val="00E71D27"/>
    <w:rsid w:val="00E7211A"/>
    <w:rsid w:val="00E72270"/>
    <w:rsid w:val="00E723D9"/>
    <w:rsid w:val="00E730D7"/>
    <w:rsid w:val="00E73263"/>
    <w:rsid w:val="00E734C9"/>
    <w:rsid w:val="00E736BB"/>
    <w:rsid w:val="00E73755"/>
    <w:rsid w:val="00E737E7"/>
    <w:rsid w:val="00E73800"/>
    <w:rsid w:val="00E73D6E"/>
    <w:rsid w:val="00E73DF9"/>
    <w:rsid w:val="00E73E75"/>
    <w:rsid w:val="00E73F14"/>
    <w:rsid w:val="00E74441"/>
    <w:rsid w:val="00E747F5"/>
    <w:rsid w:val="00E7507C"/>
    <w:rsid w:val="00E75234"/>
    <w:rsid w:val="00E75555"/>
    <w:rsid w:val="00E757E2"/>
    <w:rsid w:val="00E75B45"/>
    <w:rsid w:val="00E76199"/>
    <w:rsid w:val="00E76969"/>
    <w:rsid w:val="00E76C53"/>
    <w:rsid w:val="00E7702F"/>
    <w:rsid w:val="00E770B6"/>
    <w:rsid w:val="00E77338"/>
    <w:rsid w:val="00E776E9"/>
    <w:rsid w:val="00E778C8"/>
    <w:rsid w:val="00E77954"/>
    <w:rsid w:val="00E77982"/>
    <w:rsid w:val="00E77AA3"/>
    <w:rsid w:val="00E77C49"/>
    <w:rsid w:val="00E77C7E"/>
    <w:rsid w:val="00E77DE6"/>
    <w:rsid w:val="00E80525"/>
    <w:rsid w:val="00E8063B"/>
    <w:rsid w:val="00E8067A"/>
    <w:rsid w:val="00E80858"/>
    <w:rsid w:val="00E80FFE"/>
    <w:rsid w:val="00E8177B"/>
    <w:rsid w:val="00E81DCB"/>
    <w:rsid w:val="00E828E4"/>
    <w:rsid w:val="00E82B5E"/>
    <w:rsid w:val="00E831A9"/>
    <w:rsid w:val="00E83807"/>
    <w:rsid w:val="00E839E6"/>
    <w:rsid w:val="00E83CD3"/>
    <w:rsid w:val="00E83D2A"/>
    <w:rsid w:val="00E83ED7"/>
    <w:rsid w:val="00E84065"/>
    <w:rsid w:val="00E8420E"/>
    <w:rsid w:val="00E845AB"/>
    <w:rsid w:val="00E84607"/>
    <w:rsid w:val="00E847C5"/>
    <w:rsid w:val="00E84B4B"/>
    <w:rsid w:val="00E84F02"/>
    <w:rsid w:val="00E850FB"/>
    <w:rsid w:val="00E8513E"/>
    <w:rsid w:val="00E857BB"/>
    <w:rsid w:val="00E8598E"/>
    <w:rsid w:val="00E85B2A"/>
    <w:rsid w:val="00E85E8D"/>
    <w:rsid w:val="00E8717C"/>
    <w:rsid w:val="00E872C2"/>
    <w:rsid w:val="00E8737D"/>
    <w:rsid w:val="00E87490"/>
    <w:rsid w:val="00E8754A"/>
    <w:rsid w:val="00E87756"/>
    <w:rsid w:val="00E9019D"/>
    <w:rsid w:val="00E90244"/>
    <w:rsid w:val="00E90F7A"/>
    <w:rsid w:val="00E91235"/>
    <w:rsid w:val="00E9133D"/>
    <w:rsid w:val="00E9142D"/>
    <w:rsid w:val="00E917C4"/>
    <w:rsid w:val="00E91AB9"/>
    <w:rsid w:val="00E91D3A"/>
    <w:rsid w:val="00E91F8F"/>
    <w:rsid w:val="00E9229D"/>
    <w:rsid w:val="00E924DF"/>
    <w:rsid w:val="00E9288D"/>
    <w:rsid w:val="00E929F3"/>
    <w:rsid w:val="00E92BBA"/>
    <w:rsid w:val="00E92DB6"/>
    <w:rsid w:val="00E92F3E"/>
    <w:rsid w:val="00E933C1"/>
    <w:rsid w:val="00E9351B"/>
    <w:rsid w:val="00E9392D"/>
    <w:rsid w:val="00E93BE1"/>
    <w:rsid w:val="00E93D1B"/>
    <w:rsid w:val="00E93E3E"/>
    <w:rsid w:val="00E940E2"/>
    <w:rsid w:val="00E94469"/>
    <w:rsid w:val="00E94483"/>
    <w:rsid w:val="00E94B46"/>
    <w:rsid w:val="00E94BAE"/>
    <w:rsid w:val="00E94CEE"/>
    <w:rsid w:val="00E94D50"/>
    <w:rsid w:val="00E94E94"/>
    <w:rsid w:val="00E94F64"/>
    <w:rsid w:val="00E94FC1"/>
    <w:rsid w:val="00E951E4"/>
    <w:rsid w:val="00E953F8"/>
    <w:rsid w:val="00E95454"/>
    <w:rsid w:val="00E9545C"/>
    <w:rsid w:val="00E95849"/>
    <w:rsid w:val="00E95A86"/>
    <w:rsid w:val="00E9604C"/>
    <w:rsid w:val="00E964AA"/>
    <w:rsid w:val="00E965BB"/>
    <w:rsid w:val="00E96AC0"/>
    <w:rsid w:val="00E96B20"/>
    <w:rsid w:val="00E96BBE"/>
    <w:rsid w:val="00E96CEA"/>
    <w:rsid w:val="00E972C8"/>
    <w:rsid w:val="00E974F0"/>
    <w:rsid w:val="00E9750B"/>
    <w:rsid w:val="00E97596"/>
    <w:rsid w:val="00E9776C"/>
    <w:rsid w:val="00E97AC0"/>
    <w:rsid w:val="00E97DCA"/>
    <w:rsid w:val="00E97DEA"/>
    <w:rsid w:val="00E97F3C"/>
    <w:rsid w:val="00EA00D1"/>
    <w:rsid w:val="00EA0315"/>
    <w:rsid w:val="00EA08E3"/>
    <w:rsid w:val="00EA0958"/>
    <w:rsid w:val="00EA0CB4"/>
    <w:rsid w:val="00EA0E61"/>
    <w:rsid w:val="00EA1113"/>
    <w:rsid w:val="00EA1142"/>
    <w:rsid w:val="00EA1213"/>
    <w:rsid w:val="00EA169E"/>
    <w:rsid w:val="00EA19F3"/>
    <w:rsid w:val="00EA1CE8"/>
    <w:rsid w:val="00EA2088"/>
    <w:rsid w:val="00EA219B"/>
    <w:rsid w:val="00EA249C"/>
    <w:rsid w:val="00EA251C"/>
    <w:rsid w:val="00EA2A4C"/>
    <w:rsid w:val="00EA2DB2"/>
    <w:rsid w:val="00EA2ED6"/>
    <w:rsid w:val="00EA3514"/>
    <w:rsid w:val="00EA3C5D"/>
    <w:rsid w:val="00EA4076"/>
    <w:rsid w:val="00EA40C6"/>
    <w:rsid w:val="00EA4189"/>
    <w:rsid w:val="00EA42DD"/>
    <w:rsid w:val="00EA4662"/>
    <w:rsid w:val="00EA48DE"/>
    <w:rsid w:val="00EA4B38"/>
    <w:rsid w:val="00EA4CE5"/>
    <w:rsid w:val="00EA5049"/>
    <w:rsid w:val="00EA5BF0"/>
    <w:rsid w:val="00EA6497"/>
    <w:rsid w:val="00EA68CB"/>
    <w:rsid w:val="00EA68FD"/>
    <w:rsid w:val="00EA6CB9"/>
    <w:rsid w:val="00EA7100"/>
    <w:rsid w:val="00EA7575"/>
    <w:rsid w:val="00EA7BFD"/>
    <w:rsid w:val="00EA7C2C"/>
    <w:rsid w:val="00EB00D0"/>
    <w:rsid w:val="00EB067C"/>
    <w:rsid w:val="00EB08CE"/>
    <w:rsid w:val="00EB0A16"/>
    <w:rsid w:val="00EB1178"/>
    <w:rsid w:val="00EB14A9"/>
    <w:rsid w:val="00EB16BB"/>
    <w:rsid w:val="00EB1A3A"/>
    <w:rsid w:val="00EB1C15"/>
    <w:rsid w:val="00EB1D58"/>
    <w:rsid w:val="00EB2065"/>
    <w:rsid w:val="00EB2592"/>
    <w:rsid w:val="00EB277C"/>
    <w:rsid w:val="00EB2BB1"/>
    <w:rsid w:val="00EB2C77"/>
    <w:rsid w:val="00EB31BB"/>
    <w:rsid w:val="00EB3218"/>
    <w:rsid w:val="00EB36EF"/>
    <w:rsid w:val="00EB37AF"/>
    <w:rsid w:val="00EB3853"/>
    <w:rsid w:val="00EB3DDC"/>
    <w:rsid w:val="00EB41A2"/>
    <w:rsid w:val="00EB4531"/>
    <w:rsid w:val="00EB49BB"/>
    <w:rsid w:val="00EB4AAE"/>
    <w:rsid w:val="00EB4EB1"/>
    <w:rsid w:val="00EB4EB6"/>
    <w:rsid w:val="00EB5543"/>
    <w:rsid w:val="00EB5A96"/>
    <w:rsid w:val="00EB5AF1"/>
    <w:rsid w:val="00EB5BDB"/>
    <w:rsid w:val="00EB6272"/>
    <w:rsid w:val="00EB6695"/>
    <w:rsid w:val="00EB6C9E"/>
    <w:rsid w:val="00EB6EBE"/>
    <w:rsid w:val="00EB714C"/>
    <w:rsid w:val="00EB7181"/>
    <w:rsid w:val="00EC0006"/>
    <w:rsid w:val="00EC0473"/>
    <w:rsid w:val="00EC04E1"/>
    <w:rsid w:val="00EC0551"/>
    <w:rsid w:val="00EC06D5"/>
    <w:rsid w:val="00EC0721"/>
    <w:rsid w:val="00EC0763"/>
    <w:rsid w:val="00EC0B63"/>
    <w:rsid w:val="00EC187A"/>
    <w:rsid w:val="00EC1964"/>
    <w:rsid w:val="00EC1A09"/>
    <w:rsid w:val="00EC1A2B"/>
    <w:rsid w:val="00EC1AFB"/>
    <w:rsid w:val="00EC1B69"/>
    <w:rsid w:val="00EC1C8E"/>
    <w:rsid w:val="00EC20FB"/>
    <w:rsid w:val="00EC21AE"/>
    <w:rsid w:val="00EC2678"/>
    <w:rsid w:val="00EC2F0A"/>
    <w:rsid w:val="00EC3100"/>
    <w:rsid w:val="00EC33B2"/>
    <w:rsid w:val="00EC37C8"/>
    <w:rsid w:val="00EC397A"/>
    <w:rsid w:val="00EC4109"/>
    <w:rsid w:val="00EC4280"/>
    <w:rsid w:val="00EC42A9"/>
    <w:rsid w:val="00EC42C7"/>
    <w:rsid w:val="00EC48BD"/>
    <w:rsid w:val="00EC492A"/>
    <w:rsid w:val="00EC496C"/>
    <w:rsid w:val="00EC4F81"/>
    <w:rsid w:val="00EC4FC4"/>
    <w:rsid w:val="00EC51E3"/>
    <w:rsid w:val="00EC568C"/>
    <w:rsid w:val="00EC5861"/>
    <w:rsid w:val="00EC586C"/>
    <w:rsid w:val="00EC6437"/>
    <w:rsid w:val="00EC674D"/>
    <w:rsid w:val="00EC718D"/>
    <w:rsid w:val="00EC7400"/>
    <w:rsid w:val="00EC7465"/>
    <w:rsid w:val="00EC79D6"/>
    <w:rsid w:val="00EC7BFF"/>
    <w:rsid w:val="00EC7E52"/>
    <w:rsid w:val="00ED0064"/>
    <w:rsid w:val="00ED04AD"/>
    <w:rsid w:val="00ED079A"/>
    <w:rsid w:val="00ED09A0"/>
    <w:rsid w:val="00ED0A27"/>
    <w:rsid w:val="00ED0C74"/>
    <w:rsid w:val="00ED1D6E"/>
    <w:rsid w:val="00ED1E21"/>
    <w:rsid w:val="00ED1EB3"/>
    <w:rsid w:val="00ED1EF3"/>
    <w:rsid w:val="00ED1FAA"/>
    <w:rsid w:val="00ED23E4"/>
    <w:rsid w:val="00ED277D"/>
    <w:rsid w:val="00ED2968"/>
    <w:rsid w:val="00ED297A"/>
    <w:rsid w:val="00ED2A3A"/>
    <w:rsid w:val="00ED2E04"/>
    <w:rsid w:val="00ED2E45"/>
    <w:rsid w:val="00ED2F63"/>
    <w:rsid w:val="00ED3072"/>
    <w:rsid w:val="00ED32B1"/>
    <w:rsid w:val="00ED40BC"/>
    <w:rsid w:val="00ED40D7"/>
    <w:rsid w:val="00ED4576"/>
    <w:rsid w:val="00ED4B20"/>
    <w:rsid w:val="00ED4E68"/>
    <w:rsid w:val="00ED5071"/>
    <w:rsid w:val="00ED541C"/>
    <w:rsid w:val="00ED548F"/>
    <w:rsid w:val="00ED54AA"/>
    <w:rsid w:val="00ED5572"/>
    <w:rsid w:val="00ED5727"/>
    <w:rsid w:val="00ED5BB5"/>
    <w:rsid w:val="00ED621F"/>
    <w:rsid w:val="00ED63E6"/>
    <w:rsid w:val="00ED682E"/>
    <w:rsid w:val="00ED69A3"/>
    <w:rsid w:val="00ED6B03"/>
    <w:rsid w:val="00ED6CCB"/>
    <w:rsid w:val="00ED6D32"/>
    <w:rsid w:val="00ED6FA1"/>
    <w:rsid w:val="00ED7994"/>
    <w:rsid w:val="00ED79C1"/>
    <w:rsid w:val="00ED7B58"/>
    <w:rsid w:val="00ED7C4F"/>
    <w:rsid w:val="00EE0286"/>
    <w:rsid w:val="00EE09C1"/>
    <w:rsid w:val="00EE0EE4"/>
    <w:rsid w:val="00EE10BD"/>
    <w:rsid w:val="00EE10E2"/>
    <w:rsid w:val="00EE10F4"/>
    <w:rsid w:val="00EE1A9B"/>
    <w:rsid w:val="00EE1C75"/>
    <w:rsid w:val="00EE1F10"/>
    <w:rsid w:val="00EE2627"/>
    <w:rsid w:val="00EE2DAA"/>
    <w:rsid w:val="00EE2F73"/>
    <w:rsid w:val="00EE3158"/>
    <w:rsid w:val="00EE3522"/>
    <w:rsid w:val="00EE3694"/>
    <w:rsid w:val="00EE3864"/>
    <w:rsid w:val="00EE3A02"/>
    <w:rsid w:val="00EE3ADA"/>
    <w:rsid w:val="00EE3ADE"/>
    <w:rsid w:val="00EE3C27"/>
    <w:rsid w:val="00EE4259"/>
    <w:rsid w:val="00EE4404"/>
    <w:rsid w:val="00EE4409"/>
    <w:rsid w:val="00EE454E"/>
    <w:rsid w:val="00EE4EBF"/>
    <w:rsid w:val="00EE5339"/>
    <w:rsid w:val="00EE53BF"/>
    <w:rsid w:val="00EE565F"/>
    <w:rsid w:val="00EE5695"/>
    <w:rsid w:val="00EE569C"/>
    <w:rsid w:val="00EE59AF"/>
    <w:rsid w:val="00EE5D06"/>
    <w:rsid w:val="00EE5D37"/>
    <w:rsid w:val="00EE5DD9"/>
    <w:rsid w:val="00EE62CF"/>
    <w:rsid w:val="00EE649F"/>
    <w:rsid w:val="00EE65EC"/>
    <w:rsid w:val="00EE6B77"/>
    <w:rsid w:val="00EE7287"/>
    <w:rsid w:val="00EE751C"/>
    <w:rsid w:val="00EE7628"/>
    <w:rsid w:val="00EE76BE"/>
    <w:rsid w:val="00EE77EC"/>
    <w:rsid w:val="00EE78A0"/>
    <w:rsid w:val="00EE7CEE"/>
    <w:rsid w:val="00EF0176"/>
    <w:rsid w:val="00EF047F"/>
    <w:rsid w:val="00EF0736"/>
    <w:rsid w:val="00EF0F3F"/>
    <w:rsid w:val="00EF158D"/>
    <w:rsid w:val="00EF18B1"/>
    <w:rsid w:val="00EF193B"/>
    <w:rsid w:val="00EF1B1A"/>
    <w:rsid w:val="00EF221A"/>
    <w:rsid w:val="00EF2262"/>
    <w:rsid w:val="00EF231C"/>
    <w:rsid w:val="00EF2511"/>
    <w:rsid w:val="00EF27C6"/>
    <w:rsid w:val="00EF2861"/>
    <w:rsid w:val="00EF29E1"/>
    <w:rsid w:val="00EF2B96"/>
    <w:rsid w:val="00EF2D84"/>
    <w:rsid w:val="00EF2DB8"/>
    <w:rsid w:val="00EF2DC1"/>
    <w:rsid w:val="00EF34CE"/>
    <w:rsid w:val="00EF3532"/>
    <w:rsid w:val="00EF3A1D"/>
    <w:rsid w:val="00EF3A89"/>
    <w:rsid w:val="00EF40D7"/>
    <w:rsid w:val="00EF4359"/>
    <w:rsid w:val="00EF4743"/>
    <w:rsid w:val="00EF48D9"/>
    <w:rsid w:val="00EF4954"/>
    <w:rsid w:val="00EF4DD8"/>
    <w:rsid w:val="00EF4E39"/>
    <w:rsid w:val="00EF5415"/>
    <w:rsid w:val="00EF559C"/>
    <w:rsid w:val="00EF5617"/>
    <w:rsid w:val="00EF5C17"/>
    <w:rsid w:val="00EF6081"/>
    <w:rsid w:val="00EF60A4"/>
    <w:rsid w:val="00EF614E"/>
    <w:rsid w:val="00EF626A"/>
    <w:rsid w:val="00EF6335"/>
    <w:rsid w:val="00EF63F8"/>
    <w:rsid w:val="00EF642D"/>
    <w:rsid w:val="00EF6845"/>
    <w:rsid w:val="00EF68AE"/>
    <w:rsid w:val="00EF68FB"/>
    <w:rsid w:val="00EF6D08"/>
    <w:rsid w:val="00EF7684"/>
    <w:rsid w:val="00EF791A"/>
    <w:rsid w:val="00EF7B65"/>
    <w:rsid w:val="00F0023F"/>
    <w:rsid w:val="00F00535"/>
    <w:rsid w:val="00F00709"/>
    <w:rsid w:val="00F008C3"/>
    <w:rsid w:val="00F00915"/>
    <w:rsid w:val="00F00DDD"/>
    <w:rsid w:val="00F01154"/>
    <w:rsid w:val="00F0115C"/>
    <w:rsid w:val="00F01226"/>
    <w:rsid w:val="00F0141B"/>
    <w:rsid w:val="00F021AD"/>
    <w:rsid w:val="00F023CE"/>
    <w:rsid w:val="00F02677"/>
    <w:rsid w:val="00F029F9"/>
    <w:rsid w:val="00F02AEF"/>
    <w:rsid w:val="00F02B61"/>
    <w:rsid w:val="00F030F4"/>
    <w:rsid w:val="00F03271"/>
    <w:rsid w:val="00F032A9"/>
    <w:rsid w:val="00F0359C"/>
    <w:rsid w:val="00F0365C"/>
    <w:rsid w:val="00F03A83"/>
    <w:rsid w:val="00F044D0"/>
    <w:rsid w:val="00F045CE"/>
    <w:rsid w:val="00F04BCB"/>
    <w:rsid w:val="00F04E1C"/>
    <w:rsid w:val="00F04E1E"/>
    <w:rsid w:val="00F05024"/>
    <w:rsid w:val="00F057D9"/>
    <w:rsid w:val="00F05840"/>
    <w:rsid w:val="00F059C4"/>
    <w:rsid w:val="00F05BF3"/>
    <w:rsid w:val="00F061C4"/>
    <w:rsid w:val="00F061CD"/>
    <w:rsid w:val="00F068F8"/>
    <w:rsid w:val="00F0690C"/>
    <w:rsid w:val="00F06978"/>
    <w:rsid w:val="00F06984"/>
    <w:rsid w:val="00F06A70"/>
    <w:rsid w:val="00F06A7A"/>
    <w:rsid w:val="00F06B69"/>
    <w:rsid w:val="00F06C72"/>
    <w:rsid w:val="00F06CF3"/>
    <w:rsid w:val="00F06F96"/>
    <w:rsid w:val="00F06F99"/>
    <w:rsid w:val="00F0740B"/>
    <w:rsid w:val="00F07504"/>
    <w:rsid w:val="00F076B6"/>
    <w:rsid w:val="00F078F0"/>
    <w:rsid w:val="00F100AE"/>
    <w:rsid w:val="00F100B3"/>
    <w:rsid w:val="00F101CA"/>
    <w:rsid w:val="00F10839"/>
    <w:rsid w:val="00F10875"/>
    <w:rsid w:val="00F10D1B"/>
    <w:rsid w:val="00F10E3D"/>
    <w:rsid w:val="00F1143A"/>
    <w:rsid w:val="00F11890"/>
    <w:rsid w:val="00F11906"/>
    <w:rsid w:val="00F11E14"/>
    <w:rsid w:val="00F12113"/>
    <w:rsid w:val="00F12B03"/>
    <w:rsid w:val="00F12F74"/>
    <w:rsid w:val="00F13207"/>
    <w:rsid w:val="00F13486"/>
    <w:rsid w:val="00F13CD2"/>
    <w:rsid w:val="00F13EBA"/>
    <w:rsid w:val="00F14025"/>
    <w:rsid w:val="00F1404E"/>
    <w:rsid w:val="00F1432D"/>
    <w:rsid w:val="00F145B3"/>
    <w:rsid w:val="00F14DF3"/>
    <w:rsid w:val="00F1513D"/>
    <w:rsid w:val="00F1516C"/>
    <w:rsid w:val="00F1565B"/>
    <w:rsid w:val="00F1576B"/>
    <w:rsid w:val="00F1589A"/>
    <w:rsid w:val="00F159A1"/>
    <w:rsid w:val="00F15D9E"/>
    <w:rsid w:val="00F16099"/>
    <w:rsid w:val="00F167AE"/>
    <w:rsid w:val="00F16B00"/>
    <w:rsid w:val="00F16BD2"/>
    <w:rsid w:val="00F16BDB"/>
    <w:rsid w:val="00F16DBD"/>
    <w:rsid w:val="00F178E6"/>
    <w:rsid w:val="00F178FF"/>
    <w:rsid w:val="00F17D93"/>
    <w:rsid w:val="00F20A2A"/>
    <w:rsid w:val="00F21048"/>
    <w:rsid w:val="00F2115E"/>
    <w:rsid w:val="00F217A1"/>
    <w:rsid w:val="00F2189C"/>
    <w:rsid w:val="00F2208C"/>
    <w:rsid w:val="00F22193"/>
    <w:rsid w:val="00F22241"/>
    <w:rsid w:val="00F227D0"/>
    <w:rsid w:val="00F2286C"/>
    <w:rsid w:val="00F2294A"/>
    <w:rsid w:val="00F22A52"/>
    <w:rsid w:val="00F22ACB"/>
    <w:rsid w:val="00F22EAE"/>
    <w:rsid w:val="00F233C9"/>
    <w:rsid w:val="00F23B7B"/>
    <w:rsid w:val="00F243BA"/>
    <w:rsid w:val="00F244E7"/>
    <w:rsid w:val="00F2485E"/>
    <w:rsid w:val="00F248C7"/>
    <w:rsid w:val="00F249EE"/>
    <w:rsid w:val="00F24C28"/>
    <w:rsid w:val="00F24CAE"/>
    <w:rsid w:val="00F24EF4"/>
    <w:rsid w:val="00F250C9"/>
    <w:rsid w:val="00F2533B"/>
    <w:rsid w:val="00F2535C"/>
    <w:rsid w:val="00F2556D"/>
    <w:rsid w:val="00F2562C"/>
    <w:rsid w:val="00F256DA"/>
    <w:rsid w:val="00F259CB"/>
    <w:rsid w:val="00F25DEB"/>
    <w:rsid w:val="00F25F3B"/>
    <w:rsid w:val="00F265EE"/>
    <w:rsid w:val="00F266D2"/>
    <w:rsid w:val="00F26DA2"/>
    <w:rsid w:val="00F272AA"/>
    <w:rsid w:val="00F27577"/>
    <w:rsid w:val="00F27951"/>
    <w:rsid w:val="00F27E04"/>
    <w:rsid w:val="00F27E4A"/>
    <w:rsid w:val="00F27FFE"/>
    <w:rsid w:val="00F3027B"/>
    <w:rsid w:val="00F30366"/>
    <w:rsid w:val="00F308B3"/>
    <w:rsid w:val="00F308D3"/>
    <w:rsid w:val="00F30A39"/>
    <w:rsid w:val="00F30D3B"/>
    <w:rsid w:val="00F30F95"/>
    <w:rsid w:val="00F31E42"/>
    <w:rsid w:val="00F32164"/>
    <w:rsid w:val="00F324A6"/>
    <w:rsid w:val="00F325C3"/>
    <w:rsid w:val="00F328C2"/>
    <w:rsid w:val="00F32C09"/>
    <w:rsid w:val="00F32C4D"/>
    <w:rsid w:val="00F32D54"/>
    <w:rsid w:val="00F33051"/>
    <w:rsid w:val="00F335AB"/>
    <w:rsid w:val="00F33BE7"/>
    <w:rsid w:val="00F33BEF"/>
    <w:rsid w:val="00F33E9E"/>
    <w:rsid w:val="00F342C0"/>
    <w:rsid w:val="00F342E7"/>
    <w:rsid w:val="00F3496E"/>
    <w:rsid w:val="00F34A9C"/>
    <w:rsid w:val="00F34C76"/>
    <w:rsid w:val="00F35039"/>
    <w:rsid w:val="00F35381"/>
    <w:rsid w:val="00F35E36"/>
    <w:rsid w:val="00F35F38"/>
    <w:rsid w:val="00F35F39"/>
    <w:rsid w:val="00F3704E"/>
    <w:rsid w:val="00F3734A"/>
    <w:rsid w:val="00F37734"/>
    <w:rsid w:val="00F37B61"/>
    <w:rsid w:val="00F37B6B"/>
    <w:rsid w:val="00F37D98"/>
    <w:rsid w:val="00F37F59"/>
    <w:rsid w:val="00F4060A"/>
    <w:rsid w:val="00F406A4"/>
    <w:rsid w:val="00F4073A"/>
    <w:rsid w:val="00F40984"/>
    <w:rsid w:val="00F40E42"/>
    <w:rsid w:val="00F412F1"/>
    <w:rsid w:val="00F41564"/>
    <w:rsid w:val="00F4162E"/>
    <w:rsid w:val="00F416C7"/>
    <w:rsid w:val="00F41AAB"/>
    <w:rsid w:val="00F41CA6"/>
    <w:rsid w:val="00F41D99"/>
    <w:rsid w:val="00F42049"/>
    <w:rsid w:val="00F42141"/>
    <w:rsid w:val="00F42437"/>
    <w:rsid w:val="00F4291E"/>
    <w:rsid w:val="00F42B97"/>
    <w:rsid w:val="00F42BF2"/>
    <w:rsid w:val="00F42C45"/>
    <w:rsid w:val="00F42C63"/>
    <w:rsid w:val="00F42C98"/>
    <w:rsid w:val="00F433C8"/>
    <w:rsid w:val="00F43420"/>
    <w:rsid w:val="00F43AC0"/>
    <w:rsid w:val="00F43D62"/>
    <w:rsid w:val="00F43DB3"/>
    <w:rsid w:val="00F43FF3"/>
    <w:rsid w:val="00F440D2"/>
    <w:rsid w:val="00F44816"/>
    <w:rsid w:val="00F44CD1"/>
    <w:rsid w:val="00F44FCF"/>
    <w:rsid w:val="00F45E8E"/>
    <w:rsid w:val="00F45F9C"/>
    <w:rsid w:val="00F45FEB"/>
    <w:rsid w:val="00F46026"/>
    <w:rsid w:val="00F460C4"/>
    <w:rsid w:val="00F4610A"/>
    <w:rsid w:val="00F462EC"/>
    <w:rsid w:val="00F46484"/>
    <w:rsid w:val="00F468A9"/>
    <w:rsid w:val="00F46C8E"/>
    <w:rsid w:val="00F46D91"/>
    <w:rsid w:val="00F46FAD"/>
    <w:rsid w:val="00F47026"/>
    <w:rsid w:val="00F4717C"/>
    <w:rsid w:val="00F47484"/>
    <w:rsid w:val="00F47905"/>
    <w:rsid w:val="00F479EF"/>
    <w:rsid w:val="00F47BD4"/>
    <w:rsid w:val="00F47CC7"/>
    <w:rsid w:val="00F47D88"/>
    <w:rsid w:val="00F47E6E"/>
    <w:rsid w:val="00F47EAD"/>
    <w:rsid w:val="00F50491"/>
    <w:rsid w:val="00F50771"/>
    <w:rsid w:val="00F5079C"/>
    <w:rsid w:val="00F50AE1"/>
    <w:rsid w:val="00F50CFC"/>
    <w:rsid w:val="00F510CF"/>
    <w:rsid w:val="00F510F8"/>
    <w:rsid w:val="00F518FF"/>
    <w:rsid w:val="00F51ED2"/>
    <w:rsid w:val="00F52038"/>
    <w:rsid w:val="00F52181"/>
    <w:rsid w:val="00F52367"/>
    <w:rsid w:val="00F52911"/>
    <w:rsid w:val="00F52B80"/>
    <w:rsid w:val="00F53628"/>
    <w:rsid w:val="00F5363D"/>
    <w:rsid w:val="00F53914"/>
    <w:rsid w:val="00F53A50"/>
    <w:rsid w:val="00F53B39"/>
    <w:rsid w:val="00F53B69"/>
    <w:rsid w:val="00F53C30"/>
    <w:rsid w:val="00F53D68"/>
    <w:rsid w:val="00F53DBC"/>
    <w:rsid w:val="00F53FF4"/>
    <w:rsid w:val="00F548ED"/>
    <w:rsid w:val="00F54A27"/>
    <w:rsid w:val="00F54B06"/>
    <w:rsid w:val="00F54E39"/>
    <w:rsid w:val="00F557AC"/>
    <w:rsid w:val="00F55E91"/>
    <w:rsid w:val="00F560AF"/>
    <w:rsid w:val="00F560FC"/>
    <w:rsid w:val="00F56A86"/>
    <w:rsid w:val="00F56B85"/>
    <w:rsid w:val="00F56D6F"/>
    <w:rsid w:val="00F56EF8"/>
    <w:rsid w:val="00F5740E"/>
    <w:rsid w:val="00F5742C"/>
    <w:rsid w:val="00F57709"/>
    <w:rsid w:val="00F577B2"/>
    <w:rsid w:val="00F603F5"/>
    <w:rsid w:val="00F60618"/>
    <w:rsid w:val="00F60703"/>
    <w:rsid w:val="00F60AC8"/>
    <w:rsid w:val="00F60CA6"/>
    <w:rsid w:val="00F6145F"/>
    <w:rsid w:val="00F6176C"/>
    <w:rsid w:val="00F617BA"/>
    <w:rsid w:val="00F618D3"/>
    <w:rsid w:val="00F61ADC"/>
    <w:rsid w:val="00F61B3A"/>
    <w:rsid w:val="00F61D84"/>
    <w:rsid w:val="00F623D5"/>
    <w:rsid w:val="00F624FD"/>
    <w:rsid w:val="00F6276A"/>
    <w:rsid w:val="00F62AB2"/>
    <w:rsid w:val="00F630CD"/>
    <w:rsid w:val="00F6337C"/>
    <w:rsid w:val="00F63814"/>
    <w:rsid w:val="00F63A44"/>
    <w:rsid w:val="00F63BAC"/>
    <w:rsid w:val="00F63C2F"/>
    <w:rsid w:val="00F64182"/>
    <w:rsid w:val="00F6424E"/>
    <w:rsid w:val="00F6460C"/>
    <w:rsid w:val="00F64C0B"/>
    <w:rsid w:val="00F65173"/>
    <w:rsid w:val="00F6532C"/>
    <w:rsid w:val="00F655CB"/>
    <w:rsid w:val="00F65810"/>
    <w:rsid w:val="00F6584E"/>
    <w:rsid w:val="00F65948"/>
    <w:rsid w:val="00F65E3E"/>
    <w:rsid w:val="00F661D8"/>
    <w:rsid w:val="00F66733"/>
    <w:rsid w:val="00F667C1"/>
    <w:rsid w:val="00F66B8F"/>
    <w:rsid w:val="00F6720C"/>
    <w:rsid w:val="00F6754D"/>
    <w:rsid w:val="00F67550"/>
    <w:rsid w:val="00F67621"/>
    <w:rsid w:val="00F678CB"/>
    <w:rsid w:val="00F67A29"/>
    <w:rsid w:val="00F67C5F"/>
    <w:rsid w:val="00F67C63"/>
    <w:rsid w:val="00F67E61"/>
    <w:rsid w:val="00F67E62"/>
    <w:rsid w:val="00F7033A"/>
    <w:rsid w:val="00F705A2"/>
    <w:rsid w:val="00F70A22"/>
    <w:rsid w:val="00F71083"/>
    <w:rsid w:val="00F71B66"/>
    <w:rsid w:val="00F71CDC"/>
    <w:rsid w:val="00F71D87"/>
    <w:rsid w:val="00F71FCF"/>
    <w:rsid w:val="00F725D1"/>
    <w:rsid w:val="00F7287A"/>
    <w:rsid w:val="00F72925"/>
    <w:rsid w:val="00F72958"/>
    <w:rsid w:val="00F72B2A"/>
    <w:rsid w:val="00F72C25"/>
    <w:rsid w:val="00F72C6C"/>
    <w:rsid w:val="00F72E32"/>
    <w:rsid w:val="00F73274"/>
    <w:rsid w:val="00F7356B"/>
    <w:rsid w:val="00F73613"/>
    <w:rsid w:val="00F739C5"/>
    <w:rsid w:val="00F73A1C"/>
    <w:rsid w:val="00F73AA6"/>
    <w:rsid w:val="00F73C1E"/>
    <w:rsid w:val="00F73C26"/>
    <w:rsid w:val="00F73D86"/>
    <w:rsid w:val="00F73EE4"/>
    <w:rsid w:val="00F73FA9"/>
    <w:rsid w:val="00F742B5"/>
    <w:rsid w:val="00F742E6"/>
    <w:rsid w:val="00F74485"/>
    <w:rsid w:val="00F74870"/>
    <w:rsid w:val="00F74909"/>
    <w:rsid w:val="00F74AB1"/>
    <w:rsid w:val="00F74D4A"/>
    <w:rsid w:val="00F753AE"/>
    <w:rsid w:val="00F757FB"/>
    <w:rsid w:val="00F75829"/>
    <w:rsid w:val="00F75DFB"/>
    <w:rsid w:val="00F7620B"/>
    <w:rsid w:val="00F76250"/>
    <w:rsid w:val="00F76648"/>
    <w:rsid w:val="00F76AD0"/>
    <w:rsid w:val="00F775D7"/>
    <w:rsid w:val="00F77619"/>
    <w:rsid w:val="00F77B14"/>
    <w:rsid w:val="00F77E9E"/>
    <w:rsid w:val="00F80097"/>
    <w:rsid w:val="00F802C1"/>
    <w:rsid w:val="00F8058F"/>
    <w:rsid w:val="00F81277"/>
    <w:rsid w:val="00F81B83"/>
    <w:rsid w:val="00F81F90"/>
    <w:rsid w:val="00F8218D"/>
    <w:rsid w:val="00F8234A"/>
    <w:rsid w:val="00F825BC"/>
    <w:rsid w:val="00F827E7"/>
    <w:rsid w:val="00F83174"/>
    <w:rsid w:val="00F83700"/>
    <w:rsid w:val="00F8381C"/>
    <w:rsid w:val="00F8390B"/>
    <w:rsid w:val="00F83FE6"/>
    <w:rsid w:val="00F840E9"/>
    <w:rsid w:val="00F84BBF"/>
    <w:rsid w:val="00F85235"/>
    <w:rsid w:val="00F85320"/>
    <w:rsid w:val="00F85667"/>
    <w:rsid w:val="00F857D5"/>
    <w:rsid w:val="00F85826"/>
    <w:rsid w:val="00F85C5C"/>
    <w:rsid w:val="00F86691"/>
    <w:rsid w:val="00F869FC"/>
    <w:rsid w:val="00F86CE3"/>
    <w:rsid w:val="00F86EBE"/>
    <w:rsid w:val="00F86FF3"/>
    <w:rsid w:val="00F8715A"/>
    <w:rsid w:val="00F8716A"/>
    <w:rsid w:val="00F8750D"/>
    <w:rsid w:val="00F875D8"/>
    <w:rsid w:val="00F8779B"/>
    <w:rsid w:val="00F877DF"/>
    <w:rsid w:val="00F878FA"/>
    <w:rsid w:val="00F8792B"/>
    <w:rsid w:val="00F87B48"/>
    <w:rsid w:val="00F87C08"/>
    <w:rsid w:val="00F87D70"/>
    <w:rsid w:val="00F87DCB"/>
    <w:rsid w:val="00F9013C"/>
    <w:rsid w:val="00F901A2"/>
    <w:rsid w:val="00F904B4"/>
    <w:rsid w:val="00F904F4"/>
    <w:rsid w:val="00F907F5"/>
    <w:rsid w:val="00F90BDE"/>
    <w:rsid w:val="00F90E76"/>
    <w:rsid w:val="00F90EC1"/>
    <w:rsid w:val="00F9156C"/>
    <w:rsid w:val="00F91647"/>
    <w:rsid w:val="00F91B25"/>
    <w:rsid w:val="00F91E71"/>
    <w:rsid w:val="00F92554"/>
    <w:rsid w:val="00F9272C"/>
    <w:rsid w:val="00F92A15"/>
    <w:rsid w:val="00F92B1A"/>
    <w:rsid w:val="00F92F9F"/>
    <w:rsid w:val="00F92FA2"/>
    <w:rsid w:val="00F9382C"/>
    <w:rsid w:val="00F938CB"/>
    <w:rsid w:val="00F93913"/>
    <w:rsid w:val="00F93A1B"/>
    <w:rsid w:val="00F93F2E"/>
    <w:rsid w:val="00F93FD9"/>
    <w:rsid w:val="00F9432A"/>
    <w:rsid w:val="00F94687"/>
    <w:rsid w:val="00F94860"/>
    <w:rsid w:val="00F9487D"/>
    <w:rsid w:val="00F94E7A"/>
    <w:rsid w:val="00F94F60"/>
    <w:rsid w:val="00F950EA"/>
    <w:rsid w:val="00F951D1"/>
    <w:rsid w:val="00F95490"/>
    <w:rsid w:val="00F958E8"/>
    <w:rsid w:val="00F95D65"/>
    <w:rsid w:val="00F960CB"/>
    <w:rsid w:val="00F962F2"/>
    <w:rsid w:val="00F96334"/>
    <w:rsid w:val="00F963BC"/>
    <w:rsid w:val="00F9641D"/>
    <w:rsid w:val="00F964E7"/>
    <w:rsid w:val="00F964EB"/>
    <w:rsid w:val="00F96F2F"/>
    <w:rsid w:val="00F9702A"/>
    <w:rsid w:val="00F97BEC"/>
    <w:rsid w:val="00FA06E3"/>
    <w:rsid w:val="00FA0AB7"/>
    <w:rsid w:val="00FA10A7"/>
    <w:rsid w:val="00FA166B"/>
    <w:rsid w:val="00FA1A0F"/>
    <w:rsid w:val="00FA1A92"/>
    <w:rsid w:val="00FA1C14"/>
    <w:rsid w:val="00FA1C36"/>
    <w:rsid w:val="00FA2160"/>
    <w:rsid w:val="00FA223C"/>
    <w:rsid w:val="00FA2549"/>
    <w:rsid w:val="00FA25FC"/>
    <w:rsid w:val="00FA27DB"/>
    <w:rsid w:val="00FA2809"/>
    <w:rsid w:val="00FA2BE0"/>
    <w:rsid w:val="00FA2E00"/>
    <w:rsid w:val="00FA2F28"/>
    <w:rsid w:val="00FA3536"/>
    <w:rsid w:val="00FA354D"/>
    <w:rsid w:val="00FA355B"/>
    <w:rsid w:val="00FA3661"/>
    <w:rsid w:val="00FA3781"/>
    <w:rsid w:val="00FA3797"/>
    <w:rsid w:val="00FA3921"/>
    <w:rsid w:val="00FA3B2E"/>
    <w:rsid w:val="00FA3D19"/>
    <w:rsid w:val="00FA454C"/>
    <w:rsid w:val="00FA47E4"/>
    <w:rsid w:val="00FA4AEE"/>
    <w:rsid w:val="00FA4F96"/>
    <w:rsid w:val="00FA5380"/>
    <w:rsid w:val="00FA5619"/>
    <w:rsid w:val="00FA569A"/>
    <w:rsid w:val="00FA5928"/>
    <w:rsid w:val="00FA5AA4"/>
    <w:rsid w:val="00FA5B60"/>
    <w:rsid w:val="00FA62A7"/>
    <w:rsid w:val="00FA6462"/>
    <w:rsid w:val="00FA65F5"/>
    <w:rsid w:val="00FA67B8"/>
    <w:rsid w:val="00FA6829"/>
    <w:rsid w:val="00FA6A3A"/>
    <w:rsid w:val="00FA6C87"/>
    <w:rsid w:val="00FA6D55"/>
    <w:rsid w:val="00FA71CD"/>
    <w:rsid w:val="00FA74C1"/>
    <w:rsid w:val="00FA7EC9"/>
    <w:rsid w:val="00FA7EFA"/>
    <w:rsid w:val="00FB086C"/>
    <w:rsid w:val="00FB0B40"/>
    <w:rsid w:val="00FB1383"/>
    <w:rsid w:val="00FB1760"/>
    <w:rsid w:val="00FB18BA"/>
    <w:rsid w:val="00FB207A"/>
    <w:rsid w:val="00FB2191"/>
    <w:rsid w:val="00FB2299"/>
    <w:rsid w:val="00FB2310"/>
    <w:rsid w:val="00FB28CD"/>
    <w:rsid w:val="00FB2C12"/>
    <w:rsid w:val="00FB2C54"/>
    <w:rsid w:val="00FB2FC8"/>
    <w:rsid w:val="00FB2FEE"/>
    <w:rsid w:val="00FB311E"/>
    <w:rsid w:val="00FB38CE"/>
    <w:rsid w:val="00FB391E"/>
    <w:rsid w:val="00FB3A8C"/>
    <w:rsid w:val="00FB3D3D"/>
    <w:rsid w:val="00FB3EBB"/>
    <w:rsid w:val="00FB436B"/>
    <w:rsid w:val="00FB4375"/>
    <w:rsid w:val="00FB4BF1"/>
    <w:rsid w:val="00FB4CBE"/>
    <w:rsid w:val="00FB4D71"/>
    <w:rsid w:val="00FB4E53"/>
    <w:rsid w:val="00FB4E72"/>
    <w:rsid w:val="00FB5407"/>
    <w:rsid w:val="00FB5696"/>
    <w:rsid w:val="00FB5952"/>
    <w:rsid w:val="00FB5C03"/>
    <w:rsid w:val="00FB5D6B"/>
    <w:rsid w:val="00FB612C"/>
    <w:rsid w:val="00FB69FF"/>
    <w:rsid w:val="00FB6FA5"/>
    <w:rsid w:val="00FB716F"/>
    <w:rsid w:val="00FB73C4"/>
    <w:rsid w:val="00FB7715"/>
    <w:rsid w:val="00FB7725"/>
    <w:rsid w:val="00FB79ED"/>
    <w:rsid w:val="00FB7D49"/>
    <w:rsid w:val="00FB7F91"/>
    <w:rsid w:val="00FC00FB"/>
    <w:rsid w:val="00FC02D4"/>
    <w:rsid w:val="00FC07E1"/>
    <w:rsid w:val="00FC08D7"/>
    <w:rsid w:val="00FC0987"/>
    <w:rsid w:val="00FC1033"/>
    <w:rsid w:val="00FC1063"/>
    <w:rsid w:val="00FC1361"/>
    <w:rsid w:val="00FC14A4"/>
    <w:rsid w:val="00FC170C"/>
    <w:rsid w:val="00FC1C16"/>
    <w:rsid w:val="00FC1FBC"/>
    <w:rsid w:val="00FC208F"/>
    <w:rsid w:val="00FC23C4"/>
    <w:rsid w:val="00FC25C7"/>
    <w:rsid w:val="00FC2A20"/>
    <w:rsid w:val="00FC2C4E"/>
    <w:rsid w:val="00FC3016"/>
    <w:rsid w:val="00FC3134"/>
    <w:rsid w:val="00FC3183"/>
    <w:rsid w:val="00FC3320"/>
    <w:rsid w:val="00FC33E4"/>
    <w:rsid w:val="00FC34FB"/>
    <w:rsid w:val="00FC376F"/>
    <w:rsid w:val="00FC3BFB"/>
    <w:rsid w:val="00FC3C12"/>
    <w:rsid w:val="00FC4083"/>
    <w:rsid w:val="00FC4466"/>
    <w:rsid w:val="00FC446C"/>
    <w:rsid w:val="00FC4E0E"/>
    <w:rsid w:val="00FC4E4E"/>
    <w:rsid w:val="00FC516E"/>
    <w:rsid w:val="00FC5277"/>
    <w:rsid w:val="00FC53FA"/>
    <w:rsid w:val="00FC5D2F"/>
    <w:rsid w:val="00FC616F"/>
    <w:rsid w:val="00FC623D"/>
    <w:rsid w:val="00FC68CE"/>
    <w:rsid w:val="00FC697F"/>
    <w:rsid w:val="00FC6A05"/>
    <w:rsid w:val="00FC700D"/>
    <w:rsid w:val="00FC72FC"/>
    <w:rsid w:val="00FC760A"/>
    <w:rsid w:val="00FC76F0"/>
    <w:rsid w:val="00FC7704"/>
    <w:rsid w:val="00FC7759"/>
    <w:rsid w:val="00FC7802"/>
    <w:rsid w:val="00FC7CFD"/>
    <w:rsid w:val="00FC7ED1"/>
    <w:rsid w:val="00FD0128"/>
    <w:rsid w:val="00FD0236"/>
    <w:rsid w:val="00FD0457"/>
    <w:rsid w:val="00FD083A"/>
    <w:rsid w:val="00FD1DE3"/>
    <w:rsid w:val="00FD1EFF"/>
    <w:rsid w:val="00FD2041"/>
    <w:rsid w:val="00FD2343"/>
    <w:rsid w:val="00FD23CF"/>
    <w:rsid w:val="00FD2768"/>
    <w:rsid w:val="00FD2F5B"/>
    <w:rsid w:val="00FD3332"/>
    <w:rsid w:val="00FD3410"/>
    <w:rsid w:val="00FD3683"/>
    <w:rsid w:val="00FD452B"/>
    <w:rsid w:val="00FD49D5"/>
    <w:rsid w:val="00FD4CC3"/>
    <w:rsid w:val="00FD5452"/>
    <w:rsid w:val="00FD54E1"/>
    <w:rsid w:val="00FD5C55"/>
    <w:rsid w:val="00FD661A"/>
    <w:rsid w:val="00FD6883"/>
    <w:rsid w:val="00FD6D03"/>
    <w:rsid w:val="00FD7238"/>
    <w:rsid w:val="00FD79D3"/>
    <w:rsid w:val="00FD7ABA"/>
    <w:rsid w:val="00FD7DC8"/>
    <w:rsid w:val="00FD7E04"/>
    <w:rsid w:val="00FE0289"/>
    <w:rsid w:val="00FE031C"/>
    <w:rsid w:val="00FE0530"/>
    <w:rsid w:val="00FE062D"/>
    <w:rsid w:val="00FE0A11"/>
    <w:rsid w:val="00FE0B46"/>
    <w:rsid w:val="00FE0D0E"/>
    <w:rsid w:val="00FE0ECB"/>
    <w:rsid w:val="00FE103A"/>
    <w:rsid w:val="00FE108A"/>
    <w:rsid w:val="00FE121B"/>
    <w:rsid w:val="00FE130C"/>
    <w:rsid w:val="00FE1C0C"/>
    <w:rsid w:val="00FE1E1A"/>
    <w:rsid w:val="00FE1E63"/>
    <w:rsid w:val="00FE1EFA"/>
    <w:rsid w:val="00FE2219"/>
    <w:rsid w:val="00FE23F1"/>
    <w:rsid w:val="00FE244D"/>
    <w:rsid w:val="00FE26EE"/>
    <w:rsid w:val="00FE2B31"/>
    <w:rsid w:val="00FE2FDE"/>
    <w:rsid w:val="00FE338B"/>
    <w:rsid w:val="00FE355F"/>
    <w:rsid w:val="00FE36C3"/>
    <w:rsid w:val="00FE3B6E"/>
    <w:rsid w:val="00FE3D5D"/>
    <w:rsid w:val="00FE3D61"/>
    <w:rsid w:val="00FE3E34"/>
    <w:rsid w:val="00FE3F67"/>
    <w:rsid w:val="00FE40A9"/>
    <w:rsid w:val="00FE4243"/>
    <w:rsid w:val="00FE4900"/>
    <w:rsid w:val="00FE4D4F"/>
    <w:rsid w:val="00FE4E98"/>
    <w:rsid w:val="00FE4FB3"/>
    <w:rsid w:val="00FE5127"/>
    <w:rsid w:val="00FE54FC"/>
    <w:rsid w:val="00FE5A54"/>
    <w:rsid w:val="00FE5AE5"/>
    <w:rsid w:val="00FE5FF4"/>
    <w:rsid w:val="00FE6849"/>
    <w:rsid w:val="00FE6AA8"/>
    <w:rsid w:val="00FE6CD1"/>
    <w:rsid w:val="00FE70BE"/>
    <w:rsid w:val="00FE7269"/>
    <w:rsid w:val="00FE7305"/>
    <w:rsid w:val="00FE74C0"/>
    <w:rsid w:val="00FE7642"/>
    <w:rsid w:val="00FE7911"/>
    <w:rsid w:val="00FE7E92"/>
    <w:rsid w:val="00FF0186"/>
    <w:rsid w:val="00FF031F"/>
    <w:rsid w:val="00FF054C"/>
    <w:rsid w:val="00FF0AAB"/>
    <w:rsid w:val="00FF13F0"/>
    <w:rsid w:val="00FF17D1"/>
    <w:rsid w:val="00FF180B"/>
    <w:rsid w:val="00FF20B7"/>
    <w:rsid w:val="00FF20B9"/>
    <w:rsid w:val="00FF21E9"/>
    <w:rsid w:val="00FF26DF"/>
    <w:rsid w:val="00FF272E"/>
    <w:rsid w:val="00FF2FB2"/>
    <w:rsid w:val="00FF2FED"/>
    <w:rsid w:val="00FF34CF"/>
    <w:rsid w:val="00FF402E"/>
    <w:rsid w:val="00FF406C"/>
    <w:rsid w:val="00FF4263"/>
    <w:rsid w:val="00FF42A9"/>
    <w:rsid w:val="00FF4515"/>
    <w:rsid w:val="00FF47CB"/>
    <w:rsid w:val="00FF4823"/>
    <w:rsid w:val="00FF489A"/>
    <w:rsid w:val="00FF4DD0"/>
    <w:rsid w:val="00FF52B7"/>
    <w:rsid w:val="00FF56B9"/>
    <w:rsid w:val="00FF57B6"/>
    <w:rsid w:val="00FF5E84"/>
    <w:rsid w:val="00FF60D1"/>
    <w:rsid w:val="00FF64BE"/>
    <w:rsid w:val="00FF65C9"/>
    <w:rsid w:val="00FF65D7"/>
    <w:rsid w:val="00FF66FD"/>
    <w:rsid w:val="00FF6AA4"/>
    <w:rsid w:val="00FF6C86"/>
    <w:rsid w:val="00FF6D01"/>
    <w:rsid w:val="00FF701A"/>
    <w:rsid w:val="00FF720A"/>
    <w:rsid w:val="00FF7DBF"/>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3E61B02"/>
  <w15:docId w15:val="{96CDC670-DEFD-4741-A482-1D60A2F172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NZ" w:eastAsia="en-NZ"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uiPriority="0" w:qFormat="1"/>
    <w:lsdException w:name="heading 8" w:semiHidden="1" w:uiPriority="9" w:unhideWhenUsed="1"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utoRedefine/>
    <w:qFormat/>
    <w:rsid w:val="00084BE2"/>
    <w:pPr>
      <w:ind w:left="295"/>
      <w:jc w:val="both"/>
    </w:pPr>
    <w:rPr>
      <w:rFonts w:ascii="Calibri" w:hAnsi="Calibri" w:cs="Arial"/>
      <w:color w:val="000000"/>
      <w:sz w:val="22"/>
      <w:szCs w:val="22"/>
      <w:lang w:val="en-US" w:eastAsia="en-GB"/>
    </w:rPr>
  </w:style>
  <w:style w:type="paragraph" w:styleId="Heading1">
    <w:name w:val="heading 1"/>
    <w:basedOn w:val="Normal"/>
    <w:next w:val="Normal"/>
    <w:link w:val="Heading1Char"/>
    <w:qFormat/>
    <w:rsid w:val="003B0EB4"/>
    <w:pPr>
      <w:keepNext/>
      <w:spacing w:before="240" w:after="60"/>
      <w:outlineLvl w:val="0"/>
    </w:pPr>
    <w:rPr>
      <w:b/>
      <w:bCs/>
      <w:kern w:val="32"/>
      <w:sz w:val="32"/>
      <w:szCs w:val="32"/>
    </w:rPr>
  </w:style>
  <w:style w:type="paragraph" w:styleId="Heading2">
    <w:name w:val="heading 2"/>
    <w:basedOn w:val="Normal"/>
    <w:next w:val="Normal"/>
    <w:link w:val="Heading2Char"/>
    <w:qFormat/>
    <w:rsid w:val="00A22A6A"/>
    <w:pPr>
      <w:keepNext/>
      <w:spacing w:before="360" w:after="120"/>
      <w:ind w:left="-567"/>
      <w:outlineLvl w:val="1"/>
    </w:pPr>
    <w:rPr>
      <w:rFonts w:eastAsia="PMingLiU"/>
      <w:b/>
      <w:noProof/>
      <w:sz w:val="26"/>
    </w:rPr>
  </w:style>
  <w:style w:type="paragraph" w:styleId="Heading3">
    <w:name w:val="heading 3"/>
    <w:basedOn w:val="Normal"/>
    <w:next w:val="Normal"/>
    <w:link w:val="Heading3Char"/>
    <w:qFormat/>
    <w:rsid w:val="007E010A"/>
    <w:pPr>
      <w:keepNext/>
      <w:spacing w:before="240" w:after="120"/>
      <w:outlineLvl w:val="2"/>
    </w:pPr>
    <w:rPr>
      <w:b/>
      <w:bCs/>
      <w:sz w:val="24"/>
      <w:lang w:val="en-AU"/>
    </w:rPr>
  </w:style>
  <w:style w:type="paragraph" w:styleId="Heading5">
    <w:name w:val="heading 5"/>
    <w:basedOn w:val="Normal"/>
    <w:next w:val="Normal"/>
    <w:link w:val="Heading5Char"/>
    <w:uiPriority w:val="9"/>
    <w:semiHidden/>
    <w:unhideWhenUsed/>
    <w:qFormat/>
    <w:rsid w:val="00854885"/>
    <w:pPr>
      <w:keepNext/>
      <w:keepLines/>
      <w:spacing w:before="200"/>
      <w:outlineLvl w:val="4"/>
    </w:pPr>
    <w:rPr>
      <w:rFonts w:asciiTheme="majorHAnsi" w:eastAsiaTheme="majorEastAsia" w:hAnsiTheme="majorHAnsi" w:cstheme="majorBidi"/>
      <w:color w:val="243F60" w:themeColor="accent1" w:themeShade="7F"/>
    </w:rPr>
  </w:style>
  <w:style w:type="paragraph" w:styleId="Heading7">
    <w:name w:val="heading 7"/>
    <w:basedOn w:val="Normal"/>
    <w:next w:val="Normal"/>
    <w:qFormat/>
    <w:rsid w:val="005C66C0"/>
    <w:pPr>
      <w:spacing w:before="240" w:after="60"/>
      <w:outlineLvl w:val="6"/>
    </w:pPr>
  </w:style>
  <w:style w:type="paragraph" w:styleId="Heading9">
    <w:name w:val="heading 9"/>
    <w:basedOn w:val="Normal"/>
    <w:next w:val="Normal"/>
    <w:qFormat/>
    <w:rsid w:val="005C66C0"/>
    <w:pPr>
      <w:spacing w:before="240" w:after="6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iPriority w:val="99"/>
    <w:rsid w:val="00A66D26"/>
    <w:rPr>
      <w:rFonts w:ascii="Times New Roman" w:hAnsi="Times New Roman"/>
      <w:sz w:val="20"/>
      <w:vertAlign w:val="superscript"/>
    </w:rPr>
  </w:style>
  <w:style w:type="paragraph" w:customStyle="1" w:styleId="Title-Professional">
    <w:name w:val="Title - Professional"/>
    <w:basedOn w:val="Normal"/>
    <w:qFormat/>
    <w:rsid w:val="00A93970"/>
    <w:pPr>
      <w:pBdr>
        <w:top w:val="single" w:sz="36" w:space="1" w:color="000080"/>
        <w:left w:val="single" w:sz="6" w:space="4" w:color="000080"/>
        <w:bottom w:val="single" w:sz="6" w:space="1" w:color="000080"/>
        <w:right w:val="single" w:sz="6" w:space="4" w:color="000080"/>
      </w:pBdr>
      <w:jc w:val="center"/>
    </w:pPr>
    <w:rPr>
      <w:rFonts w:ascii="Arial Black" w:eastAsia="PMingLiU" w:hAnsi="Arial Black"/>
      <w:color w:val="000080"/>
      <w:sz w:val="96"/>
    </w:rPr>
  </w:style>
  <w:style w:type="paragraph" w:customStyle="1" w:styleId="Heading2-Professional">
    <w:name w:val="Heading 2 - Professional"/>
    <w:basedOn w:val="Normal"/>
    <w:rsid w:val="00A17746"/>
    <w:pPr>
      <w:spacing w:after="60" w:line="320" w:lineRule="exact"/>
    </w:pPr>
    <w:rPr>
      <w:rFonts w:ascii="Arial Black" w:eastAsia="PMingLiU" w:hAnsi="Arial Black"/>
      <w:sz w:val="20"/>
      <w:szCs w:val="20"/>
    </w:rPr>
  </w:style>
  <w:style w:type="paragraph" w:styleId="Header">
    <w:name w:val="header"/>
    <w:basedOn w:val="Normal"/>
    <w:link w:val="HeaderChar"/>
    <w:uiPriority w:val="99"/>
    <w:rsid w:val="00A17746"/>
    <w:pPr>
      <w:tabs>
        <w:tab w:val="center" w:pos="4320"/>
        <w:tab w:val="right" w:pos="8640"/>
      </w:tabs>
    </w:pPr>
  </w:style>
  <w:style w:type="paragraph" w:styleId="Footer">
    <w:name w:val="footer"/>
    <w:basedOn w:val="Normal"/>
    <w:link w:val="FooterChar"/>
    <w:uiPriority w:val="99"/>
    <w:rsid w:val="00A17746"/>
    <w:pPr>
      <w:tabs>
        <w:tab w:val="center" w:pos="4320"/>
        <w:tab w:val="right" w:pos="8640"/>
      </w:tabs>
    </w:pPr>
  </w:style>
  <w:style w:type="paragraph" w:styleId="BodyText">
    <w:name w:val="Body Text"/>
    <w:basedOn w:val="Normal"/>
    <w:link w:val="BodyTextChar"/>
    <w:autoRedefine/>
    <w:qFormat/>
    <w:rsid w:val="009925F6"/>
    <w:pPr>
      <w:spacing w:line="280" w:lineRule="exact"/>
      <w:ind w:left="0"/>
    </w:pPr>
    <w:rPr>
      <w:rFonts w:eastAsia="PMingLiU"/>
      <w:noProof/>
      <w:snapToGrid w:val="0"/>
      <w:sz w:val="24"/>
      <w:szCs w:val="24"/>
      <w:lang w:val="en-GB"/>
    </w:rPr>
  </w:style>
  <w:style w:type="paragraph" w:styleId="FootnoteText">
    <w:name w:val="footnote text"/>
    <w:basedOn w:val="Normal"/>
    <w:link w:val="FootnoteTextChar"/>
    <w:uiPriority w:val="99"/>
    <w:rsid w:val="0009121B"/>
    <w:pPr>
      <w:widowControl w:val="0"/>
      <w:tabs>
        <w:tab w:val="left" w:pos="540"/>
      </w:tabs>
      <w:ind w:left="113" w:hanging="113"/>
    </w:pPr>
    <w:rPr>
      <w:rFonts w:eastAsia="²Ó©úÅé"/>
      <w:snapToGrid w:val="0"/>
      <w:kern w:val="2"/>
      <w:sz w:val="16"/>
      <w:szCs w:val="20"/>
    </w:rPr>
  </w:style>
  <w:style w:type="paragraph" w:customStyle="1" w:styleId="Blocks">
    <w:name w:val="Blocks"/>
    <w:aliases w:val="bb"/>
    <w:link w:val="BlocksChar"/>
    <w:rsid w:val="00A17746"/>
    <w:rPr>
      <w:rFonts w:eastAsia="PMingLiU"/>
      <w:sz w:val="24"/>
      <w:szCs w:val="24"/>
      <w:lang w:val="en-AU" w:eastAsia="en-US"/>
    </w:rPr>
  </w:style>
  <w:style w:type="character" w:customStyle="1" w:styleId="BlocksChar">
    <w:name w:val="Blocks Char"/>
    <w:aliases w:val="bb Char"/>
    <w:link w:val="Blocks"/>
    <w:rsid w:val="00A17746"/>
    <w:rPr>
      <w:rFonts w:eastAsia="PMingLiU"/>
      <w:sz w:val="24"/>
      <w:szCs w:val="24"/>
      <w:lang w:val="en-AU" w:eastAsia="en-US" w:bidi="ar-SA"/>
    </w:rPr>
  </w:style>
  <w:style w:type="paragraph" w:customStyle="1" w:styleId="Newsletter-bulleted3">
    <w:name w:val="Newsletter - bulleted [3]"/>
    <w:basedOn w:val="Normal"/>
    <w:next w:val="Normal"/>
    <w:autoRedefine/>
    <w:rsid w:val="00A17746"/>
    <w:pPr>
      <w:keepNext/>
      <w:widowControl w:val="0"/>
      <w:tabs>
        <w:tab w:val="left" w:pos="284"/>
        <w:tab w:val="left" w:pos="6946"/>
        <w:tab w:val="left" w:pos="7371"/>
        <w:tab w:val="left" w:pos="7797"/>
      </w:tabs>
      <w:spacing w:before="60" w:after="60" w:line="280" w:lineRule="exact"/>
      <w:ind w:left="567"/>
    </w:pPr>
    <w:rPr>
      <w:color w:val="0000FF"/>
      <w:sz w:val="20"/>
      <w:szCs w:val="20"/>
      <w:lang w:eastAsia="zh-TW"/>
    </w:rPr>
  </w:style>
  <w:style w:type="paragraph" w:customStyle="1" w:styleId="Newslettertext-indented">
    <w:name w:val="Newsletter text - indented"/>
    <w:basedOn w:val="Normal"/>
    <w:link w:val="Newslettertext-indentedChar"/>
    <w:autoRedefine/>
    <w:rsid w:val="00D22F28"/>
    <w:pPr>
      <w:keepNext/>
      <w:widowControl w:val="0"/>
      <w:suppressAutoHyphens/>
      <w:snapToGrid w:val="0"/>
      <w:spacing w:line="280" w:lineRule="atLeast"/>
      <w:ind w:left="0"/>
      <w:jc w:val="left"/>
    </w:pPr>
    <w:rPr>
      <w:rFonts w:ascii="Arial Black" w:eastAsia="PMingLiU" w:hAnsi="Arial Black"/>
      <w:color w:val="0000FF"/>
      <w:lang w:eastAsia="zh-TW"/>
    </w:rPr>
  </w:style>
  <w:style w:type="paragraph" w:customStyle="1" w:styleId="Bulleted">
    <w:name w:val="Bulleted"/>
    <w:aliases w:val="normal"/>
    <w:basedOn w:val="Normal"/>
    <w:next w:val="Normal"/>
    <w:autoRedefine/>
    <w:rsid w:val="00A17746"/>
    <w:pPr>
      <w:numPr>
        <w:numId w:val="1"/>
      </w:numPr>
      <w:tabs>
        <w:tab w:val="left" w:pos="567"/>
        <w:tab w:val="left" w:pos="1134"/>
      </w:tabs>
    </w:pPr>
    <w:rPr>
      <w:rFonts w:eastAsia="PMingLiU"/>
      <w:snapToGrid w:val="0"/>
      <w:lang w:val="en-GB"/>
    </w:rPr>
  </w:style>
  <w:style w:type="character" w:customStyle="1" w:styleId="BodyTextChar">
    <w:name w:val="Body Text Char"/>
    <w:link w:val="BodyText"/>
    <w:rsid w:val="009925F6"/>
    <w:rPr>
      <w:rFonts w:ascii="Calibri" w:eastAsia="PMingLiU" w:hAnsi="Calibri" w:cs="Arial"/>
      <w:noProof/>
      <w:snapToGrid w:val="0"/>
      <w:color w:val="000000"/>
      <w:sz w:val="24"/>
      <w:szCs w:val="24"/>
      <w:lang w:val="en-GB" w:eastAsia="en-GB"/>
    </w:rPr>
  </w:style>
  <w:style w:type="character" w:styleId="PageNumber">
    <w:name w:val="page number"/>
    <w:basedOn w:val="DefaultParagraphFont"/>
    <w:rsid w:val="00A17746"/>
  </w:style>
  <w:style w:type="table" w:styleId="TableGrid">
    <w:name w:val="Table Grid"/>
    <w:basedOn w:val="TableNormal"/>
    <w:uiPriority w:val="39"/>
    <w:rsid w:val="003F31FF"/>
    <w:pPr>
      <w:spacing w:line="240" w:lineRule="exact"/>
    </w:pPr>
    <w:rPr>
      <w:rFonts w:eastAsia="PMingLi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4A">
    <w:name w:val="Heading 4A"/>
    <w:basedOn w:val="Heading3"/>
    <w:autoRedefine/>
    <w:rsid w:val="009F71E5"/>
    <w:pPr>
      <w:spacing w:before="360"/>
    </w:pPr>
    <w:rPr>
      <w:rFonts w:eastAsia="PMingLiU"/>
    </w:rPr>
  </w:style>
  <w:style w:type="character" w:styleId="Hyperlink">
    <w:name w:val="Hyperlink"/>
    <w:uiPriority w:val="99"/>
    <w:rsid w:val="005C66C0"/>
    <w:rPr>
      <w:color w:val="0000FF"/>
      <w:u w:val="single"/>
    </w:rPr>
  </w:style>
  <w:style w:type="character" w:styleId="Strong">
    <w:name w:val="Strong"/>
    <w:uiPriority w:val="22"/>
    <w:qFormat/>
    <w:rsid w:val="005C66C0"/>
    <w:rPr>
      <w:b/>
      <w:bCs/>
    </w:rPr>
  </w:style>
  <w:style w:type="paragraph" w:customStyle="1" w:styleId="StyleBodyTextIndent211pt">
    <w:name w:val="Style Body Text Indent 2 + 11 pt"/>
    <w:basedOn w:val="BodyTextIndent2"/>
    <w:link w:val="StyleBodyTextIndent211ptChar"/>
    <w:autoRedefine/>
    <w:rsid w:val="005C66C0"/>
    <w:pPr>
      <w:widowControl w:val="0"/>
      <w:tabs>
        <w:tab w:val="left" w:pos="1260"/>
      </w:tabs>
      <w:spacing w:line="300" w:lineRule="exact"/>
      <w:ind w:left="1259" w:hanging="539"/>
    </w:pPr>
    <w:rPr>
      <w:rFonts w:eastAsia="PMingLiU"/>
      <w:snapToGrid w:val="0"/>
      <w:lang w:val="en-GB"/>
    </w:rPr>
  </w:style>
  <w:style w:type="character" w:customStyle="1" w:styleId="StyleBodyTextIndent211ptChar">
    <w:name w:val="Style Body Text Indent 2 + 11 pt Char"/>
    <w:link w:val="StyleBodyTextIndent211pt"/>
    <w:rsid w:val="005C66C0"/>
    <w:rPr>
      <w:rFonts w:eastAsia="PMingLiU"/>
      <w:snapToGrid w:val="0"/>
      <w:sz w:val="22"/>
      <w:szCs w:val="24"/>
      <w:lang w:val="en-GB" w:eastAsia="en-US" w:bidi="ar-SA"/>
    </w:rPr>
  </w:style>
  <w:style w:type="paragraph" w:customStyle="1" w:styleId="Footnotetext1">
    <w:name w:val="Footnote text [1]"/>
    <w:basedOn w:val="Normal"/>
    <w:link w:val="Footnotetext1Char"/>
    <w:autoRedefine/>
    <w:rsid w:val="00205AAB"/>
    <w:pPr>
      <w:widowControl w:val="0"/>
      <w:tabs>
        <w:tab w:val="left" w:pos="567"/>
      </w:tabs>
      <w:spacing w:after="60" w:line="280" w:lineRule="exact"/>
      <w:ind w:left="567" w:hanging="567"/>
    </w:pPr>
    <w:rPr>
      <w:rFonts w:eastAsia="PMingLiU"/>
      <w:snapToGrid w:val="0"/>
      <w:sz w:val="20"/>
      <w:szCs w:val="20"/>
      <w:lang w:val="en-GB"/>
    </w:rPr>
  </w:style>
  <w:style w:type="character" w:customStyle="1" w:styleId="Footnotetext1Char">
    <w:name w:val="Footnote text [1] Char"/>
    <w:link w:val="Footnotetext1"/>
    <w:rsid w:val="00205AAB"/>
    <w:rPr>
      <w:rFonts w:eastAsia="PMingLiU"/>
      <w:snapToGrid w:val="0"/>
      <w:lang w:val="en-GB" w:eastAsia="en-US" w:bidi="ar-SA"/>
    </w:rPr>
  </w:style>
  <w:style w:type="paragraph" w:customStyle="1" w:styleId="Heading10">
    <w:name w:val="Heading 10"/>
    <w:basedOn w:val="Heading9"/>
    <w:next w:val="Normal"/>
    <w:autoRedefine/>
    <w:rsid w:val="005C66C0"/>
    <w:pPr>
      <w:keepNext/>
      <w:spacing w:before="120" w:after="120"/>
    </w:pPr>
    <w:rPr>
      <w:rFonts w:ascii="Times New Roman Bold" w:eastAsia="PMingLiU" w:hAnsi="Times New Roman Bold"/>
      <w:b/>
      <w:snapToGrid w:val="0"/>
    </w:rPr>
  </w:style>
  <w:style w:type="paragraph" w:styleId="BodyTextIndent2">
    <w:name w:val="Body Text Indent 2"/>
    <w:basedOn w:val="Normal"/>
    <w:rsid w:val="005C66C0"/>
    <w:pPr>
      <w:spacing w:line="480" w:lineRule="auto"/>
      <w:ind w:left="283"/>
    </w:pPr>
  </w:style>
  <w:style w:type="paragraph" w:customStyle="1" w:styleId="Centredline">
    <w:name w:val="Centred line"/>
    <w:basedOn w:val="Normal"/>
    <w:autoRedefine/>
    <w:rsid w:val="00756341"/>
    <w:pPr>
      <w:jc w:val="center"/>
    </w:pPr>
    <w:rPr>
      <w:color w:val="0070C0"/>
      <w:lang w:val="en-GB"/>
    </w:rPr>
  </w:style>
  <w:style w:type="paragraph" w:customStyle="1" w:styleId="Picturetext">
    <w:name w:val="Picture text"/>
    <w:basedOn w:val="Footnotetext1"/>
    <w:autoRedefine/>
    <w:rsid w:val="00E6296A"/>
    <w:pPr>
      <w:spacing w:after="0" w:line="240" w:lineRule="auto"/>
    </w:pPr>
  </w:style>
  <w:style w:type="paragraph" w:styleId="TOC2">
    <w:name w:val="toc 2"/>
    <w:basedOn w:val="Normal"/>
    <w:next w:val="Normal"/>
    <w:autoRedefine/>
    <w:uiPriority w:val="39"/>
    <w:qFormat/>
    <w:rsid w:val="00321BE1"/>
    <w:pPr>
      <w:tabs>
        <w:tab w:val="right" w:leader="hyphen" w:pos="9394"/>
      </w:tabs>
      <w:spacing w:after="60"/>
    </w:pPr>
    <w:rPr>
      <w:b/>
      <w:bCs/>
      <w:sz w:val="20"/>
      <w:szCs w:val="20"/>
    </w:rPr>
  </w:style>
  <w:style w:type="paragraph" w:styleId="TOC1">
    <w:name w:val="toc 1"/>
    <w:basedOn w:val="Normal"/>
    <w:next w:val="Normal"/>
    <w:autoRedefine/>
    <w:uiPriority w:val="39"/>
    <w:qFormat/>
    <w:rsid w:val="009D024D"/>
    <w:pPr>
      <w:tabs>
        <w:tab w:val="right" w:pos="9072"/>
      </w:tabs>
    </w:pPr>
    <w:rPr>
      <w:bCs/>
      <w:szCs w:val="24"/>
    </w:rPr>
  </w:style>
  <w:style w:type="paragraph" w:styleId="TOC3">
    <w:name w:val="toc 3"/>
    <w:basedOn w:val="Normal"/>
    <w:next w:val="Normal"/>
    <w:autoRedefine/>
    <w:uiPriority w:val="39"/>
    <w:semiHidden/>
    <w:qFormat/>
    <w:rsid w:val="00321BE1"/>
    <w:pPr>
      <w:ind w:left="220"/>
    </w:pPr>
    <w:rPr>
      <w:sz w:val="20"/>
      <w:szCs w:val="20"/>
    </w:rPr>
  </w:style>
  <w:style w:type="paragraph" w:styleId="TOC4">
    <w:name w:val="toc 4"/>
    <w:basedOn w:val="Normal"/>
    <w:next w:val="Normal"/>
    <w:autoRedefine/>
    <w:semiHidden/>
    <w:rsid w:val="00321BE1"/>
    <w:pPr>
      <w:ind w:left="440"/>
    </w:pPr>
    <w:rPr>
      <w:sz w:val="20"/>
      <w:szCs w:val="20"/>
    </w:rPr>
  </w:style>
  <w:style w:type="paragraph" w:styleId="TOC5">
    <w:name w:val="toc 5"/>
    <w:basedOn w:val="Normal"/>
    <w:next w:val="Normal"/>
    <w:autoRedefine/>
    <w:semiHidden/>
    <w:rsid w:val="00321BE1"/>
    <w:pPr>
      <w:ind w:left="660"/>
    </w:pPr>
    <w:rPr>
      <w:sz w:val="20"/>
      <w:szCs w:val="20"/>
    </w:rPr>
  </w:style>
  <w:style w:type="paragraph" w:styleId="TOC6">
    <w:name w:val="toc 6"/>
    <w:basedOn w:val="Normal"/>
    <w:next w:val="Normal"/>
    <w:autoRedefine/>
    <w:semiHidden/>
    <w:rsid w:val="00321BE1"/>
    <w:pPr>
      <w:ind w:left="880"/>
    </w:pPr>
    <w:rPr>
      <w:sz w:val="20"/>
      <w:szCs w:val="20"/>
    </w:rPr>
  </w:style>
  <w:style w:type="paragraph" w:styleId="TOC7">
    <w:name w:val="toc 7"/>
    <w:basedOn w:val="Normal"/>
    <w:next w:val="Normal"/>
    <w:autoRedefine/>
    <w:semiHidden/>
    <w:rsid w:val="00321BE1"/>
    <w:pPr>
      <w:ind w:left="1100"/>
    </w:pPr>
    <w:rPr>
      <w:sz w:val="20"/>
      <w:szCs w:val="20"/>
    </w:rPr>
  </w:style>
  <w:style w:type="paragraph" w:styleId="TOC8">
    <w:name w:val="toc 8"/>
    <w:basedOn w:val="Normal"/>
    <w:next w:val="Normal"/>
    <w:autoRedefine/>
    <w:semiHidden/>
    <w:rsid w:val="00321BE1"/>
    <w:pPr>
      <w:ind w:left="1320"/>
    </w:pPr>
    <w:rPr>
      <w:sz w:val="20"/>
      <w:szCs w:val="20"/>
    </w:rPr>
  </w:style>
  <w:style w:type="paragraph" w:styleId="TOC9">
    <w:name w:val="toc 9"/>
    <w:basedOn w:val="Normal"/>
    <w:next w:val="Normal"/>
    <w:autoRedefine/>
    <w:semiHidden/>
    <w:rsid w:val="00321BE1"/>
    <w:pPr>
      <w:ind w:left="1540"/>
    </w:pPr>
    <w:rPr>
      <w:sz w:val="20"/>
      <w:szCs w:val="20"/>
    </w:rPr>
  </w:style>
  <w:style w:type="paragraph" w:customStyle="1" w:styleId="Indentedtext">
    <w:name w:val="Indented text"/>
    <w:basedOn w:val="Normal"/>
    <w:next w:val="Normal"/>
    <w:autoRedefine/>
    <w:rsid w:val="004A01ED"/>
    <w:pPr>
      <w:ind w:left="1800" w:hanging="540"/>
    </w:pPr>
    <w:rPr>
      <w:lang w:val="en-AU"/>
    </w:rPr>
  </w:style>
  <w:style w:type="paragraph" w:customStyle="1" w:styleId="Indentedtext-bold">
    <w:name w:val="Indented text - bold"/>
    <w:basedOn w:val="Indentedtext"/>
    <w:next w:val="Indentedtext"/>
    <w:autoRedefine/>
    <w:rsid w:val="004A01ED"/>
    <w:pPr>
      <w:ind w:left="720" w:firstLine="0"/>
    </w:pPr>
    <w:rPr>
      <w:b/>
    </w:rPr>
  </w:style>
  <w:style w:type="paragraph" w:customStyle="1" w:styleId="Indentedtext-para">
    <w:name w:val="Indented text - para"/>
    <w:basedOn w:val="Indentedtext"/>
    <w:autoRedefine/>
    <w:rsid w:val="004A01ED"/>
  </w:style>
  <w:style w:type="paragraph" w:customStyle="1" w:styleId="Indentedtext-subpara">
    <w:name w:val="Indented text - subpara"/>
    <w:basedOn w:val="Indentedtext-para"/>
    <w:next w:val="Indentedtext-para"/>
    <w:autoRedefine/>
    <w:rsid w:val="004A01ED"/>
    <w:pPr>
      <w:ind w:left="2353" w:hanging="539"/>
    </w:pPr>
  </w:style>
  <w:style w:type="paragraph" w:customStyle="1" w:styleId="Columntext">
    <w:name w:val="Column text"/>
    <w:basedOn w:val="Normal"/>
    <w:autoRedefine/>
    <w:rsid w:val="00226F09"/>
    <w:pPr>
      <w:ind w:left="1134"/>
    </w:pPr>
    <w:rPr>
      <w:lang w:val="en-AU"/>
    </w:rPr>
  </w:style>
  <w:style w:type="paragraph" w:customStyle="1" w:styleId="Heading4B">
    <w:name w:val="Heading 4B"/>
    <w:basedOn w:val="Normal"/>
    <w:next w:val="Normal"/>
    <w:autoRedefine/>
    <w:rsid w:val="003F31FF"/>
    <w:rPr>
      <w:rFonts w:eastAsia="PMingLiU"/>
      <w:b/>
      <w:lang w:val="en-AU"/>
    </w:rPr>
  </w:style>
  <w:style w:type="paragraph" w:customStyle="1" w:styleId="Tabletext">
    <w:name w:val="Table text"/>
    <w:basedOn w:val="Normal"/>
    <w:autoRedefine/>
    <w:qFormat/>
    <w:rsid w:val="0082186A"/>
    <w:pPr>
      <w:tabs>
        <w:tab w:val="num" w:pos="1080"/>
        <w:tab w:val="left" w:pos="2157"/>
        <w:tab w:val="left" w:pos="3282"/>
      </w:tabs>
      <w:spacing w:line="280" w:lineRule="exact"/>
    </w:pPr>
    <w:rPr>
      <w:rFonts w:eastAsia="PMingLiU"/>
      <w:i/>
    </w:rPr>
  </w:style>
  <w:style w:type="paragraph" w:customStyle="1" w:styleId="Tableheadings">
    <w:name w:val="Table headings"/>
    <w:basedOn w:val="Normal"/>
    <w:next w:val="Normal"/>
    <w:autoRedefine/>
    <w:rsid w:val="00641077"/>
    <w:rPr>
      <w:i/>
      <w:lang w:val="en-AU"/>
    </w:rPr>
  </w:style>
  <w:style w:type="paragraph" w:customStyle="1" w:styleId="Newslettertext">
    <w:name w:val="Newsletter text"/>
    <w:basedOn w:val="Newslettertext-indented"/>
    <w:link w:val="NewslettertextChar"/>
    <w:autoRedefine/>
    <w:qFormat/>
    <w:rsid w:val="00DF4784"/>
    <w:pPr>
      <w:ind w:left="284"/>
    </w:pPr>
  </w:style>
  <w:style w:type="character" w:customStyle="1" w:styleId="FooterChar">
    <w:name w:val="Footer Char"/>
    <w:link w:val="Footer"/>
    <w:uiPriority w:val="99"/>
    <w:rsid w:val="00F1589A"/>
    <w:rPr>
      <w:sz w:val="22"/>
      <w:szCs w:val="22"/>
      <w:lang w:val="en-IE" w:eastAsia="en-US"/>
    </w:rPr>
  </w:style>
  <w:style w:type="character" w:customStyle="1" w:styleId="Newslettertext-indentedChar">
    <w:name w:val="Newsletter text - indented Char"/>
    <w:link w:val="Newslettertext-indented"/>
    <w:rsid w:val="00D22F28"/>
    <w:rPr>
      <w:rFonts w:ascii="Arial Black" w:eastAsia="PMingLiU" w:hAnsi="Arial Black" w:cs="Arial"/>
      <w:color w:val="0000FF"/>
      <w:sz w:val="22"/>
      <w:szCs w:val="22"/>
      <w:lang w:val="en-US" w:eastAsia="zh-TW"/>
    </w:rPr>
  </w:style>
  <w:style w:type="character" w:customStyle="1" w:styleId="NewslettertextChar">
    <w:name w:val="Newsletter text Char"/>
    <w:link w:val="Newslettertext"/>
    <w:rsid w:val="00DF4784"/>
    <w:rPr>
      <w:rFonts w:ascii="Arial Black" w:eastAsia="PMingLiU" w:hAnsi="Arial Black" w:cs="Arial"/>
      <w:color w:val="0000FF"/>
      <w:sz w:val="22"/>
      <w:szCs w:val="22"/>
      <w:lang w:val="en-US" w:eastAsia="zh-TW"/>
    </w:rPr>
  </w:style>
  <w:style w:type="character" w:customStyle="1" w:styleId="cgselectable">
    <w:name w:val="cgselectable"/>
    <w:basedOn w:val="DefaultParagraphFont"/>
    <w:rsid w:val="002159A5"/>
  </w:style>
  <w:style w:type="character" w:customStyle="1" w:styleId="FootnoteTextChar">
    <w:name w:val="Footnote Text Char"/>
    <w:link w:val="FootnoteText"/>
    <w:uiPriority w:val="99"/>
    <w:rsid w:val="0009121B"/>
    <w:rPr>
      <w:rFonts w:ascii="Arial" w:eastAsia="²Ó©úÅé" w:hAnsi="Arial"/>
      <w:snapToGrid w:val="0"/>
      <w:color w:val="000000"/>
      <w:kern w:val="2"/>
      <w:sz w:val="16"/>
      <w:lang w:val="en-US" w:eastAsia="en-GB" w:bidi="ar-SA"/>
    </w:rPr>
  </w:style>
  <w:style w:type="paragraph" w:customStyle="1" w:styleId="CcList">
    <w:name w:val="Cc List"/>
    <w:basedOn w:val="Normal"/>
    <w:rsid w:val="0085231E"/>
    <w:pPr>
      <w:keepLines/>
      <w:ind w:left="1195" w:right="-360" w:hanging="360"/>
    </w:pPr>
    <w:rPr>
      <w:sz w:val="20"/>
      <w:szCs w:val="20"/>
      <w:lang w:eastAsia="zh-TW"/>
    </w:rPr>
  </w:style>
  <w:style w:type="paragraph" w:customStyle="1" w:styleId="Subheading-Italics">
    <w:name w:val="Subheading- Italics"/>
    <w:basedOn w:val="Normal"/>
    <w:autoRedefine/>
    <w:qFormat/>
    <w:rsid w:val="00A94F54"/>
    <w:pPr>
      <w:spacing w:before="240"/>
    </w:pPr>
    <w:rPr>
      <w:b/>
      <w:i/>
      <w:sz w:val="20"/>
      <w:szCs w:val="24"/>
    </w:rPr>
  </w:style>
  <w:style w:type="paragraph" w:customStyle="1" w:styleId="Style1">
    <w:name w:val="Style1"/>
    <w:basedOn w:val="Normal"/>
    <w:next w:val="Subheading-Italics"/>
    <w:autoRedefine/>
    <w:qFormat/>
    <w:rsid w:val="00B50DF2"/>
    <w:rPr>
      <w:b/>
      <w:sz w:val="24"/>
      <w:szCs w:val="24"/>
    </w:rPr>
  </w:style>
  <w:style w:type="paragraph" w:customStyle="1" w:styleId="indent-1">
    <w:name w:val="indent-1"/>
    <w:basedOn w:val="Normal"/>
    <w:rsid w:val="00DB48EF"/>
    <w:pPr>
      <w:ind w:left="360"/>
    </w:pPr>
    <w:rPr>
      <w:sz w:val="24"/>
      <w:szCs w:val="24"/>
      <w:lang w:val="en-GB"/>
    </w:rPr>
  </w:style>
  <w:style w:type="paragraph" w:customStyle="1" w:styleId="Theme">
    <w:name w:val="Theme"/>
    <w:basedOn w:val="Normal"/>
    <w:rsid w:val="002E2830"/>
    <w:pPr>
      <w:keepNext/>
    </w:pPr>
    <w:rPr>
      <w:sz w:val="24"/>
      <w:szCs w:val="24"/>
      <w:lang w:val="en-GB"/>
    </w:rPr>
  </w:style>
  <w:style w:type="paragraph" w:customStyle="1" w:styleId="Headertext">
    <w:name w:val="Header text"/>
    <w:basedOn w:val="Header"/>
    <w:link w:val="HeadertextChar"/>
    <w:autoRedefine/>
    <w:qFormat/>
    <w:rsid w:val="007B6586"/>
    <w:pPr>
      <w:jc w:val="center"/>
    </w:pPr>
    <w:rPr>
      <w:i/>
      <w:color w:val="0070C0"/>
    </w:rPr>
  </w:style>
  <w:style w:type="paragraph" w:customStyle="1" w:styleId="bullet0">
    <w:name w:val="bullet"/>
    <w:basedOn w:val="Normal"/>
    <w:rsid w:val="000F1855"/>
    <w:pPr>
      <w:numPr>
        <w:numId w:val="2"/>
      </w:numPr>
    </w:pPr>
    <w:rPr>
      <w:sz w:val="24"/>
      <w:szCs w:val="24"/>
    </w:rPr>
  </w:style>
  <w:style w:type="character" w:customStyle="1" w:styleId="HeaderChar">
    <w:name w:val="Header Char"/>
    <w:link w:val="Header"/>
    <w:uiPriority w:val="99"/>
    <w:rsid w:val="007B6586"/>
    <w:rPr>
      <w:sz w:val="22"/>
      <w:szCs w:val="22"/>
      <w:lang w:val="en-IE" w:eastAsia="en-US"/>
    </w:rPr>
  </w:style>
  <w:style w:type="character" w:customStyle="1" w:styleId="HeadertextChar">
    <w:name w:val="Header text Char"/>
    <w:link w:val="Headertext"/>
    <w:rsid w:val="007B6586"/>
    <w:rPr>
      <w:i/>
      <w:color w:val="0070C0"/>
      <w:sz w:val="22"/>
      <w:szCs w:val="22"/>
      <w:lang w:val="en-IE" w:eastAsia="en-US"/>
    </w:rPr>
  </w:style>
  <w:style w:type="character" w:styleId="FollowedHyperlink">
    <w:name w:val="FollowedHyperlink"/>
    <w:uiPriority w:val="99"/>
    <w:semiHidden/>
    <w:unhideWhenUsed/>
    <w:rsid w:val="00882ED6"/>
    <w:rPr>
      <w:color w:val="800080"/>
      <w:u w:val="single"/>
    </w:rPr>
  </w:style>
  <w:style w:type="paragraph" w:styleId="Title">
    <w:name w:val="Title"/>
    <w:basedOn w:val="Normal"/>
    <w:next w:val="Normal"/>
    <w:link w:val="TitleChar"/>
    <w:uiPriority w:val="10"/>
    <w:qFormat/>
    <w:rsid w:val="006E7CF8"/>
    <w:pPr>
      <w:pBdr>
        <w:bottom w:val="single" w:sz="8" w:space="4" w:color="4F81BD"/>
      </w:pBdr>
      <w:spacing w:after="300"/>
      <w:contextualSpacing/>
    </w:pPr>
    <w:rPr>
      <w:rFonts w:ascii="Cambria" w:hAnsi="Cambria" w:cs="Times New Roman"/>
      <w:color w:val="17365D"/>
      <w:spacing w:val="5"/>
      <w:kern w:val="28"/>
      <w:sz w:val="52"/>
      <w:szCs w:val="52"/>
    </w:rPr>
  </w:style>
  <w:style w:type="character" w:customStyle="1" w:styleId="TitleChar">
    <w:name w:val="Title Char"/>
    <w:link w:val="Title"/>
    <w:uiPriority w:val="10"/>
    <w:rsid w:val="006E7CF8"/>
    <w:rPr>
      <w:rFonts w:ascii="Cambria" w:eastAsia="Times New Roman" w:hAnsi="Cambria" w:cs="Times New Roman"/>
      <w:color w:val="17365D"/>
      <w:spacing w:val="5"/>
      <w:kern w:val="28"/>
      <w:sz w:val="52"/>
      <w:szCs w:val="52"/>
      <w:lang w:val="en-US" w:eastAsia="en-US"/>
    </w:rPr>
  </w:style>
  <w:style w:type="paragraph" w:customStyle="1" w:styleId="PageNumber1">
    <w:name w:val="Page Number1"/>
    <w:basedOn w:val="Footer"/>
    <w:autoRedefine/>
    <w:qFormat/>
    <w:rsid w:val="00F94E7A"/>
    <w:pPr>
      <w:jc w:val="center"/>
    </w:pPr>
    <w:rPr>
      <w:color w:val="0070C0"/>
    </w:rPr>
  </w:style>
  <w:style w:type="character" w:customStyle="1" w:styleId="Heading1Char">
    <w:name w:val="Heading 1 Char"/>
    <w:link w:val="Heading1"/>
    <w:locked/>
    <w:rsid w:val="004819B9"/>
    <w:rPr>
      <w:rFonts w:ascii="Arial" w:hAnsi="Arial" w:cs="Arial"/>
      <w:b/>
      <w:bCs/>
      <w:color w:val="000000"/>
      <w:kern w:val="32"/>
      <w:sz w:val="32"/>
      <w:szCs w:val="32"/>
    </w:rPr>
  </w:style>
  <w:style w:type="paragraph" w:styleId="ListParagraph">
    <w:name w:val="List Paragraph"/>
    <w:basedOn w:val="Normal"/>
    <w:uiPriority w:val="34"/>
    <w:qFormat/>
    <w:rsid w:val="00A22A6A"/>
    <w:rPr>
      <w:color w:val="auto"/>
      <w:szCs w:val="24"/>
    </w:rPr>
  </w:style>
  <w:style w:type="paragraph" w:styleId="TOCHeading">
    <w:name w:val="TOC Heading"/>
    <w:basedOn w:val="Normal"/>
    <w:next w:val="Normal"/>
    <w:uiPriority w:val="39"/>
    <w:qFormat/>
    <w:rsid w:val="004819B9"/>
    <w:rPr>
      <w:color w:val="auto"/>
    </w:rPr>
  </w:style>
  <w:style w:type="character" w:styleId="Emphasis">
    <w:name w:val="Emphasis"/>
    <w:uiPriority w:val="20"/>
    <w:qFormat/>
    <w:rsid w:val="004819B9"/>
    <w:rPr>
      <w:b/>
      <w:bCs/>
    </w:rPr>
  </w:style>
  <w:style w:type="paragraph" w:styleId="BalloonText">
    <w:name w:val="Balloon Text"/>
    <w:basedOn w:val="Normal"/>
    <w:link w:val="BalloonTextChar"/>
    <w:semiHidden/>
    <w:rsid w:val="004819B9"/>
    <w:rPr>
      <w:rFonts w:ascii="Tahoma" w:hAnsi="Tahoma" w:cs="Tahoma"/>
      <w:color w:val="auto"/>
      <w:sz w:val="16"/>
      <w:szCs w:val="16"/>
    </w:rPr>
  </w:style>
  <w:style w:type="character" w:customStyle="1" w:styleId="BalloonTextChar">
    <w:name w:val="Balloon Text Char"/>
    <w:link w:val="BalloonText"/>
    <w:semiHidden/>
    <w:rsid w:val="004819B9"/>
    <w:rPr>
      <w:rFonts w:ascii="Tahoma" w:hAnsi="Tahoma" w:cs="Tahoma"/>
      <w:sz w:val="16"/>
      <w:szCs w:val="16"/>
    </w:rPr>
  </w:style>
  <w:style w:type="character" w:styleId="CommentReference">
    <w:name w:val="annotation reference"/>
    <w:uiPriority w:val="99"/>
    <w:semiHidden/>
    <w:rsid w:val="004819B9"/>
    <w:rPr>
      <w:sz w:val="16"/>
      <w:szCs w:val="16"/>
    </w:rPr>
  </w:style>
  <w:style w:type="paragraph" w:styleId="CommentText">
    <w:name w:val="annotation text"/>
    <w:basedOn w:val="Normal"/>
    <w:link w:val="CommentTextChar"/>
    <w:uiPriority w:val="99"/>
    <w:semiHidden/>
    <w:rsid w:val="004819B9"/>
    <w:rPr>
      <w:color w:val="auto"/>
      <w:sz w:val="20"/>
      <w:szCs w:val="20"/>
    </w:rPr>
  </w:style>
  <w:style w:type="character" w:customStyle="1" w:styleId="CommentTextChar">
    <w:name w:val="Comment Text Char"/>
    <w:basedOn w:val="DefaultParagraphFont"/>
    <w:link w:val="CommentText"/>
    <w:uiPriority w:val="99"/>
    <w:semiHidden/>
    <w:rsid w:val="004819B9"/>
  </w:style>
  <w:style w:type="paragraph" w:customStyle="1" w:styleId="Heading6A">
    <w:name w:val="Heading 6A"/>
    <w:basedOn w:val="Normal"/>
    <w:link w:val="Heading6AChar"/>
    <w:autoRedefine/>
    <w:qFormat/>
    <w:rsid w:val="0090329F"/>
    <w:pPr>
      <w:spacing w:before="240"/>
    </w:pPr>
    <w:rPr>
      <w:b/>
      <w:bCs/>
      <w:color w:val="auto"/>
    </w:rPr>
  </w:style>
  <w:style w:type="paragraph" w:customStyle="1" w:styleId="Heading7A">
    <w:name w:val="Heading 7A"/>
    <w:basedOn w:val="Heading6A"/>
    <w:link w:val="Heading7AChar"/>
    <w:autoRedefine/>
    <w:qFormat/>
    <w:rsid w:val="00023B86"/>
    <w:pPr>
      <w:spacing w:before="180"/>
    </w:pPr>
    <w:rPr>
      <w:i/>
    </w:rPr>
  </w:style>
  <w:style w:type="character" w:customStyle="1" w:styleId="Heading6AChar">
    <w:name w:val="Heading 6A Char"/>
    <w:link w:val="Heading6A"/>
    <w:rsid w:val="0090329F"/>
    <w:rPr>
      <w:rFonts w:ascii="Arial" w:hAnsi="Arial" w:cs="Arial"/>
      <w:b/>
      <w:bCs/>
    </w:rPr>
  </w:style>
  <w:style w:type="paragraph" w:customStyle="1" w:styleId="Heading6B">
    <w:name w:val="Heading 6B"/>
    <w:basedOn w:val="Normal"/>
    <w:link w:val="Heading6BChar"/>
    <w:autoRedefine/>
    <w:qFormat/>
    <w:rsid w:val="004819B9"/>
    <w:rPr>
      <w:b/>
      <w:bCs/>
      <w:color w:val="auto"/>
    </w:rPr>
  </w:style>
  <w:style w:type="character" w:customStyle="1" w:styleId="Heading7AChar">
    <w:name w:val="Heading 7A Char"/>
    <w:link w:val="Heading7A"/>
    <w:rsid w:val="00023B86"/>
    <w:rPr>
      <w:rFonts w:ascii="Arial" w:hAnsi="Arial" w:cs="Arial"/>
      <w:b/>
      <w:bCs/>
      <w:i/>
    </w:rPr>
  </w:style>
  <w:style w:type="character" w:customStyle="1" w:styleId="Heading6BChar">
    <w:name w:val="Heading 6B Char"/>
    <w:link w:val="Heading6B"/>
    <w:rsid w:val="004819B9"/>
    <w:rPr>
      <w:rFonts w:ascii="Arial" w:hAnsi="Arial"/>
      <w:b/>
      <w:bCs/>
      <w:sz w:val="22"/>
      <w:szCs w:val="22"/>
    </w:rPr>
  </w:style>
  <w:style w:type="paragraph" w:customStyle="1" w:styleId="Normaltext1">
    <w:name w:val="Normal text [1]"/>
    <w:basedOn w:val="Normal"/>
    <w:link w:val="Normaltext1Char"/>
    <w:qFormat/>
    <w:rsid w:val="007E010A"/>
    <w:pPr>
      <w:tabs>
        <w:tab w:val="left" w:pos="297"/>
        <w:tab w:val="left" w:pos="1134"/>
        <w:tab w:val="left" w:pos="2356"/>
        <w:tab w:val="left" w:pos="3180"/>
      </w:tabs>
      <w:spacing w:after="120"/>
    </w:pPr>
    <w:rPr>
      <w:rFonts w:eastAsia="PMingLiU"/>
      <w:color w:val="auto"/>
    </w:rPr>
  </w:style>
  <w:style w:type="paragraph" w:customStyle="1" w:styleId="Normaltext2">
    <w:name w:val="Normal text [2]"/>
    <w:basedOn w:val="Normaltext1"/>
    <w:autoRedefine/>
    <w:qFormat/>
    <w:rsid w:val="009D0588"/>
    <w:pPr>
      <w:tabs>
        <w:tab w:val="num" w:pos="2268"/>
      </w:tabs>
      <w:ind w:left="2268" w:hanging="2268"/>
    </w:pPr>
  </w:style>
  <w:style w:type="character" w:customStyle="1" w:styleId="Normaltext1Char">
    <w:name w:val="Normal text [1] Char"/>
    <w:link w:val="Normaltext1"/>
    <w:rsid w:val="007E010A"/>
    <w:rPr>
      <w:rFonts w:ascii="Calibri" w:eastAsia="PMingLiU" w:hAnsi="Calibri" w:cs="Arial"/>
      <w:sz w:val="22"/>
      <w:szCs w:val="22"/>
      <w:lang w:val="en-US" w:eastAsia="en-GB"/>
    </w:rPr>
  </w:style>
  <w:style w:type="paragraph" w:customStyle="1" w:styleId="Normaltext1A">
    <w:name w:val="Normal text [1A]"/>
    <w:basedOn w:val="Normal"/>
    <w:link w:val="Normaltext1AChar"/>
    <w:autoRedefine/>
    <w:qFormat/>
    <w:rsid w:val="001F5F35"/>
    <w:pPr>
      <w:widowControl w:val="0"/>
      <w:spacing w:before="120" w:line="300" w:lineRule="exact"/>
    </w:pPr>
    <w:rPr>
      <w:color w:val="auto"/>
      <w:lang w:eastAsia="en-US"/>
    </w:rPr>
  </w:style>
  <w:style w:type="paragraph" w:customStyle="1" w:styleId="Bulletedpara1">
    <w:name w:val="Bulleted para [1]"/>
    <w:basedOn w:val="Normal"/>
    <w:autoRedefine/>
    <w:qFormat/>
    <w:rsid w:val="000C20E9"/>
    <w:pPr>
      <w:numPr>
        <w:numId w:val="4"/>
      </w:numPr>
      <w:tabs>
        <w:tab w:val="left" w:pos="1134"/>
      </w:tabs>
      <w:suppressAutoHyphens/>
      <w:overflowPunct w:val="0"/>
      <w:autoSpaceDE w:val="0"/>
      <w:autoSpaceDN w:val="0"/>
      <w:adjustRightInd w:val="0"/>
      <w:spacing w:before="120" w:line="300" w:lineRule="exact"/>
      <w:textAlignment w:val="baseline"/>
    </w:pPr>
  </w:style>
  <w:style w:type="paragraph" w:customStyle="1" w:styleId="Heading5B">
    <w:name w:val="Heading 5B"/>
    <w:basedOn w:val="Normal"/>
    <w:link w:val="Heading5BChar"/>
    <w:autoRedefine/>
    <w:qFormat/>
    <w:rsid w:val="00067554"/>
    <w:pPr>
      <w:spacing w:before="240" w:line="300" w:lineRule="exact"/>
    </w:pPr>
    <w:rPr>
      <w:rFonts w:eastAsia="PMingLiU"/>
      <w:b/>
      <w:szCs w:val="17"/>
      <w:lang w:eastAsia="en-US"/>
    </w:rPr>
  </w:style>
  <w:style w:type="character" w:customStyle="1" w:styleId="Heading5BChar">
    <w:name w:val="Heading 5B Char"/>
    <w:link w:val="Heading5B"/>
    <w:rsid w:val="00067554"/>
    <w:rPr>
      <w:rFonts w:ascii="Arial" w:eastAsia="PMingLiU" w:hAnsi="Arial" w:cs="Arial"/>
      <w:b/>
      <w:color w:val="000000"/>
      <w:szCs w:val="17"/>
      <w:lang w:val="en-US" w:eastAsia="en-US"/>
    </w:rPr>
  </w:style>
  <w:style w:type="paragraph" w:customStyle="1" w:styleId="Bulletedindentedtext1">
    <w:name w:val="Bulleted indented text [1]"/>
    <w:basedOn w:val="Normal"/>
    <w:link w:val="Bulletedindentedtext1Char"/>
    <w:autoRedefine/>
    <w:qFormat/>
    <w:rsid w:val="00AE4712"/>
    <w:pPr>
      <w:numPr>
        <w:numId w:val="3"/>
      </w:numPr>
      <w:spacing w:after="60" w:line="280" w:lineRule="exact"/>
      <w:ind w:left="1797" w:hanging="357"/>
    </w:pPr>
    <w:rPr>
      <w:rFonts w:eastAsia="PMingLiU"/>
      <w:lang w:eastAsia="en-US"/>
    </w:rPr>
  </w:style>
  <w:style w:type="character" w:customStyle="1" w:styleId="Bulletedindentedtext1Char">
    <w:name w:val="Bulleted indented text [1] Char"/>
    <w:link w:val="Bulletedindentedtext1"/>
    <w:rsid w:val="00AE4712"/>
    <w:rPr>
      <w:rFonts w:ascii="Calibri" w:eastAsia="PMingLiU" w:hAnsi="Calibri" w:cs="Arial"/>
      <w:color w:val="000000"/>
      <w:sz w:val="22"/>
      <w:szCs w:val="22"/>
      <w:lang w:val="en-US" w:eastAsia="en-US"/>
    </w:rPr>
  </w:style>
  <w:style w:type="paragraph" w:customStyle="1" w:styleId="Bulletedindentedtext-Normal">
    <w:name w:val="Bulleted indented text - Normal"/>
    <w:basedOn w:val="Bulletedpara1"/>
    <w:link w:val="Bulletedindentedtext-NormalChar"/>
    <w:autoRedefine/>
    <w:qFormat/>
    <w:rsid w:val="000C20E9"/>
  </w:style>
  <w:style w:type="character" w:customStyle="1" w:styleId="Bulletedindentedtext-NormalChar">
    <w:name w:val="Bulleted indented text - Normal Char"/>
    <w:link w:val="Bulletedindentedtext-Normal"/>
    <w:rsid w:val="000C20E9"/>
    <w:rPr>
      <w:rFonts w:ascii="Calibri" w:hAnsi="Calibri" w:cs="Arial"/>
      <w:color w:val="000000"/>
      <w:sz w:val="22"/>
      <w:szCs w:val="22"/>
      <w:lang w:val="en-US" w:eastAsia="en-GB"/>
    </w:rPr>
  </w:style>
  <w:style w:type="paragraph" w:customStyle="1" w:styleId="Bullet">
    <w:name w:val="Bullet"/>
    <w:basedOn w:val="Normal"/>
    <w:rsid w:val="000C20E9"/>
    <w:pPr>
      <w:numPr>
        <w:numId w:val="5"/>
      </w:numPr>
      <w:ind w:left="782" w:hanging="357"/>
    </w:pPr>
    <w:rPr>
      <w:rFonts w:eastAsia="PMingLiU"/>
      <w:color w:val="auto"/>
      <w:sz w:val="24"/>
      <w:szCs w:val="24"/>
      <w:lang w:val="en-AU" w:eastAsia="en-US"/>
    </w:rPr>
  </w:style>
  <w:style w:type="paragraph" w:customStyle="1" w:styleId="Heading2A">
    <w:name w:val="Heading 2A"/>
    <w:basedOn w:val="Normal"/>
    <w:link w:val="Heading2AChar"/>
    <w:autoRedefine/>
    <w:qFormat/>
    <w:rsid w:val="000C20E9"/>
    <w:pPr>
      <w:spacing w:before="360" w:line="280" w:lineRule="exact"/>
    </w:pPr>
    <w:rPr>
      <w:rFonts w:eastAsia="PMingLiU"/>
      <w:b/>
      <w:bCs/>
      <w:color w:val="auto"/>
      <w:sz w:val="24"/>
      <w:szCs w:val="28"/>
    </w:rPr>
  </w:style>
  <w:style w:type="paragraph" w:customStyle="1" w:styleId="Bulletedindentedtext">
    <w:name w:val="Bulleted indented text"/>
    <w:basedOn w:val="Bullet"/>
    <w:autoRedefine/>
    <w:qFormat/>
    <w:rsid w:val="00AE4712"/>
    <w:pPr>
      <w:spacing w:before="120" w:after="120" w:line="300" w:lineRule="exact"/>
      <w:ind w:left="785" w:hanging="360"/>
    </w:pPr>
    <w:rPr>
      <w:sz w:val="22"/>
    </w:rPr>
  </w:style>
  <w:style w:type="character" w:customStyle="1" w:styleId="Heading2AChar">
    <w:name w:val="Heading 2A Char"/>
    <w:link w:val="Heading2A"/>
    <w:rsid w:val="000C20E9"/>
    <w:rPr>
      <w:rFonts w:ascii="Arial" w:eastAsia="PMingLiU" w:hAnsi="Arial" w:cs="Arial"/>
      <w:b/>
      <w:bCs/>
      <w:sz w:val="24"/>
      <w:szCs w:val="28"/>
    </w:rPr>
  </w:style>
  <w:style w:type="character" w:customStyle="1" w:styleId="Normaltext1AChar">
    <w:name w:val="Normal text [1A] Char"/>
    <w:link w:val="Normaltext1A"/>
    <w:rsid w:val="001F5F35"/>
    <w:rPr>
      <w:sz w:val="22"/>
      <w:szCs w:val="22"/>
      <w:lang w:eastAsia="en-US"/>
    </w:rPr>
  </w:style>
  <w:style w:type="paragraph" w:customStyle="1" w:styleId="Normaltextindented">
    <w:name w:val="Normal text indented"/>
    <w:basedOn w:val="Normaltext1"/>
    <w:next w:val="Normaltext1"/>
    <w:link w:val="NormaltextindentedChar"/>
    <w:autoRedefine/>
    <w:qFormat/>
    <w:rsid w:val="00254C58"/>
    <w:pPr>
      <w:tabs>
        <w:tab w:val="clear" w:pos="297"/>
        <w:tab w:val="clear" w:pos="1134"/>
        <w:tab w:val="left" w:pos="1324"/>
      </w:tabs>
      <w:ind w:left="1327" w:hanging="1327"/>
    </w:pPr>
  </w:style>
  <w:style w:type="paragraph" w:customStyle="1" w:styleId="Normaltextcentred">
    <w:name w:val="Normal text centred"/>
    <w:basedOn w:val="indent-1"/>
    <w:autoRedefine/>
    <w:qFormat/>
    <w:rsid w:val="0021709A"/>
    <w:pPr>
      <w:tabs>
        <w:tab w:val="num" w:pos="2356"/>
      </w:tabs>
      <w:ind w:left="0"/>
      <w:jc w:val="center"/>
    </w:pPr>
    <w:rPr>
      <w:sz w:val="22"/>
    </w:rPr>
  </w:style>
  <w:style w:type="paragraph" w:customStyle="1" w:styleId="bullet1">
    <w:name w:val="bullet1"/>
    <w:basedOn w:val="Normal"/>
    <w:autoRedefine/>
    <w:qFormat/>
    <w:rsid w:val="00A94F54"/>
    <w:pPr>
      <w:numPr>
        <w:numId w:val="6"/>
      </w:numPr>
      <w:tabs>
        <w:tab w:val="left" w:pos="426"/>
      </w:tabs>
    </w:pPr>
    <w:rPr>
      <w:rFonts w:eastAsia="Calibri" w:cs="Times New Roman"/>
      <w:color w:val="auto"/>
      <w:lang w:eastAsia="en-US"/>
    </w:rPr>
  </w:style>
  <w:style w:type="paragraph" w:styleId="NoSpacing">
    <w:name w:val="No Spacing"/>
    <w:uiPriority w:val="1"/>
    <w:qFormat/>
    <w:rsid w:val="009155A7"/>
    <w:pPr>
      <w:ind w:left="567"/>
    </w:pPr>
    <w:rPr>
      <w:rFonts w:eastAsia="SimSun"/>
      <w:sz w:val="24"/>
      <w:szCs w:val="24"/>
      <w:lang w:val="en-US" w:eastAsia="zh-CN"/>
    </w:rPr>
  </w:style>
  <w:style w:type="character" w:styleId="BookTitle">
    <w:name w:val="Book Title"/>
    <w:uiPriority w:val="33"/>
    <w:qFormat/>
    <w:rsid w:val="00430CE9"/>
    <w:rPr>
      <w:b/>
      <w:bCs/>
      <w:smallCaps/>
      <w:spacing w:val="5"/>
    </w:rPr>
  </w:style>
  <w:style w:type="paragraph" w:styleId="Subtitle">
    <w:name w:val="Subtitle"/>
    <w:basedOn w:val="Normal"/>
    <w:next w:val="Normal"/>
    <w:link w:val="SubtitleChar"/>
    <w:uiPriority w:val="11"/>
    <w:qFormat/>
    <w:rsid w:val="00430CE9"/>
    <w:pPr>
      <w:spacing w:after="60"/>
      <w:jc w:val="center"/>
      <w:outlineLvl w:val="1"/>
    </w:pPr>
    <w:rPr>
      <w:rFonts w:ascii="Cambria" w:hAnsi="Cambria"/>
      <w:color w:val="auto"/>
      <w:sz w:val="24"/>
      <w:szCs w:val="24"/>
      <w:lang w:eastAsia="en-US"/>
    </w:rPr>
  </w:style>
  <w:style w:type="character" w:customStyle="1" w:styleId="SubtitleChar">
    <w:name w:val="Subtitle Char"/>
    <w:link w:val="Subtitle"/>
    <w:uiPriority w:val="11"/>
    <w:rsid w:val="00430CE9"/>
    <w:rPr>
      <w:rFonts w:ascii="Cambria" w:hAnsi="Cambria"/>
      <w:sz w:val="24"/>
      <w:szCs w:val="24"/>
      <w:lang w:val="en-US" w:eastAsia="en-US"/>
    </w:rPr>
  </w:style>
  <w:style w:type="paragraph" w:styleId="Caption">
    <w:name w:val="caption"/>
    <w:basedOn w:val="Normal"/>
    <w:next w:val="Normal"/>
    <w:uiPriority w:val="35"/>
    <w:qFormat/>
    <w:rsid w:val="008135FA"/>
    <w:pPr>
      <w:spacing w:after="200"/>
    </w:pPr>
    <w:rPr>
      <w:rFonts w:eastAsia="Calibri" w:cs="Times New Roman"/>
      <w:b/>
      <w:bCs/>
      <w:color w:val="4F81BD"/>
      <w:lang w:eastAsia="en-US"/>
    </w:rPr>
  </w:style>
  <w:style w:type="paragraph" w:customStyle="1" w:styleId="Captiontext">
    <w:name w:val="Caption text"/>
    <w:basedOn w:val="Normaltext1"/>
    <w:autoRedefine/>
    <w:qFormat/>
    <w:rsid w:val="00CD1430"/>
    <w:pPr>
      <w:pBdr>
        <w:bottom w:val="single" w:sz="12" w:space="1" w:color="auto"/>
      </w:pBdr>
      <w:tabs>
        <w:tab w:val="left" w:pos="1276"/>
        <w:tab w:val="left" w:pos="3969"/>
      </w:tabs>
      <w:spacing w:after="0"/>
      <w:ind w:left="284"/>
      <w:jc w:val="left"/>
    </w:pPr>
    <w:rPr>
      <w:lang w:val="en-AU"/>
    </w:rPr>
  </w:style>
  <w:style w:type="paragraph" w:styleId="NormalWeb">
    <w:name w:val="Normal (Web)"/>
    <w:basedOn w:val="Normal"/>
    <w:uiPriority w:val="99"/>
    <w:unhideWhenUsed/>
    <w:rsid w:val="007C7B6C"/>
    <w:pPr>
      <w:spacing w:before="100" w:beforeAutospacing="1" w:after="100" w:afterAutospacing="1"/>
    </w:pPr>
    <w:rPr>
      <w:color w:val="auto"/>
      <w:sz w:val="24"/>
      <w:szCs w:val="24"/>
    </w:rPr>
  </w:style>
  <w:style w:type="paragraph" w:customStyle="1" w:styleId="FootnoteText10">
    <w:name w:val="Footnote Text1"/>
    <w:basedOn w:val="Normal"/>
    <w:autoRedefine/>
    <w:qFormat/>
    <w:rsid w:val="00597BC3"/>
    <w:pPr>
      <w:spacing w:before="100" w:beforeAutospacing="1" w:after="100" w:afterAutospacing="1"/>
      <w:ind w:left="425" w:hanging="425"/>
    </w:pPr>
    <w:rPr>
      <w:color w:val="auto"/>
      <w:szCs w:val="24"/>
    </w:rPr>
  </w:style>
  <w:style w:type="paragraph" w:customStyle="1" w:styleId="Normaltextindented2">
    <w:name w:val="Normal text indented [2]"/>
    <w:basedOn w:val="Normaltext1"/>
    <w:next w:val="Normaltext1"/>
    <w:autoRedefine/>
    <w:qFormat/>
    <w:rsid w:val="005D758F"/>
    <w:pPr>
      <w:ind w:left="340" w:hanging="340"/>
    </w:pPr>
  </w:style>
  <w:style w:type="paragraph" w:customStyle="1" w:styleId="StyleNormaltext1Italic">
    <w:name w:val="Style Normal text [1] + Italic"/>
    <w:basedOn w:val="Normaltext1"/>
    <w:rsid w:val="001D7E2D"/>
    <w:rPr>
      <w:i/>
      <w:iCs/>
    </w:rPr>
  </w:style>
  <w:style w:type="paragraph" w:customStyle="1" w:styleId="Heading5C">
    <w:name w:val="Heading 5C"/>
    <w:basedOn w:val="Normal"/>
    <w:next w:val="Normal"/>
    <w:autoRedefine/>
    <w:qFormat/>
    <w:rsid w:val="00D40EBE"/>
    <w:pPr>
      <w:widowControl w:val="0"/>
      <w:tabs>
        <w:tab w:val="left" w:pos="567"/>
      </w:tabs>
      <w:spacing w:before="360"/>
      <w:ind w:left="502" w:hangingChars="228" w:hanging="502"/>
    </w:pPr>
    <w:rPr>
      <w:rFonts w:eastAsia="PMingLiU"/>
      <w:b/>
      <w:i/>
      <w:color w:val="auto"/>
      <w:lang w:eastAsia="zh-TW"/>
    </w:rPr>
  </w:style>
  <w:style w:type="paragraph" w:customStyle="1" w:styleId="Normalindentedtext">
    <w:name w:val="Normal indented text"/>
    <w:basedOn w:val="Normal"/>
    <w:next w:val="Normal"/>
    <w:autoRedefine/>
    <w:qFormat/>
    <w:rsid w:val="00D40EBE"/>
    <w:pPr>
      <w:widowControl w:val="0"/>
      <w:tabs>
        <w:tab w:val="left" w:pos="567"/>
      </w:tabs>
      <w:spacing w:before="120"/>
      <w:ind w:left="1134"/>
    </w:pPr>
    <w:rPr>
      <w:rFonts w:eastAsia="PMingLiU"/>
      <w:color w:val="auto"/>
      <w:lang w:eastAsia="zh-TW"/>
    </w:rPr>
  </w:style>
  <w:style w:type="paragraph" w:customStyle="1" w:styleId="Normalbulletedtext">
    <w:name w:val="Normal bulleted text"/>
    <w:basedOn w:val="Normal"/>
    <w:next w:val="Normal"/>
    <w:autoRedefine/>
    <w:qFormat/>
    <w:rsid w:val="00D40EBE"/>
    <w:pPr>
      <w:widowControl w:val="0"/>
      <w:numPr>
        <w:numId w:val="7"/>
      </w:numPr>
      <w:tabs>
        <w:tab w:val="left" w:pos="1134"/>
      </w:tabs>
      <w:spacing w:before="120"/>
      <w:ind w:left="1701" w:hanging="567"/>
    </w:pPr>
    <w:rPr>
      <w:rFonts w:eastAsia="PMingLiU"/>
      <w:color w:val="auto"/>
      <w:sz w:val="24"/>
      <w:szCs w:val="24"/>
      <w:lang w:eastAsia="zh-TW"/>
    </w:rPr>
  </w:style>
  <w:style w:type="paragraph" w:customStyle="1" w:styleId="Normalindentital">
    <w:name w:val="Normal indent ital"/>
    <w:basedOn w:val="Normal"/>
    <w:autoRedefine/>
    <w:qFormat/>
    <w:rsid w:val="00D40EBE"/>
    <w:pPr>
      <w:widowControl w:val="0"/>
      <w:tabs>
        <w:tab w:val="left" w:pos="567"/>
      </w:tabs>
      <w:spacing w:before="120"/>
      <w:ind w:left="5103"/>
    </w:pPr>
    <w:rPr>
      <w:rFonts w:eastAsia="PMingLiU"/>
      <w:i/>
      <w:color w:val="auto"/>
      <w:sz w:val="24"/>
      <w:szCs w:val="24"/>
      <w:lang w:eastAsia="zh-TW"/>
    </w:rPr>
  </w:style>
  <w:style w:type="paragraph" w:customStyle="1" w:styleId="Normalhangingindent">
    <w:name w:val="Normal hanging indent"/>
    <w:basedOn w:val="Normal"/>
    <w:next w:val="Normal"/>
    <w:autoRedefine/>
    <w:qFormat/>
    <w:rsid w:val="00D40EBE"/>
    <w:pPr>
      <w:widowControl w:val="0"/>
      <w:tabs>
        <w:tab w:val="left" w:pos="567"/>
      </w:tabs>
      <w:spacing w:before="120"/>
      <w:ind w:left="1134" w:hanging="567"/>
    </w:pPr>
    <w:rPr>
      <w:rFonts w:eastAsia="PMingLiU"/>
      <w:color w:val="auto"/>
      <w:sz w:val="24"/>
      <w:szCs w:val="24"/>
      <w:lang w:eastAsia="zh-TW"/>
    </w:rPr>
  </w:style>
  <w:style w:type="character" w:customStyle="1" w:styleId="StyleBookTitleLatinHeadings14ptKernat16pt">
    <w:name w:val="Style Book Title + (Latin) +Headings 14 pt Kern at 16 pt"/>
    <w:qFormat/>
    <w:rsid w:val="00D40EBE"/>
    <w:rPr>
      <w:rFonts w:ascii="Arial" w:hAnsi="Arial"/>
      <w:b/>
      <w:bCs/>
      <w:smallCaps/>
      <w:spacing w:val="5"/>
      <w:kern w:val="32"/>
      <w:sz w:val="28"/>
    </w:rPr>
  </w:style>
  <w:style w:type="character" w:customStyle="1" w:styleId="NormaltextindentedChar">
    <w:name w:val="Normal text indented Char"/>
    <w:link w:val="Normaltextindented"/>
    <w:rsid w:val="00D40EBE"/>
    <w:rPr>
      <w:rFonts w:ascii="Calibri" w:eastAsia="PMingLiU" w:hAnsi="Calibri"/>
      <w:sz w:val="22"/>
      <w:szCs w:val="22"/>
      <w:lang w:val="en-GB" w:eastAsia="en-GB" w:bidi="ar-SA"/>
    </w:rPr>
  </w:style>
  <w:style w:type="paragraph" w:styleId="DocumentMap">
    <w:name w:val="Document Map"/>
    <w:basedOn w:val="Normal"/>
    <w:semiHidden/>
    <w:rsid w:val="00FE244D"/>
    <w:pPr>
      <w:shd w:val="clear" w:color="auto" w:fill="000080"/>
    </w:pPr>
    <w:rPr>
      <w:rFonts w:ascii="Tahoma" w:hAnsi="Tahoma" w:cs="Tahoma"/>
    </w:rPr>
  </w:style>
  <w:style w:type="character" w:customStyle="1" w:styleId="Heading2Char">
    <w:name w:val="Heading 2 Char"/>
    <w:link w:val="Heading2"/>
    <w:rsid w:val="00A22A6A"/>
    <w:rPr>
      <w:rFonts w:asciiTheme="minorHAnsi" w:eastAsia="PMingLiU" w:hAnsiTheme="minorHAnsi" w:cs="Arial"/>
      <w:b/>
      <w:noProof/>
      <w:color w:val="000000"/>
      <w:sz w:val="26"/>
      <w:szCs w:val="22"/>
      <w:lang w:val="en-US" w:eastAsia="en-GB"/>
    </w:rPr>
  </w:style>
  <w:style w:type="paragraph" w:styleId="CommentSubject">
    <w:name w:val="annotation subject"/>
    <w:basedOn w:val="CommentText"/>
    <w:next w:val="CommentText"/>
    <w:semiHidden/>
    <w:rsid w:val="00697A90"/>
    <w:pPr>
      <w:tabs>
        <w:tab w:val="num" w:pos="1399"/>
      </w:tabs>
      <w:spacing w:before="60" w:after="120"/>
    </w:pPr>
    <w:rPr>
      <w:b/>
      <w:bCs/>
      <w:color w:val="000000"/>
    </w:rPr>
  </w:style>
  <w:style w:type="paragraph" w:customStyle="1" w:styleId="BodyNum">
    <w:name w:val="BodyNum"/>
    <w:aliases w:val="b1"/>
    <w:basedOn w:val="Normal"/>
    <w:rsid w:val="001B5B05"/>
    <w:pPr>
      <w:numPr>
        <w:numId w:val="8"/>
      </w:numPr>
      <w:spacing w:before="240"/>
    </w:pPr>
    <w:rPr>
      <w:color w:val="auto"/>
      <w:sz w:val="24"/>
      <w:szCs w:val="20"/>
      <w:lang w:val="en-AU" w:eastAsia="en-AU"/>
    </w:rPr>
  </w:style>
  <w:style w:type="paragraph" w:customStyle="1" w:styleId="BodyPara">
    <w:name w:val="BodyPara"/>
    <w:aliases w:val="ba"/>
    <w:basedOn w:val="Normal"/>
    <w:rsid w:val="001B5B05"/>
    <w:pPr>
      <w:spacing w:before="240"/>
    </w:pPr>
    <w:rPr>
      <w:color w:val="auto"/>
      <w:sz w:val="24"/>
      <w:szCs w:val="20"/>
      <w:lang w:val="en-AU" w:eastAsia="en-AU"/>
    </w:rPr>
  </w:style>
  <w:style w:type="paragraph" w:customStyle="1" w:styleId="BodyParaBullet">
    <w:name w:val="BodyParaBullet"/>
    <w:aliases w:val="bpb"/>
    <w:basedOn w:val="Normal"/>
    <w:rsid w:val="001B5B05"/>
    <w:pPr>
      <w:numPr>
        <w:ilvl w:val="2"/>
        <w:numId w:val="8"/>
      </w:numPr>
      <w:tabs>
        <w:tab w:val="left" w:pos="2160"/>
      </w:tabs>
      <w:spacing w:before="240"/>
    </w:pPr>
    <w:rPr>
      <w:color w:val="auto"/>
      <w:sz w:val="24"/>
      <w:szCs w:val="20"/>
      <w:lang w:val="en-AU" w:eastAsia="en-AU"/>
    </w:rPr>
  </w:style>
  <w:style w:type="paragraph" w:customStyle="1" w:styleId="BodySubPara">
    <w:name w:val="BodySubPara"/>
    <w:aliases w:val="bi"/>
    <w:basedOn w:val="Normal"/>
    <w:rsid w:val="001B5B05"/>
    <w:pPr>
      <w:numPr>
        <w:ilvl w:val="3"/>
        <w:numId w:val="8"/>
      </w:numPr>
      <w:spacing w:before="240"/>
    </w:pPr>
    <w:rPr>
      <w:color w:val="auto"/>
      <w:sz w:val="24"/>
      <w:szCs w:val="20"/>
      <w:lang w:val="en-AU" w:eastAsia="en-AU"/>
    </w:rPr>
  </w:style>
  <w:style w:type="numbering" w:customStyle="1" w:styleId="OPCBodyList">
    <w:name w:val="OPCBodyList"/>
    <w:uiPriority w:val="99"/>
    <w:rsid w:val="001B5B05"/>
    <w:pPr>
      <w:numPr>
        <w:numId w:val="8"/>
      </w:numPr>
    </w:pPr>
  </w:style>
  <w:style w:type="paragraph" w:customStyle="1" w:styleId="author">
    <w:name w:val="author"/>
    <w:basedOn w:val="Normaltext1"/>
    <w:next w:val="Normaltext1"/>
    <w:qFormat/>
    <w:rsid w:val="007E020C"/>
    <w:pPr>
      <w:spacing w:after="0"/>
    </w:pPr>
    <w:rPr>
      <w:i/>
      <w:lang w:val="en-AU"/>
    </w:rPr>
  </w:style>
  <w:style w:type="paragraph" w:customStyle="1" w:styleId="Normaltextnospacebelow">
    <w:name w:val="Normal text + no space below"/>
    <w:basedOn w:val="Normaltext1"/>
    <w:autoRedefine/>
    <w:qFormat/>
    <w:rsid w:val="006C44D8"/>
    <w:pPr>
      <w:spacing w:after="0"/>
    </w:pPr>
  </w:style>
  <w:style w:type="paragraph" w:customStyle="1" w:styleId="Caption1">
    <w:name w:val="Caption1"/>
    <w:basedOn w:val="Normal"/>
    <w:qFormat/>
    <w:rsid w:val="00E13A4F"/>
  </w:style>
  <w:style w:type="character" w:customStyle="1" w:styleId="Heading3Char">
    <w:name w:val="Heading 3 Char"/>
    <w:link w:val="Heading3"/>
    <w:rsid w:val="007E010A"/>
    <w:rPr>
      <w:rFonts w:asciiTheme="minorHAnsi" w:hAnsiTheme="minorHAnsi" w:cs="Arial"/>
      <w:b/>
      <w:bCs/>
      <w:color w:val="000000"/>
      <w:sz w:val="24"/>
      <w:szCs w:val="22"/>
      <w:lang w:val="en-AU" w:eastAsia="en-GB"/>
    </w:rPr>
  </w:style>
  <w:style w:type="table" w:customStyle="1" w:styleId="TableGrid1">
    <w:name w:val="Table Grid1"/>
    <w:basedOn w:val="TableNormal"/>
    <w:next w:val="TableGrid"/>
    <w:uiPriority w:val="59"/>
    <w:rsid w:val="0001745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Captiontext"/>
    <w:next w:val="Normal"/>
    <w:autoRedefine/>
    <w:qFormat/>
    <w:rsid w:val="00D32E35"/>
    <w:rPr>
      <w:i/>
    </w:rPr>
  </w:style>
  <w:style w:type="paragraph" w:customStyle="1" w:styleId="Body">
    <w:name w:val="Body"/>
    <w:aliases w:val="b"/>
    <w:basedOn w:val="Normal"/>
    <w:rsid w:val="00B71723"/>
    <w:pPr>
      <w:spacing w:before="240"/>
    </w:pPr>
    <w:rPr>
      <w:rFonts w:ascii="Times New Roman" w:hAnsi="Times New Roman" w:cs="Times New Roman"/>
      <w:color w:val="auto"/>
      <w:sz w:val="24"/>
      <w:szCs w:val="20"/>
      <w:lang w:val="en-AU" w:eastAsia="en-AU"/>
    </w:rPr>
  </w:style>
  <w:style w:type="character" w:customStyle="1" w:styleId="spelle">
    <w:name w:val="spelle"/>
    <w:basedOn w:val="DefaultParagraphFont"/>
    <w:rsid w:val="00B71723"/>
  </w:style>
  <w:style w:type="paragraph" w:customStyle="1" w:styleId="StyleNormaltext1BoldItalic">
    <w:name w:val="Style Normal text [1] + Bold Italic"/>
    <w:basedOn w:val="Normaltext1"/>
    <w:rsid w:val="007E010A"/>
    <w:pPr>
      <w:spacing w:before="240"/>
    </w:pPr>
    <w:rPr>
      <w:b/>
      <w:bCs/>
      <w:i/>
      <w:iCs/>
      <w:sz w:val="24"/>
    </w:rPr>
  </w:style>
  <w:style w:type="paragraph" w:customStyle="1" w:styleId="StyleNormaltext1Left2cm">
    <w:name w:val="Style Normal text [1] + Left:  2 cm"/>
    <w:basedOn w:val="Normaltext1"/>
    <w:rsid w:val="007E010A"/>
    <w:pPr>
      <w:ind w:left="1134"/>
    </w:pPr>
    <w:rPr>
      <w:rFonts w:eastAsia="Times New Roman" w:cs="Times New Roman"/>
      <w:szCs w:val="20"/>
    </w:rPr>
  </w:style>
  <w:style w:type="character" w:customStyle="1" w:styleId="Heading5Char">
    <w:name w:val="Heading 5 Char"/>
    <w:basedOn w:val="DefaultParagraphFont"/>
    <w:link w:val="Heading5"/>
    <w:uiPriority w:val="9"/>
    <w:semiHidden/>
    <w:rsid w:val="00854885"/>
    <w:rPr>
      <w:rFonts w:asciiTheme="majorHAnsi" w:eastAsiaTheme="majorEastAsia" w:hAnsiTheme="majorHAnsi" w:cstheme="majorBidi"/>
      <w:color w:val="243F60" w:themeColor="accent1" w:themeShade="7F"/>
      <w:sz w:val="22"/>
      <w:szCs w:val="22"/>
      <w:lang w:val="en-US" w:eastAsia="en-GB"/>
    </w:rPr>
  </w:style>
  <w:style w:type="paragraph" w:customStyle="1" w:styleId="Caption2">
    <w:name w:val="Caption2"/>
    <w:basedOn w:val="Normal"/>
    <w:rsid w:val="00783055"/>
    <w:pPr>
      <w:spacing w:before="216" w:after="192"/>
      <w:ind w:left="0"/>
      <w:jc w:val="left"/>
    </w:pPr>
    <w:rPr>
      <w:rFonts w:ascii="Times New Roman" w:hAnsi="Times New Roman" w:cs="Times New Roman"/>
      <w:color w:val="auto"/>
      <w:sz w:val="24"/>
      <w:szCs w:val="24"/>
      <w:lang w:val="en-NZ" w:eastAsia="en-NZ"/>
    </w:rPr>
  </w:style>
  <w:style w:type="paragraph" w:customStyle="1" w:styleId="Default">
    <w:name w:val="Default"/>
    <w:rsid w:val="00364711"/>
    <w:pPr>
      <w:autoSpaceDE w:val="0"/>
      <w:autoSpaceDN w:val="0"/>
      <w:adjustRightInd w:val="0"/>
    </w:pPr>
    <w:rPr>
      <w:rFonts w:ascii="Arial" w:hAnsi="Arial" w:cs="Arial"/>
      <w:color w:val="000000"/>
      <w:sz w:val="24"/>
      <w:szCs w:val="24"/>
    </w:rPr>
  </w:style>
  <w:style w:type="table" w:styleId="LightShading-Accent5">
    <w:name w:val="Light Shading Accent 5"/>
    <w:basedOn w:val="TableNormal"/>
    <w:uiPriority w:val="60"/>
    <w:rsid w:val="004424D2"/>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subsection">
    <w:name w:val="subsection"/>
    <w:aliases w:val="ss"/>
    <w:basedOn w:val="Normal"/>
    <w:rsid w:val="00C56BA1"/>
    <w:pPr>
      <w:tabs>
        <w:tab w:val="right" w:pos="1021"/>
      </w:tabs>
      <w:spacing w:before="180"/>
      <w:ind w:left="1134" w:hanging="1134"/>
      <w:jc w:val="left"/>
    </w:pPr>
    <w:rPr>
      <w:rFonts w:ascii="Times New Roman" w:hAnsi="Times New Roman" w:cs="Times New Roman"/>
      <w:color w:val="auto"/>
      <w:szCs w:val="20"/>
      <w:lang w:val="en-AU" w:eastAsia="en-AU"/>
    </w:rPr>
  </w:style>
  <w:style w:type="paragraph" w:customStyle="1" w:styleId="ActHead5">
    <w:name w:val="ActHead 5"/>
    <w:aliases w:val="s"/>
    <w:basedOn w:val="Normal"/>
    <w:next w:val="subsection"/>
    <w:qFormat/>
    <w:rsid w:val="00C56BA1"/>
    <w:pPr>
      <w:keepNext/>
      <w:keepLines/>
      <w:spacing w:before="280"/>
      <w:ind w:left="1134" w:hanging="1134"/>
      <w:jc w:val="left"/>
      <w:outlineLvl w:val="4"/>
    </w:pPr>
    <w:rPr>
      <w:rFonts w:ascii="Times New Roman" w:hAnsi="Times New Roman" w:cs="Times New Roman"/>
      <w:b/>
      <w:color w:val="auto"/>
      <w:kern w:val="28"/>
      <w:sz w:val="24"/>
      <w:szCs w:val="20"/>
      <w:lang w:val="en-AU" w:eastAsia="en-AU"/>
    </w:rPr>
  </w:style>
  <w:style w:type="paragraph" w:customStyle="1" w:styleId="Head1">
    <w:name w:val="Head 1"/>
    <w:aliases w:val="1"/>
    <w:basedOn w:val="Normal"/>
    <w:next w:val="BodyNum"/>
    <w:rsid w:val="00C56BA1"/>
    <w:pPr>
      <w:keepNext/>
      <w:spacing w:before="240" w:after="60"/>
      <w:ind w:left="0"/>
      <w:jc w:val="left"/>
      <w:outlineLvl w:val="0"/>
    </w:pPr>
    <w:rPr>
      <w:rFonts w:ascii="Arial" w:hAnsi="Arial" w:cs="Times New Roman"/>
      <w:b/>
      <w:color w:val="auto"/>
      <w:kern w:val="28"/>
      <w:sz w:val="36"/>
      <w:szCs w:val="20"/>
      <w:lang w:val="en-AU" w:eastAsia="en-AU"/>
    </w:rPr>
  </w:style>
  <w:style w:type="paragraph" w:customStyle="1" w:styleId="Head2">
    <w:name w:val="Head 2"/>
    <w:aliases w:val="2"/>
    <w:basedOn w:val="Normal"/>
    <w:next w:val="BodyNum"/>
    <w:rsid w:val="00C56BA1"/>
    <w:pPr>
      <w:keepNext/>
      <w:spacing w:before="240" w:after="60"/>
      <w:ind w:left="0"/>
      <w:jc w:val="left"/>
      <w:outlineLvl w:val="1"/>
    </w:pPr>
    <w:rPr>
      <w:rFonts w:ascii="Arial" w:hAnsi="Arial" w:cs="Times New Roman"/>
      <w:b/>
      <w:color w:val="auto"/>
      <w:kern w:val="28"/>
      <w:sz w:val="28"/>
      <w:szCs w:val="20"/>
      <w:lang w:val="en-AU" w:eastAsia="en-AU"/>
    </w:rPr>
  </w:style>
  <w:style w:type="paragraph" w:customStyle="1" w:styleId="Head3">
    <w:name w:val="Head 3"/>
    <w:aliases w:val="3"/>
    <w:basedOn w:val="Normal"/>
    <w:next w:val="BodyNum"/>
    <w:rsid w:val="00C56BA1"/>
    <w:pPr>
      <w:keepNext/>
      <w:spacing w:before="240" w:after="60"/>
      <w:ind w:left="0"/>
      <w:jc w:val="left"/>
      <w:outlineLvl w:val="2"/>
    </w:pPr>
    <w:rPr>
      <w:rFonts w:ascii="Arial" w:hAnsi="Arial" w:cs="Times New Roman"/>
      <w:b/>
      <w:i/>
      <w:color w:val="auto"/>
      <w:kern w:val="28"/>
      <w:sz w:val="26"/>
      <w:szCs w:val="20"/>
      <w:lang w:val="en-AU" w:eastAsia="en-AU"/>
    </w:rPr>
  </w:style>
  <w:style w:type="paragraph" w:customStyle="1" w:styleId="notetext">
    <w:name w:val="note(text)"/>
    <w:aliases w:val="n"/>
    <w:basedOn w:val="Normal"/>
    <w:rsid w:val="00C56BA1"/>
    <w:pPr>
      <w:spacing w:before="122"/>
      <w:ind w:left="1985" w:hanging="851"/>
      <w:jc w:val="left"/>
    </w:pPr>
    <w:rPr>
      <w:rFonts w:ascii="Times New Roman" w:hAnsi="Times New Roman" w:cs="Times New Roman"/>
      <w:color w:val="auto"/>
      <w:sz w:val="18"/>
      <w:szCs w:val="20"/>
      <w:lang w:val="en-AU" w:eastAsia="en-AU"/>
    </w:rPr>
  </w:style>
  <w:style w:type="paragraph" w:styleId="EndnoteText">
    <w:name w:val="endnote text"/>
    <w:basedOn w:val="Normal"/>
    <w:link w:val="EndnoteTextChar"/>
    <w:uiPriority w:val="99"/>
    <w:semiHidden/>
    <w:unhideWhenUsed/>
    <w:rsid w:val="0077574C"/>
    <w:rPr>
      <w:sz w:val="20"/>
      <w:szCs w:val="20"/>
    </w:rPr>
  </w:style>
  <w:style w:type="character" w:customStyle="1" w:styleId="EndnoteTextChar">
    <w:name w:val="Endnote Text Char"/>
    <w:basedOn w:val="DefaultParagraphFont"/>
    <w:link w:val="EndnoteText"/>
    <w:uiPriority w:val="99"/>
    <w:semiHidden/>
    <w:rsid w:val="0077574C"/>
    <w:rPr>
      <w:rFonts w:ascii="Calibri" w:hAnsi="Calibri" w:cs="Arial"/>
      <w:color w:val="000000"/>
      <w:lang w:val="en-US" w:eastAsia="en-GB"/>
    </w:rPr>
  </w:style>
  <w:style w:type="character" w:styleId="EndnoteReference">
    <w:name w:val="endnote reference"/>
    <w:basedOn w:val="DefaultParagraphFont"/>
    <w:uiPriority w:val="99"/>
    <w:semiHidden/>
    <w:unhideWhenUsed/>
    <w:rsid w:val="0077574C"/>
    <w:rPr>
      <w:vertAlign w:val="superscript"/>
    </w:rPr>
  </w:style>
  <w:style w:type="character" w:styleId="PlaceholderText">
    <w:name w:val="Placeholder Text"/>
    <w:basedOn w:val="DefaultParagraphFont"/>
    <w:uiPriority w:val="99"/>
    <w:semiHidden/>
    <w:rsid w:val="00026564"/>
    <w:rPr>
      <w:color w:val="808080"/>
    </w:rPr>
  </w:style>
  <w:style w:type="paragraph" w:styleId="PlainText">
    <w:name w:val="Plain Text"/>
    <w:basedOn w:val="Normal"/>
    <w:link w:val="PlainTextChar"/>
    <w:uiPriority w:val="99"/>
    <w:unhideWhenUsed/>
    <w:rsid w:val="00D310C7"/>
    <w:pPr>
      <w:ind w:left="0"/>
      <w:jc w:val="left"/>
    </w:pPr>
    <w:rPr>
      <w:rFonts w:eastAsiaTheme="minorHAnsi" w:cstheme="minorBidi"/>
      <w:color w:val="auto"/>
      <w:szCs w:val="21"/>
      <w:lang w:eastAsia="en-US"/>
    </w:rPr>
  </w:style>
  <w:style w:type="character" w:customStyle="1" w:styleId="PlainTextChar">
    <w:name w:val="Plain Text Char"/>
    <w:basedOn w:val="DefaultParagraphFont"/>
    <w:link w:val="PlainText"/>
    <w:uiPriority w:val="99"/>
    <w:rsid w:val="00D310C7"/>
    <w:rPr>
      <w:rFonts w:ascii="Calibri" w:eastAsiaTheme="minorHAnsi" w:hAnsi="Calibri" w:cstheme="minorBidi"/>
      <w:sz w:val="22"/>
      <w:szCs w:val="21"/>
      <w:lang w:val="en-US" w:eastAsia="en-US"/>
    </w:rPr>
  </w:style>
  <w:style w:type="paragraph" w:customStyle="1" w:styleId="css-1ygdjhk">
    <w:name w:val="css-1ygdjhk"/>
    <w:basedOn w:val="Normal"/>
    <w:rsid w:val="008A5067"/>
    <w:pPr>
      <w:spacing w:before="100" w:beforeAutospacing="1" w:after="100" w:afterAutospacing="1"/>
      <w:ind w:left="300" w:right="300"/>
      <w:jc w:val="left"/>
    </w:pPr>
    <w:rPr>
      <w:rFonts w:ascii="Georgia" w:hAnsi="Georgia" w:cs="Times New Roman"/>
      <w:color w:val="auto"/>
      <w:sz w:val="24"/>
      <w:szCs w:val="24"/>
      <w:lang w:val="en-NZ" w:eastAsia="en-NZ"/>
    </w:rPr>
  </w:style>
  <w:style w:type="paragraph" w:styleId="z-TopofForm">
    <w:name w:val="HTML Top of Form"/>
    <w:basedOn w:val="Normal"/>
    <w:next w:val="Normal"/>
    <w:link w:val="z-TopofFormChar"/>
    <w:hidden/>
    <w:uiPriority w:val="99"/>
    <w:semiHidden/>
    <w:unhideWhenUsed/>
    <w:rsid w:val="0021638B"/>
    <w:pPr>
      <w:pBdr>
        <w:bottom w:val="single" w:sz="6" w:space="1" w:color="auto"/>
      </w:pBdr>
      <w:ind w:left="0"/>
      <w:jc w:val="center"/>
    </w:pPr>
    <w:rPr>
      <w:rFonts w:ascii="Arial" w:hAnsi="Arial"/>
      <w:vanish/>
      <w:color w:val="auto"/>
      <w:sz w:val="16"/>
      <w:szCs w:val="16"/>
      <w:lang w:val="en-NZ" w:eastAsia="en-NZ"/>
    </w:rPr>
  </w:style>
  <w:style w:type="character" w:customStyle="1" w:styleId="z-TopofFormChar">
    <w:name w:val="z-Top of Form Char"/>
    <w:basedOn w:val="DefaultParagraphFont"/>
    <w:link w:val="z-TopofForm"/>
    <w:uiPriority w:val="99"/>
    <w:semiHidden/>
    <w:rsid w:val="0021638B"/>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21638B"/>
    <w:pPr>
      <w:pBdr>
        <w:top w:val="single" w:sz="6" w:space="1" w:color="auto"/>
      </w:pBdr>
      <w:ind w:left="0"/>
      <w:jc w:val="center"/>
    </w:pPr>
    <w:rPr>
      <w:rFonts w:ascii="Arial" w:hAnsi="Arial"/>
      <w:vanish/>
      <w:color w:val="auto"/>
      <w:sz w:val="16"/>
      <w:szCs w:val="16"/>
      <w:lang w:val="en-NZ" w:eastAsia="en-NZ"/>
    </w:rPr>
  </w:style>
  <w:style w:type="character" w:customStyle="1" w:styleId="z-BottomofFormChar">
    <w:name w:val="z-Bottom of Form Char"/>
    <w:basedOn w:val="DefaultParagraphFont"/>
    <w:link w:val="z-BottomofForm"/>
    <w:uiPriority w:val="99"/>
    <w:semiHidden/>
    <w:rsid w:val="0021638B"/>
    <w:rPr>
      <w:rFonts w:ascii="Arial" w:hAnsi="Arial" w:cs="Arial"/>
      <w:vanish/>
      <w:sz w:val="16"/>
      <w:szCs w:val="16"/>
    </w:rPr>
  </w:style>
  <w:style w:type="character" w:customStyle="1" w:styleId="authors5">
    <w:name w:val="authors5"/>
    <w:basedOn w:val="DefaultParagraphFont"/>
    <w:rsid w:val="00A54AD7"/>
  </w:style>
  <w:style w:type="character" w:customStyle="1" w:styleId="Date1">
    <w:name w:val="Date1"/>
    <w:basedOn w:val="DefaultParagraphFont"/>
    <w:rsid w:val="00A54AD7"/>
  </w:style>
  <w:style w:type="character" w:customStyle="1" w:styleId="arttitle4">
    <w:name w:val="art_title4"/>
    <w:basedOn w:val="DefaultParagraphFont"/>
    <w:rsid w:val="00A54AD7"/>
  </w:style>
  <w:style w:type="character" w:customStyle="1" w:styleId="serialtitle">
    <w:name w:val="serial_title"/>
    <w:basedOn w:val="DefaultParagraphFont"/>
    <w:rsid w:val="00A54AD7"/>
  </w:style>
  <w:style w:type="character" w:customStyle="1" w:styleId="volumeissue">
    <w:name w:val="volume_issue"/>
    <w:basedOn w:val="DefaultParagraphFont"/>
    <w:rsid w:val="00A54AD7"/>
  </w:style>
  <w:style w:type="character" w:customStyle="1" w:styleId="pagerange">
    <w:name w:val="page_range"/>
    <w:basedOn w:val="DefaultParagraphFont"/>
    <w:rsid w:val="00A54AD7"/>
  </w:style>
  <w:style w:type="character" w:customStyle="1" w:styleId="doilink">
    <w:name w:val="doi_link"/>
    <w:basedOn w:val="DefaultParagraphFont"/>
    <w:rsid w:val="00A54AD7"/>
  </w:style>
  <w:style w:type="paragraph" w:customStyle="1" w:styleId="xmsonormal">
    <w:name w:val="x_msonormal"/>
    <w:basedOn w:val="Normal"/>
    <w:rsid w:val="00135A33"/>
    <w:pPr>
      <w:ind w:left="0"/>
      <w:jc w:val="left"/>
    </w:pPr>
    <w:rPr>
      <w:rFonts w:eastAsiaTheme="minorHAnsi" w:cs="Calibri"/>
      <w:color w:val="auto"/>
      <w:lang w:val="en-GB"/>
    </w:rPr>
  </w:style>
  <w:style w:type="paragraph" w:customStyle="1" w:styleId="gmail-normaltext1">
    <w:name w:val="gmail-normaltext1"/>
    <w:basedOn w:val="Normal"/>
    <w:rsid w:val="00755FB0"/>
    <w:pPr>
      <w:spacing w:before="100" w:beforeAutospacing="1" w:after="100" w:afterAutospacing="1"/>
      <w:ind w:left="0"/>
      <w:jc w:val="left"/>
    </w:pPr>
    <w:rPr>
      <w:rFonts w:ascii="Times New Roman" w:eastAsiaTheme="minorHAnsi" w:hAnsi="Times New Roman" w:cs="Times New Roman"/>
      <w:color w:val="auto"/>
      <w:sz w:val="24"/>
      <w:szCs w:val="24"/>
      <w:lang w:val="en-NZ" w:eastAsia="en-NZ"/>
    </w:rPr>
  </w:style>
  <w:style w:type="paragraph" w:customStyle="1" w:styleId="gmail-normaltext2">
    <w:name w:val="gmail-normaltext2"/>
    <w:basedOn w:val="Normal"/>
    <w:rsid w:val="00755FB0"/>
    <w:pPr>
      <w:spacing w:before="100" w:beforeAutospacing="1" w:after="100" w:afterAutospacing="1"/>
      <w:ind w:left="0"/>
      <w:jc w:val="left"/>
    </w:pPr>
    <w:rPr>
      <w:rFonts w:ascii="Times New Roman" w:eastAsiaTheme="minorHAnsi" w:hAnsi="Times New Roman" w:cs="Times New Roman"/>
      <w:color w:val="auto"/>
      <w:sz w:val="24"/>
      <w:szCs w:val="24"/>
      <w:lang w:val="en-NZ" w:eastAsia="en-N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67933">
      <w:bodyDiv w:val="1"/>
      <w:marLeft w:val="0"/>
      <w:marRight w:val="0"/>
      <w:marTop w:val="0"/>
      <w:marBottom w:val="0"/>
      <w:divBdr>
        <w:top w:val="none" w:sz="0" w:space="0" w:color="auto"/>
        <w:left w:val="none" w:sz="0" w:space="0" w:color="auto"/>
        <w:bottom w:val="none" w:sz="0" w:space="0" w:color="auto"/>
        <w:right w:val="none" w:sz="0" w:space="0" w:color="auto"/>
      </w:divBdr>
      <w:divsChild>
        <w:div w:id="1780642834">
          <w:marLeft w:val="0"/>
          <w:marRight w:val="0"/>
          <w:marTop w:val="0"/>
          <w:marBottom w:val="0"/>
          <w:divBdr>
            <w:top w:val="none" w:sz="0" w:space="0" w:color="auto"/>
            <w:left w:val="none" w:sz="0" w:space="0" w:color="auto"/>
            <w:bottom w:val="none" w:sz="0" w:space="0" w:color="auto"/>
            <w:right w:val="none" w:sz="0" w:space="0" w:color="auto"/>
          </w:divBdr>
          <w:divsChild>
            <w:div w:id="1464540361">
              <w:marLeft w:val="0"/>
              <w:marRight w:val="0"/>
              <w:marTop w:val="0"/>
              <w:marBottom w:val="0"/>
              <w:divBdr>
                <w:top w:val="none" w:sz="0" w:space="0" w:color="auto"/>
                <w:left w:val="none" w:sz="0" w:space="0" w:color="auto"/>
                <w:bottom w:val="none" w:sz="0" w:space="0" w:color="auto"/>
                <w:right w:val="none" w:sz="0" w:space="0" w:color="auto"/>
              </w:divBdr>
              <w:divsChild>
                <w:div w:id="2066445913">
                  <w:marLeft w:val="0"/>
                  <w:marRight w:val="0"/>
                  <w:marTop w:val="0"/>
                  <w:marBottom w:val="0"/>
                  <w:divBdr>
                    <w:top w:val="none" w:sz="0" w:space="0" w:color="auto"/>
                    <w:left w:val="none" w:sz="0" w:space="0" w:color="auto"/>
                    <w:bottom w:val="none" w:sz="0" w:space="0" w:color="auto"/>
                    <w:right w:val="none" w:sz="0" w:space="0" w:color="auto"/>
                  </w:divBdr>
                  <w:divsChild>
                    <w:div w:id="1764570452">
                      <w:marLeft w:val="0"/>
                      <w:marRight w:val="0"/>
                      <w:marTop w:val="0"/>
                      <w:marBottom w:val="0"/>
                      <w:divBdr>
                        <w:top w:val="none" w:sz="0" w:space="0" w:color="auto"/>
                        <w:left w:val="none" w:sz="0" w:space="0" w:color="auto"/>
                        <w:bottom w:val="none" w:sz="0" w:space="0" w:color="auto"/>
                        <w:right w:val="none" w:sz="0" w:space="0" w:color="auto"/>
                      </w:divBdr>
                      <w:divsChild>
                        <w:div w:id="463699823">
                          <w:marLeft w:val="0"/>
                          <w:marRight w:val="0"/>
                          <w:marTop w:val="0"/>
                          <w:marBottom w:val="0"/>
                          <w:divBdr>
                            <w:top w:val="none" w:sz="0" w:space="0" w:color="auto"/>
                            <w:left w:val="none" w:sz="0" w:space="0" w:color="auto"/>
                            <w:bottom w:val="none" w:sz="0" w:space="0" w:color="auto"/>
                            <w:right w:val="none" w:sz="0" w:space="0" w:color="auto"/>
                          </w:divBdr>
                          <w:divsChild>
                            <w:div w:id="413668397">
                              <w:marLeft w:val="0"/>
                              <w:marRight w:val="0"/>
                              <w:marTop w:val="0"/>
                              <w:marBottom w:val="0"/>
                              <w:divBdr>
                                <w:top w:val="none" w:sz="0" w:space="0" w:color="auto"/>
                                <w:left w:val="none" w:sz="0" w:space="0" w:color="auto"/>
                                <w:bottom w:val="none" w:sz="0" w:space="0" w:color="auto"/>
                                <w:right w:val="none" w:sz="0" w:space="0" w:color="auto"/>
                              </w:divBdr>
                              <w:divsChild>
                                <w:div w:id="1309826265">
                                  <w:marLeft w:val="105"/>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04278">
      <w:bodyDiv w:val="1"/>
      <w:marLeft w:val="0"/>
      <w:marRight w:val="0"/>
      <w:marTop w:val="0"/>
      <w:marBottom w:val="0"/>
      <w:divBdr>
        <w:top w:val="none" w:sz="0" w:space="0" w:color="auto"/>
        <w:left w:val="none" w:sz="0" w:space="0" w:color="auto"/>
        <w:bottom w:val="none" w:sz="0" w:space="0" w:color="auto"/>
        <w:right w:val="none" w:sz="0" w:space="0" w:color="auto"/>
      </w:divBdr>
    </w:div>
    <w:div w:id="16390794">
      <w:bodyDiv w:val="1"/>
      <w:marLeft w:val="0"/>
      <w:marRight w:val="0"/>
      <w:marTop w:val="0"/>
      <w:marBottom w:val="0"/>
      <w:divBdr>
        <w:top w:val="none" w:sz="0" w:space="0" w:color="auto"/>
        <w:left w:val="none" w:sz="0" w:space="0" w:color="auto"/>
        <w:bottom w:val="none" w:sz="0" w:space="0" w:color="auto"/>
        <w:right w:val="none" w:sz="0" w:space="0" w:color="auto"/>
      </w:divBdr>
    </w:div>
    <w:div w:id="36273788">
      <w:bodyDiv w:val="1"/>
      <w:marLeft w:val="0"/>
      <w:marRight w:val="0"/>
      <w:marTop w:val="0"/>
      <w:marBottom w:val="0"/>
      <w:divBdr>
        <w:top w:val="none" w:sz="0" w:space="0" w:color="auto"/>
        <w:left w:val="none" w:sz="0" w:space="0" w:color="auto"/>
        <w:bottom w:val="none" w:sz="0" w:space="0" w:color="auto"/>
        <w:right w:val="none" w:sz="0" w:space="0" w:color="auto"/>
      </w:divBdr>
    </w:div>
    <w:div w:id="46102959">
      <w:bodyDiv w:val="1"/>
      <w:marLeft w:val="0"/>
      <w:marRight w:val="0"/>
      <w:marTop w:val="0"/>
      <w:marBottom w:val="0"/>
      <w:divBdr>
        <w:top w:val="none" w:sz="0" w:space="0" w:color="auto"/>
        <w:left w:val="none" w:sz="0" w:space="0" w:color="auto"/>
        <w:bottom w:val="none" w:sz="0" w:space="0" w:color="auto"/>
        <w:right w:val="none" w:sz="0" w:space="0" w:color="auto"/>
      </w:divBdr>
    </w:div>
    <w:div w:id="97070592">
      <w:bodyDiv w:val="1"/>
      <w:marLeft w:val="0"/>
      <w:marRight w:val="0"/>
      <w:marTop w:val="0"/>
      <w:marBottom w:val="0"/>
      <w:divBdr>
        <w:top w:val="none" w:sz="0" w:space="0" w:color="auto"/>
        <w:left w:val="none" w:sz="0" w:space="0" w:color="auto"/>
        <w:bottom w:val="none" w:sz="0" w:space="0" w:color="auto"/>
        <w:right w:val="none" w:sz="0" w:space="0" w:color="auto"/>
      </w:divBdr>
    </w:div>
    <w:div w:id="123232633">
      <w:bodyDiv w:val="1"/>
      <w:marLeft w:val="0"/>
      <w:marRight w:val="0"/>
      <w:marTop w:val="0"/>
      <w:marBottom w:val="0"/>
      <w:divBdr>
        <w:top w:val="none" w:sz="0" w:space="0" w:color="auto"/>
        <w:left w:val="none" w:sz="0" w:space="0" w:color="auto"/>
        <w:bottom w:val="none" w:sz="0" w:space="0" w:color="auto"/>
        <w:right w:val="none" w:sz="0" w:space="0" w:color="auto"/>
      </w:divBdr>
      <w:divsChild>
        <w:div w:id="874925298">
          <w:marLeft w:val="0"/>
          <w:marRight w:val="0"/>
          <w:marTop w:val="0"/>
          <w:marBottom w:val="0"/>
          <w:divBdr>
            <w:top w:val="none" w:sz="0" w:space="0" w:color="auto"/>
            <w:left w:val="none" w:sz="0" w:space="0" w:color="auto"/>
            <w:bottom w:val="none" w:sz="0" w:space="0" w:color="auto"/>
            <w:right w:val="none" w:sz="0" w:space="0" w:color="auto"/>
          </w:divBdr>
          <w:divsChild>
            <w:div w:id="1221407245">
              <w:marLeft w:val="0"/>
              <w:marRight w:val="0"/>
              <w:marTop w:val="0"/>
              <w:marBottom w:val="0"/>
              <w:divBdr>
                <w:top w:val="none" w:sz="0" w:space="0" w:color="auto"/>
                <w:left w:val="none" w:sz="0" w:space="0" w:color="auto"/>
                <w:bottom w:val="none" w:sz="0" w:space="0" w:color="auto"/>
                <w:right w:val="none" w:sz="0" w:space="0" w:color="auto"/>
              </w:divBdr>
              <w:divsChild>
                <w:div w:id="89934074">
                  <w:marLeft w:val="0"/>
                  <w:marRight w:val="0"/>
                  <w:marTop w:val="0"/>
                  <w:marBottom w:val="0"/>
                  <w:divBdr>
                    <w:top w:val="none" w:sz="0" w:space="0" w:color="auto"/>
                    <w:left w:val="none" w:sz="0" w:space="0" w:color="auto"/>
                    <w:bottom w:val="none" w:sz="0" w:space="0" w:color="auto"/>
                    <w:right w:val="none" w:sz="0" w:space="0" w:color="auto"/>
                  </w:divBdr>
                  <w:divsChild>
                    <w:div w:id="1357198937">
                      <w:marLeft w:val="0"/>
                      <w:marRight w:val="0"/>
                      <w:marTop w:val="0"/>
                      <w:marBottom w:val="0"/>
                      <w:divBdr>
                        <w:top w:val="none" w:sz="0" w:space="0" w:color="auto"/>
                        <w:left w:val="none" w:sz="0" w:space="0" w:color="auto"/>
                        <w:bottom w:val="none" w:sz="0" w:space="0" w:color="auto"/>
                        <w:right w:val="none" w:sz="0" w:space="0" w:color="auto"/>
                      </w:divBdr>
                      <w:divsChild>
                        <w:div w:id="1136337424">
                          <w:marLeft w:val="0"/>
                          <w:marRight w:val="0"/>
                          <w:marTop w:val="0"/>
                          <w:marBottom w:val="0"/>
                          <w:divBdr>
                            <w:top w:val="none" w:sz="0" w:space="0" w:color="auto"/>
                            <w:left w:val="none" w:sz="0" w:space="0" w:color="auto"/>
                            <w:bottom w:val="none" w:sz="0" w:space="0" w:color="auto"/>
                            <w:right w:val="none" w:sz="0" w:space="0" w:color="auto"/>
                          </w:divBdr>
                          <w:divsChild>
                            <w:div w:id="199505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359487">
      <w:bodyDiv w:val="1"/>
      <w:marLeft w:val="0"/>
      <w:marRight w:val="0"/>
      <w:marTop w:val="0"/>
      <w:marBottom w:val="0"/>
      <w:divBdr>
        <w:top w:val="none" w:sz="0" w:space="0" w:color="auto"/>
        <w:left w:val="none" w:sz="0" w:space="0" w:color="auto"/>
        <w:bottom w:val="none" w:sz="0" w:space="0" w:color="auto"/>
        <w:right w:val="none" w:sz="0" w:space="0" w:color="auto"/>
      </w:divBdr>
    </w:div>
    <w:div w:id="164828067">
      <w:bodyDiv w:val="1"/>
      <w:marLeft w:val="0"/>
      <w:marRight w:val="0"/>
      <w:marTop w:val="0"/>
      <w:marBottom w:val="0"/>
      <w:divBdr>
        <w:top w:val="none" w:sz="0" w:space="0" w:color="auto"/>
        <w:left w:val="none" w:sz="0" w:space="0" w:color="auto"/>
        <w:bottom w:val="none" w:sz="0" w:space="0" w:color="auto"/>
        <w:right w:val="none" w:sz="0" w:space="0" w:color="auto"/>
      </w:divBdr>
    </w:div>
    <w:div w:id="173036306">
      <w:bodyDiv w:val="1"/>
      <w:marLeft w:val="0"/>
      <w:marRight w:val="0"/>
      <w:marTop w:val="0"/>
      <w:marBottom w:val="0"/>
      <w:divBdr>
        <w:top w:val="none" w:sz="0" w:space="0" w:color="auto"/>
        <w:left w:val="none" w:sz="0" w:space="0" w:color="auto"/>
        <w:bottom w:val="none" w:sz="0" w:space="0" w:color="auto"/>
        <w:right w:val="none" w:sz="0" w:space="0" w:color="auto"/>
      </w:divBdr>
      <w:divsChild>
        <w:div w:id="1971206208">
          <w:marLeft w:val="0"/>
          <w:marRight w:val="0"/>
          <w:marTop w:val="0"/>
          <w:marBottom w:val="0"/>
          <w:divBdr>
            <w:top w:val="none" w:sz="0" w:space="0" w:color="auto"/>
            <w:left w:val="none" w:sz="0" w:space="0" w:color="auto"/>
            <w:bottom w:val="none" w:sz="0" w:space="0" w:color="auto"/>
            <w:right w:val="none" w:sz="0" w:space="0" w:color="auto"/>
          </w:divBdr>
          <w:divsChild>
            <w:div w:id="1218975862">
              <w:marLeft w:val="0"/>
              <w:marRight w:val="0"/>
              <w:marTop w:val="0"/>
              <w:marBottom w:val="0"/>
              <w:divBdr>
                <w:top w:val="none" w:sz="0" w:space="0" w:color="auto"/>
                <w:left w:val="none" w:sz="0" w:space="0" w:color="auto"/>
                <w:bottom w:val="none" w:sz="0" w:space="0" w:color="auto"/>
                <w:right w:val="none" w:sz="0" w:space="0" w:color="auto"/>
              </w:divBdr>
              <w:divsChild>
                <w:div w:id="794296775">
                  <w:marLeft w:val="0"/>
                  <w:marRight w:val="0"/>
                  <w:marTop w:val="0"/>
                  <w:marBottom w:val="0"/>
                  <w:divBdr>
                    <w:top w:val="none" w:sz="0" w:space="0" w:color="auto"/>
                    <w:left w:val="none" w:sz="0" w:space="0" w:color="auto"/>
                    <w:bottom w:val="none" w:sz="0" w:space="0" w:color="auto"/>
                    <w:right w:val="none" w:sz="0" w:space="0" w:color="auto"/>
                  </w:divBdr>
                  <w:divsChild>
                    <w:div w:id="2035111423">
                      <w:marLeft w:val="0"/>
                      <w:marRight w:val="0"/>
                      <w:marTop w:val="0"/>
                      <w:marBottom w:val="0"/>
                      <w:divBdr>
                        <w:top w:val="none" w:sz="0" w:space="0" w:color="auto"/>
                        <w:left w:val="none" w:sz="0" w:space="0" w:color="auto"/>
                        <w:bottom w:val="none" w:sz="0" w:space="0" w:color="auto"/>
                        <w:right w:val="none" w:sz="0" w:space="0" w:color="auto"/>
                      </w:divBdr>
                      <w:divsChild>
                        <w:div w:id="627123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579263">
      <w:bodyDiv w:val="1"/>
      <w:marLeft w:val="0"/>
      <w:marRight w:val="0"/>
      <w:marTop w:val="0"/>
      <w:marBottom w:val="0"/>
      <w:divBdr>
        <w:top w:val="none" w:sz="0" w:space="0" w:color="auto"/>
        <w:left w:val="none" w:sz="0" w:space="0" w:color="auto"/>
        <w:bottom w:val="none" w:sz="0" w:space="0" w:color="auto"/>
        <w:right w:val="none" w:sz="0" w:space="0" w:color="auto"/>
      </w:divBdr>
    </w:div>
    <w:div w:id="215556471">
      <w:bodyDiv w:val="1"/>
      <w:marLeft w:val="0"/>
      <w:marRight w:val="0"/>
      <w:marTop w:val="0"/>
      <w:marBottom w:val="0"/>
      <w:divBdr>
        <w:top w:val="none" w:sz="0" w:space="0" w:color="auto"/>
        <w:left w:val="none" w:sz="0" w:space="0" w:color="auto"/>
        <w:bottom w:val="none" w:sz="0" w:space="0" w:color="auto"/>
        <w:right w:val="none" w:sz="0" w:space="0" w:color="auto"/>
      </w:divBdr>
    </w:div>
    <w:div w:id="227691309">
      <w:bodyDiv w:val="1"/>
      <w:marLeft w:val="0"/>
      <w:marRight w:val="0"/>
      <w:marTop w:val="0"/>
      <w:marBottom w:val="0"/>
      <w:divBdr>
        <w:top w:val="none" w:sz="0" w:space="0" w:color="auto"/>
        <w:left w:val="none" w:sz="0" w:space="0" w:color="auto"/>
        <w:bottom w:val="none" w:sz="0" w:space="0" w:color="auto"/>
        <w:right w:val="none" w:sz="0" w:space="0" w:color="auto"/>
      </w:divBdr>
    </w:div>
    <w:div w:id="234435888">
      <w:bodyDiv w:val="1"/>
      <w:marLeft w:val="0"/>
      <w:marRight w:val="0"/>
      <w:marTop w:val="0"/>
      <w:marBottom w:val="0"/>
      <w:divBdr>
        <w:top w:val="none" w:sz="0" w:space="0" w:color="auto"/>
        <w:left w:val="none" w:sz="0" w:space="0" w:color="auto"/>
        <w:bottom w:val="none" w:sz="0" w:space="0" w:color="auto"/>
        <w:right w:val="none" w:sz="0" w:space="0" w:color="auto"/>
      </w:divBdr>
      <w:divsChild>
        <w:div w:id="1243180500">
          <w:marLeft w:val="0"/>
          <w:marRight w:val="0"/>
          <w:marTop w:val="0"/>
          <w:marBottom w:val="0"/>
          <w:divBdr>
            <w:top w:val="none" w:sz="0" w:space="0" w:color="auto"/>
            <w:left w:val="none" w:sz="0" w:space="0" w:color="auto"/>
            <w:bottom w:val="none" w:sz="0" w:space="0" w:color="auto"/>
            <w:right w:val="none" w:sz="0" w:space="0" w:color="auto"/>
          </w:divBdr>
        </w:div>
      </w:divsChild>
    </w:div>
    <w:div w:id="257451808">
      <w:bodyDiv w:val="1"/>
      <w:marLeft w:val="0"/>
      <w:marRight w:val="0"/>
      <w:marTop w:val="0"/>
      <w:marBottom w:val="0"/>
      <w:divBdr>
        <w:top w:val="none" w:sz="0" w:space="0" w:color="auto"/>
        <w:left w:val="none" w:sz="0" w:space="0" w:color="auto"/>
        <w:bottom w:val="none" w:sz="0" w:space="0" w:color="auto"/>
        <w:right w:val="none" w:sz="0" w:space="0" w:color="auto"/>
      </w:divBdr>
    </w:div>
    <w:div w:id="263851848">
      <w:bodyDiv w:val="1"/>
      <w:marLeft w:val="0"/>
      <w:marRight w:val="0"/>
      <w:marTop w:val="0"/>
      <w:marBottom w:val="0"/>
      <w:divBdr>
        <w:top w:val="none" w:sz="0" w:space="0" w:color="auto"/>
        <w:left w:val="none" w:sz="0" w:space="0" w:color="auto"/>
        <w:bottom w:val="none" w:sz="0" w:space="0" w:color="auto"/>
        <w:right w:val="none" w:sz="0" w:space="0" w:color="auto"/>
      </w:divBdr>
    </w:div>
    <w:div w:id="276639252">
      <w:bodyDiv w:val="1"/>
      <w:marLeft w:val="0"/>
      <w:marRight w:val="0"/>
      <w:marTop w:val="0"/>
      <w:marBottom w:val="0"/>
      <w:divBdr>
        <w:top w:val="none" w:sz="0" w:space="0" w:color="auto"/>
        <w:left w:val="none" w:sz="0" w:space="0" w:color="auto"/>
        <w:bottom w:val="none" w:sz="0" w:space="0" w:color="auto"/>
        <w:right w:val="none" w:sz="0" w:space="0" w:color="auto"/>
      </w:divBdr>
    </w:div>
    <w:div w:id="279456887">
      <w:bodyDiv w:val="1"/>
      <w:marLeft w:val="0"/>
      <w:marRight w:val="0"/>
      <w:marTop w:val="0"/>
      <w:marBottom w:val="0"/>
      <w:divBdr>
        <w:top w:val="none" w:sz="0" w:space="0" w:color="auto"/>
        <w:left w:val="none" w:sz="0" w:space="0" w:color="auto"/>
        <w:bottom w:val="none" w:sz="0" w:space="0" w:color="auto"/>
        <w:right w:val="none" w:sz="0" w:space="0" w:color="auto"/>
      </w:divBdr>
    </w:div>
    <w:div w:id="282470287">
      <w:bodyDiv w:val="1"/>
      <w:marLeft w:val="0"/>
      <w:marRight w:val="0"/>
      <w:marTop w:val="0"/>
      <w:marBottom w:val="0"/>
      <w:divBdr>
        <w:top w:val="none" w:sz="0" w:space="0" w:color="auto"/>
        <w:left w:val="none" w:sz="0" w:space="0" w:color="auto"/>
        <w:bottom w:val="none" w:sz="0" w:space="0" w:color="auto"/>
        <w:right w:val="none" w:sz="0" w:space="0" w:color="auto"/>
      </w:divBdr>
    </w:div>
    <w:div w:id="293755391">
      <w:bodyDiv w:val="1"/>
      <w:marLeft w:val="0"/>
      <w:marRight w:val="0"/>
      <w:marTop w:val="0"/>
      <w:marBottom w:val="0"/>
      <w:divBdr>
        <w:top w:val="none" w:sz="0" w:space="0" w:color="auto"/>
        <w:left w:val="none" w:sz="0" w:space="0" w:color="auto"/>
        <w:bottom w:val="none" w:sz="0" w:space="0" w:color="auto"/>
        <w:right w:val="none" w:sz="0" w:space="0" w:color="auto"/>
      </w:divBdr>
      <w:divsChild>
        <w:div w:id="61946467">
          <w:marLeft w:val="0"/>
          <w:marRight w:val="0"/>
          <w:marTop w:val="0"/>
          <w:marBottom w:val="0"/>
          <w:divBdr>
            <w:top w:val="none" w:sz="0" w:space="0" w:color="auto"/>
            <w:left w:val="none" w:sz="0" w:space="0" w:color="auto"/>
            <w:bottom w:val="none" w:sz="0" w:space="0" w:color="auto"/>
            <w:right w:val="none" w:sz="0" w:space="0" w:color="auto"/>
          </w:divBdr>
          <w:divsChild>
            <w:div w:id="1299458021">
              <w:marLeft w:val="0"/>
              <w:marRight w:val="0"/>
              <w:marTop w:val="0"/>
              <w:marBottom w:val="0"/>
              <w:divBdr>
                <w:top w:val="none" w:sz="0" w:space="0" w:color="auto"/>
                <w:left w:val="none" w:sz="0" w:space="0" w:color="auto"/>
                <w:bottom w:val="none" w:sz="0" w:space="0" w:color="auto"/>
                <w:right w:val="none" w:sz="0" w:space="0" w:color="auto"/>
              </w:divBdr>
              <w:divsChild>
                <w:div w:id="543177597">
                  <w:marLeft w:val="0"/>
                  <w:marRight w:val="0"/>
                  <w:marTop w:val="0"/>
                  <w:marBottom w:val="0"/>
                  <w:divBdr>
                    <w:top w:val="none" w:sz="0" w:space="0" w:color="auto"/>
                    <w:left w:val="none" w:sz="0" w:space="0" w:color="auto"/>
                    <w:bottom w:val="none" w:sz="0" w:space="0" w:color="auto"/>
                    <w:right w:val="none" w:sz="0" w:space="0" w:color="auto"/>
                  </w:divBdr>
                  <w:divsChild>
                    <w:div w:id="1359889807">
                      <w:marLeft w:val="0"/>
                      <w:marRight w:val="0"/>
                      <w:marTop w:val="0"/>
                      <w:marBottom w:val="0"/>
                      <w:divBdr>
                        <w:top w:val="none" w:sz="0" w:space="0" w:color="auto"/>
                        <w:left w:val="none" w:sz="0" w:space="0" w:color="auto"/>
                        <w:bottom w:val="none" w:sz="0" w:space="0" w:color="auto"/>
                        <w:right w:val="none" w:sz="0" w:space="0" w:color="auto"/>
                      </w:divBdr>
                      <w:divsChild>
                        <w:div w:id="1946570339">
                          <w:marLeft w:val="0"/>
                          <w:marRight w:val="0"/>
                          <w:marTop w:val="0"/>
                          <w:marBottom w:val="0"/>
                          <w:divBdr>
                            <w:top w:val="none" w:sz="0" w:space="0" w:color="auto"/>
                            <w:left w:val="none" w:sz="0" w:space="0" w:color="auto"/>
                            <w:bottom w:val="none" w:sz="0" w:space="0" w:color="auto"/>
                            <w:right w:val="none" w:sz="0" w:space="0" w:color="auto"/>
                          </w:divBdr>
                          <w:divsChild>
                            <w:div w:id="801119961">
                              <w:marLeft w:val="0"/>
                              <w:marRight w:val="0"/>
                              <w:marTop w:val="0"/>
                              <w:marBottom w:val="0"/>
                              <w:divBdr>
                                <w:top w:val="none" w:sz="0" w:space="0" w:color="auto"/>
                                <w:left w:val="none" w:sz="0" w:space="0" w:color="auto"/>
                                <w:bottom w:val="none" w:sz="0" w:space="0" w:color="auto"/>
                                <w:right w:val="none" w:sz="0" w:space="0" w:color="auto"/>
                              </w:divBdr>
                              <w:divsChild>
                                <w:div w:id="1634022415">
                                  <w:marLeft w:val="0"/>
                                  <w:marRight w:val="0"/>
                                  <w:marTop w:val="0"/>
                                  <w:marBottom w:val="375"/>
                                  <w:divBdr>
                                    <w:top w:val="none" w:sz="0" w:space="0" w:color="auto"/>
                                    <w:left w:val="none" w:sz="0" w:space="0" w:color="auto"/>
                                    <w:bottom w:val="none" w:sz="0" w:space="0" w:color="auto"/>
                                    <w:right w:val="none" w:sz="0" w:space="0" w:color="auto"/>
                                  </w:divBdr>
                                  <w:divsChild>
                                    <w:div w:id="1001394183">
                                      <w:marLeft w:val="0"/>
                                      <w:marRight w:val="0"/>
                                      <w:marTop w:val="0"/>
                                      <w:marBottom w:val="0"/>
                                      <w:divBdr>
                                        <w:top w:val="none" w:sz="0" w:space="0" w:color="auto"/>
                                        <w:left w:val="none" w:sz="0" w:space="0" w:color="auto"/>
                                        <w:bottom w:val="none" w:sz="0" w:space="0" w:color="auto"/>
                                        <w:right w:val="none" w:sz="0" w:space="0" w:color="auto"/>
                                      </w:divBdr>
                                      <w:divsChild>
                                        <w:div w:id="1996444996">
                                          <w:marLeft w:val="0"/>
                                          <w:marRight w:val="0"/>
                                          <w:marTop w:val="0"/>
                                          <w:marBottom w:val="0"/>
                                          <w:divBdr>
                                            <w:top w:val="none" w:sz="0" w:space="0" w:color="auto"/>
                                            <w:left w:val="none" w:sz="0" w:space="0" w:color="auto"/>
                                            <w:bottom w:val="none" w:sz="0" w:space="0" w:color="auto"/>
                                            <w:right w:val="none" w:sz="0" w:space="0" w:color="auto"/>
                                          </w:divBdr>
                                          <w:divsChild>
                                            <w:div w:id="1898127892">
                                              <w:marLeft w:val="-225"/>
                                              <w:marRight w:val="-225"/>
                                              <w:marTop w:val="0"/>
                                              <w:marBottom w:val="0"/>
                                              <w:divBdr>
                                                <w:top w:val="none" w:sz="0" w:space="0" w:color="auto"/>
                                                <w:left w:val="none" w:sz="0" w:space="0" w:color="auto"/>
                                                <w:bottom w:val="none" w:sz="0" w:space="0" w:color="auto"/>
                                                <w:right w:val="none" w:sz="0" w:space="0" w:color="auto"/>
                                              </w:divBdr>
                                              <w:divsChild>
                                                <w:div w:id="904098693">
                                                  <w:marLeft w:val="0"/>
                                                  <w:marRight w:val="0"/>
                                                  <w:marTop w:val="0"/>
                                                  <w:marBottom w:val="0"/>
                                                  <w:divBdr>
                                                    <w:top w:val="none" w:sz="0" w:space="0" w:color="auto"/>
                                                    <w:left w:val="none" w:sz="0" w:space="0" w:color="auto"/>
                                                    <w:bottom w:val="none" w:sz="0" w:space="0" w:color="auto"/>
                                                    <w:right w:val="none" w:sz="0" w:space="0" w:color="auto"/>
                                                  </w:divBdr>
                                                  <w:divsChild>
                                                    <w:div w:id="216010441">
                                                      <w:marLeft w:val="0"/>
                                                      <w:marRight w:val="0"/>
                                                      <w:marTop w:val="0"/>
                                                      <w:marBottom w:val="0"/>
                                                      <w:divBdr>
                                                        <w:top w:val="none" w:sz="0" w:space="0" w:color="auto"/>
                                                        <w:left w:val="none" w:sz="0" w:space="0" w:color="auto"/>
                                                        <w:bottom w:val="none" w:sz="0" w:space="0" w:color="auto"/>
                                                        <w:right w:val="none" w:sz="0" w:space="0" w:color="auto"/>
                                                      </w:divBdr>
                                                      <w:divsChild>
                                                        <w:div w:id="981425462">
                                                          <w:marLeft w:val="0"/>
                                                          <w:marRight w:val="0"/>
                                                          <w:marTop w:val="0"/>
                                                          <w:marBottom w:val="0"/>
                                                          <w:divBdr>
                                                            <w:top w:val="none" w:sz="0" w:space="0" w:color="auto"/>
                                                            <w:left w:val="none" w:sz="0" w:space="0" w:color="auto"/>
                                                            <w:bottom w:val="none" w:sz="0" w:space="0" w:color="auto"/>
                                                            <w:right w:val="none" w:sz="0" w:space="0" w:color="auto"/>
                                                          </w:divBdr>
                                                          <w:divsChild>
                                                            <w:div w:id="1778136713">
                                                              <w:marLeft w:val="-225"/>
                                                              <w:marRight w:val="-225"/>
                                                              <w:marTop w:val="0"/>
                                                              <w:marBottom w:val="0"/>
                                                              <w:divBdr>
                                                                <w:top w:val="none" w:sz="0" w:space="0" w:color="auto"/>
                                                                <w:left w:val="none" w:sz="0" w:space="0" w:color="auto"/>
                                                                <w:bottom w:val="none" w:sz="0" w:space="0" w:color="auto"/>
                                                                <w:right w:val="none" w:sz="0" w:space="0" w:color="auto"/>
                                                              </w:divBdr>
                                                              <w:divsChild>
                                                                <w:div w:id="1835338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331104811">
      <w:bodyDiv w:val="1"/>
      <w:marLeft w:val="0"/>
      <w:marRight w:val="0"/>
      <w:marTop w:val="0"/>
      <w:marBottom w:val="0"/>
      <w:divBdr>
        <w:top w:val="none" w:sz="0" w:space="0" w:color="auto"/>
        <w:left w:val="none" w:sz="0" w:space="0" w:color="auto"/>
        <w:bottom w:val="none" w:sz="0" w:space="0" w:color="auto"/>
        <w:right w:val="none" w:sz="0" w:space="0" w:color="auto"/>
      </w:divBdr>
    </w:div>
    <w:div w:id="368795874">
      <w:bodyDiv w:val="1"/>
      <w:marLeft w:val="0"/>
      <w:marRight w:val="0"/>
      <w:marTop w:val="0"/>
      <w:marBottom w:val="0"/>
      <w:divBdr>
        <w:top w:val="none" w:sz="0" w:space="0" w:color="auto"/>
        <w:left w:val="none" w:sz="0" w:space="0" w:color="auto"/>
        <w:bottom w:val="none" w:sz="0" w:space="0" w:color="auto"/>
        <w:right w:val="none" w:sz="0" w:space="0" w:color="auto"/>
      </w:divBdr>
      <w:divsChild>
        <w:div w:id="2077896601">
          <w:marLeft w:val="-225"/>
          <w:marRight w:val="-225"/>
          <w:marTop w:val="0"/>
          <w:marBottom w:val="0"/>
          <w:divBdr>
            <w:top w:val="none" w:sz="0" w:space="0" w:color="auto"/>
            <w:left w:val="none" w:sz="0" w:space="0" w:color="auto"/>
            <w:bottom w:val="none" w:sz="0" w:space="0" w:color="auto"/>
            <w:right w:val="none" w:sz="0" w:space="0" w:color="auto"/>
          </w:divBdr>
          <w:divsChild>
            <w:div w:id="1159075988">
              <w:marLeft w:val="0"/>
              <w:marRight w:val="0"/>
              <w:marTop w:val="0"/>
              <w:marBottom w:val="0"/>
              <w:divBdr>
                <w:top w:val="none" w:sz="0" w:space="0" w:color="auto"/>
                <w:left w:val="none" w:sz="0" w:space="0" w:color="auto"/>
                <w:bottom w:val="none" w:sz="0" w:space="0" w:color="auto"/>
                <w:right w:val="none" w:sz="0" w:space="0" w:color="auto"/>
              </w:divBdr>
              <w:divsChild>
                <w:div w:id="806893530">
                  <w:marLeft w:val="0"/>
                  <w:marRight w:val="0"/>
                  <w:marTop w:val="0"/>
                  <w:marBottom w:val="0"/>
                  <w:divBdr>
                    <w:top w:val="none" w:sz="0" w:space="0" w:color="auto"/>
                    <w:left w:val="none" w:sz="0" w:space="0" w:color="auto"/>
                    <w:bottom w:val="none" w:sz="0" w:space="0" w:color="auto"/>
                    <w:right w:val="none" w:sz="0" w:space="0" w:color="auto"/>
                  </w:divBdr>
                  <w:divsChild>
                    <w:div w:id="705763458">
                      <w:marLeft w:val="0"/>
                      <w:marRight w:val="0"/>
                      <w:marTop w:val="0"/>
                      <w:marBottom w:val="0"/>
                      <w:divBdr>
                        <w:top w:val="none" w:sz="0" w:space="0" w:color="auto"/>
                        <w:left w:val="none" w:sz="0" w:space="0" w:color="auto"/>
                        <w:bottom w:val="none" w:sz="0" w:space="0" w:color="auto"/>
                        <w:right w:val="none" w:sz="0" w:space="0" w:color="auto"/>
                      </w:divBdr>
                      <w:divsChild>
                        <w:div w:id="105142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9887719">
      <w:bodyDiv w:val="1"/>
      <w:marLeft w:val="0"/>
      <w:marRight w:val="0"/>
      <w:marTop w:val="0"/>
      <w:marBottom w:val="0"/>
      <w:divBdr>
        <w:top w:val="none" w:sz="0" w:space="0" w:color="auto"/>
        <w:left w:val="none" w:sz="0" w:space="0" w:color="auto"/>
        <w:bottom w:val="none" w:sz="0" w:space="0" w:color="auto"/>
        <w:right w:val="none" w:sz="0" w:space="0" w:color="auto"/>
      </w:divBdr>
    </w:div>
    <w:div w:id="379327400">
      <w:bodyDiv w:val="1"/>
      <w:marLeft w:val="0"/>
      <w:marRight w:val="0"/>
      <w:marTop w:val="0"/>
      <w:marBottom w:val="0"/>
      <w:divBdr>
        <w:top w:val="none" w:sz="0" w:space="0" w:color="auto"/>
        <w:left w:val="none" w:sz="0" w:space="0" w:color="auto"/>
        <w:bottom w:val="none" w:sz="0" w:space="0" w:color="auto"/>
        <w:right w:val="none" w:sz="0" w:space="0" w:color="auto"/>
      </w:divBdr>
      <w:divsChild>
        <w:div w:id="494885011">
          <w:marLeft w:val="0"/>
          <w:marRight w:val="0"/>
          <w:marTop w:val="0"/>
          <w:marBottom w:val="0"/>
          <w:divBdr>
            <w:top w:val="none" w:sz="0" w:space="0" w:color="auto"/>
            <w:left w:val="none" w:sz="0" w:space="0" w:color="auto"/>
            <w:bottom w:val="none" w:sz="0" w:space="0" w:color="auto"/>
            <w:right w:val="none" w:sz="0" w:space="0" w:color="auto"/>
          </w:divBdr>
          <w:divsChild>
            <w:div w:id="1962108866">
              <w:marLeft w:val="0"/>
              <w:marRight w:val="0"/>
              <w:marTop w:val="0"/>
              <w:marBottom w:val="0"/>
              <w:divBdr>
                <w:top w:val="none" w:sz="0" w:space="0" w:color="auto"/>
                <w:left w:val="none" w:sz="0" w:space="0" w:color="auto"/>
                <w:bottom w:val="none" w:sz="0" w:space="0" w:color="auto"/>
                <w:right w:val="none" w:sz="0" w:space="0" w:color="auto"/>
              </w:divBdr>
              <w:divsChild>
                <w:div w:id="1345984533">
                  <w:marLeft w:val="0"/>
                  <w:marRight w:val="0"/>
                  <w:marTop w:val="0"/>
                  <w:marBottom w:val="0"/>
                  <w:divBdr>
                    <w:top w:val="none" w:sz="0" w:space="0" w:color="auto"/>
                    <w:left w:val="none" w:sz="0" w:space="0" w:color="auto"/>
                    <w:bottom w:val="none" w:sz="0" w:space="0" w:color="auto"/>
                    <w:right w:val="none" w:sz="0" w:space="0" w:color="auto"/>
                  </w:divBdr>
                  <w:divsChild>
                    <w:div w:id="2016302795">
                      <w:marLeft w:val="0"/>
                      <w:marRight w:val="0"/>
                      <w:marTop w:val="0"/>
                      <w:marBottom w:val="0"/>
                      <w:divBdr>
                        <w:top w:val="none" w:sz="0" w:space="0" w:color="auto"/>
                        <w:left w:val="none" w:sz="0" w:space="0" w:color="auto"/>
                        <w:bottom w:val="none" w:sz="0" w:space="0" w:color="auto"/>
                        <w:right w:val="none" w:sz="0" w:space="0" w:color="auto"/>
                      </w:divBdr>
                      <w:divsChild>
                        <w:div w:id="2100910700">
                          <w:marLeft w:val="0"/>
                          <w:marRight w:val="0"/>
                          <w:marTop w:val="0"/>
                          <w:marBottom w:val="0"/>
                          <w:divBdr>
                            <w:top w:val="none" w:sz="0" w:space="0" w:color="auto"/>
                            <w:left w:val="none" w:sz="0" w:space="0" w:color="auto"/>
                            <w:bottom w:val="none" w:sz="0" w:space="0" w:color="auto"/>
                            <w:right w:val="none" w:sz="0" w:space="0" w:color="auto"/>
                          </w:divBdr>
                          <w:divsChild>
                            <w:div w:id="697589119">
                              <w:marLeft w:val="0"/>
                              <w:marRight w:val="0"/>
                              <w:marTop w:val="0"/>
                              <w:marBottom w:val="0"/>
                              <w:divBdr>
                                <w:top w:val="none" w:sz="0" w:space="0" w:color="auto"/>
                                <w:left w:val="none" w:sz="0" w:space="0" w:color="auto"/>
                                <w:bottom w:val="none" w:sz="0" w:space="0" w:color="auto"/>
                                <w:right w:val="none" w:sz="0" w:space="0" w:color="auto"/>
                              </w:divBdr>
                              <w:divsChild>
                                <w:div w:id="339237188">
                                  <w:marLeft w:val="105"/>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7121771">
      <w:bodyDiv w:val="1"/>
      <w:marLeft w:val="0"/>
      <w:marRight w:val="0"/>
      <w:marTop w:val="0"/>
      <w:marBottom w:val="0"/>
      <w:divBdr>
        <w:top w:val="none" w:sz="0" w:space="0" w:color="auto"/>
        <w:left w:val="none" w:sz="0" w:space="0" w:color="auto"/>
        <w:bottom w:val="none" w:sz="0" w:space="0" w:color="auto"/>
        <w:right w:val="none" w:sz="0" w:space="0" w:color="auto"/>
      </w:divBdr>
    </w:div>
    <w:div w:id="419104337">
      <w:bodyDiv w:val="1"/>
      <w:marLeft w:val="0"/>
      <w:marRight w:val="0"/>
      <w:marTop w:val="0"/>
      <w:marBottom w:val="0"/>
      <w:divBdr>
        <w:top w:val="none" w:sz="0" w:space="0" w:color="auto"/>
        <w:left w:val="none" w:sz="0" w:space="0" w:color="auto"/>
        <w:bottom w:val="none" w:sz="0" w:space="0" w:color="auto"/>
        <w:right w:val="none" w:sz="0" w:space="0" w:color="auto"/>
      </w:divBdr>
    </w:div>
    <w:div w:id="427190527">
      <w:bodyDiv w:val="1"/>
      <w:marLeft w:val="0"/>
      <w:marRight w:val="0"/>
      <w:marTop w:val="0"/>
      <w:marBottom w:val="0"/>
      <w:divBdr>
        <w:top w:val="none" w:sz="0" w:space="0" w:color="auto"/>
        <w:left w:val="none" w:sz="0" w:space="0" w:color="auto"/>
        <w:bottom w:val="none" w:sz="0" w:space="0" w:color="auto"/>
        <w:right w:val="none" w:sz="0" w:space="0" w:color="auto"/>
      </w:divBdr>
    </w:div>
    <w:div w:id="427700263">
      <w:bodyDiv w:val="1"/>
      <w:marLeft w:val="0"/>
      <w:marRight w:val="0"/>
      <w:marTop w:val="0"/>
      <w:marBottom w:val="0"/>
      <w:divBdr>
        <w:top w:val="none" w:sz="0" w:space="0" w:color="auto"/>
        <w:left w:val="none" w:sz="0" w:space="0" w:color="auto"/>
        <w:bottom w:val="none" w:sz="0" w:space="0" w:color="auto"/>
        <w:right w:val="none" w:sz="0" w:space="0" w:color="auto"/>
      </w:divBdr>
    </w:div>
    <w:div w:id="444661820">
      <w:bodyDiv w:val="1"/>
      <w:marLeft w:val="0"/>
      <w:marRight w:val="0"/>
      <w:marTop w:val="0"/>
      <w:marBottom w:val="0"/>
      <w:divBdr>
        <w:top w:val="none" w:sz="0" w:space="0" w:color="auto"/>
        <w:left w:val="none" w:sz="0" w:space="0" w:color="auto"/>
        <w:bottom w:val="none" w:sz="0" w:space="0" w:color="auto"/>
        <w:right w:val="none" w:sz="0" w:space="0" w:color="auto"/>
      </w:divBdr>
    </w:div>
    <w:div w:id="464781611">
      <w:bodyDiv w:val="1"/>
      <w:marLeft w:val="0"/>
      <w:marRight w:val="0"/>
      <w:marTop w:val="0"/>
      <w:marBottom w:val="0"/>
      <w:divBdr>
        <w:top w:val="none" w:sz="0" w:space="0" w:color="auto"/>
        <w:left w:val="none" w:sz="0" w:space="0" w:color="auto"/>
        <w:bottom w:val="none" w:sz="0" w:space="0" w:color="auto"/>
        <w:right w:val="none" w:sz="0" w:space="0" w:color="auto"/>
      </w:divBdr>
    </w:div>
    <w:div w:id="475420913">
      <w:bodyDiv w:val="1"/>
      <w:marLeft w:val="0"/>
      <w:marRight w:val="0"/>
      <w:marTop w:val="0"/>
      <w:marBottom w:val="0"/>
      <w:divBdr>
        <w:top w:val="none" w:sz="0" w:space="0" w:color="auto"/>
        <w:left w:val="none" w:sz="0" w:space="0" w:color="auto"/>
        <w:bottom w:val="none" w:sz="0" w:space="0" w:color="auto"/>
        <w:right w:val="none" w:sz="0" w:space="0" w:color="auto"/>
      </w:divBdr>
    </w:div>
    <w:div w:id="483284074">
      <w:bodyDiv w:val="1"/>
      <w:marLeft w:val="0"/>
      <w:marRight w:val="0"/>
      <w:marTop w:val="0"/>
      <w:marBottom w:val="0"/>
      <w:divBdr>
        <w:top w:val="none" w:sz="0" w:space="0" w:color="auto"/>
        <w:left w:val="none" w:sz="0" w:space="0" w:color="auto"/>
        <w:bottom w:val="none" w:sz="0" w:space="0" w:color="auto"/>
        <w:right w:val="none" w:sz="0" w:space="0" w:color="auto"/>
      </w:divBdr>
    </w:div>
    <w:div w:id="488714478">
      <w:bodyDiv w:val="1"/>
      <w:marLeft w:val="0"/>
      <w:marRight w:val="0"/>
      <w:marTop w:val="0"/>
      <w:marBottom w:val="0"/>
      <w:divBdr>
        <w:top w:val="none" w:sz="0" w:space="0" w:color="auto"/>
        <w:left w:val="none" w:sz="0" w:space="0" w:color="auto"/>
        <w:bottom w:val="none" w:sz="0" w:space="0" w:color="auto"/>
        <w:right w:val="none" w:sz="0" w:space="0" w:color="auto"/>
      </w:divBdr>
    </w:div>
    <w:div w:id="489754661">
      <w:bodyDiv w:val="1"/>
      <w:marLeft w:val="0"/>
      <w:marRight w:val="0"/>
      <w:marTop w:val="0"/>
      <w:marBottom w:val="0"/>
      <w:divBdr>
        <w:top w:val="none" w:sz="0" w:space="0" w:color="auto"/>
        <w:left w:val="none" w:sz="0" w:space="0" w:color="auto"/>
        <w:bottom w:val="none" w:sz="0" w:space="0" w:color="auto"/>
        <w:right w:val="none" w:sz="0" w:space="0" w:color="auto"/>
      </w:divBdr>
    </w:div>
    <w:div w:id="493957898">
      <w:bodyDiv w:val="1"/>
      <w:marLeft w:val="0"/>
      <w:marRight w:val="0"/>
      <w:marTop w:val="0"/>
      <w:marBottom w:val="0"/>
      <w:divBdr>
        <w:top w:val="none" w:sz="0" w:space="0" w:color="auto"/>
        <w:left w:val="none" w:sz="0" w:space="0" w:color="auto"/>
        <w:bottom w:val="none" w:sz="0" w:space="0" w:color="auto"/>
        <w:right w:val="none" w:sz="0" w:space="0" w:color="auto"/>
      </w:divBdr>
    </w:div>
    <w:div w:id="504832329">
      <w:bodyDiv w:val="1"/>
      <w:marLeft w:val="0"/>
      <w:marRight w:val="0"/>
      <w:marTop w:val="0"/>
      <w:marBottom w:val="0"/>
      <w:divBdr>
        <w:top w:val="none" w:sz="0" w:space="0" w:color="auto"/>
        <w:left w:val="none" w:sz="0" w:space="0" w:color="auto"/>
        <w:bottom w:val="none" w:sz="0" w:space="0" w:color="auto"/>
        <w:right w:val="none" w:sz="0" w:space="0" w:color="auto"/>
      </w:divBdr>
    </w:div>
    <w:div w:id="517817582">
      <w:bodyDiv w:val="1"/>
      <w:marLeft w:val="0"/>
      <w:marRight w:val="0"/>
      <w:marTop w:val="0"/>
      <w:marBottom w:val="0"/>
      <w:divBdr>
        <w:top w:val="none" w:sz="0" w:space="0" w:color="auto"/>
        <w:left w:val="none" w:sz="0" w:space="0" w:color="auto"/>
        <w:bottom w:val="none" w:sz="0" w:space="0" w:color="auto"/>
        <w:right w:val="none" w:sz="0" w:space="0" w:color="auto"/>
      </w:divBdr>
    </w:div>
    <w:div w:id="517936853">
      <w:bodyDiv w:val="1"/>
      <w:marLeft w:val="0"/>
      <w:marRight w:val="0"/>
      <w:marTop w:val="0"/>
      <w:marBottom w:val="0"/>
      <w:divBdr>
        <w:top w:val="none" w:sz="0" w:space="0" w:color="auto"/>
        <w:left w:val="none" w:sz="0" w:space="0" w:color="auto"/>
        <w:bottom w:val="none" w:sz="0" w:space="0" w:color="auto"/>
        <w:right w:val="none" w:sz="0" w:space="0" w:color="auto"/>
      </w:divBdr>
      <w:divsChild>
        <w:div w:id="789738154">
          <w:marLeft w:val="0"/>
          <w:marRight w:val="0"/>
          <w:marTop w:val="0"/>
          <w:marBottom w:val="0"/>
          <w:divBdr>
            <w:top w:val="none" w:sz="0" w:space="0" w:color="auto"/>
            <w:left w:val="none" w:sz="0" w:space="0" w:color="auto"/>
            <w:bottom w:val="none" w:sz="0" w:space="0" w:color="auto"/>
            <w:right w:val="none" w:sz="0" w:space="0" w:color="auto"/>
          </w:divBdr>
          <w:divsChild>
            <w:div w:id="128062156">
              <w:marLeft w:val="0"/>
              <w:marRight w:val="0"/>
              <w:marTop w:val="0"/>
              <w:marBottom w:val="0"/>
              <w:divBdr>
                <w:top w:val="none" w:sz="0" w:space="0" w:color="auto"/>
                <w:left w:val="none" w:sz="0" w:space="0" w:color="auto"/>
                <w:bottom w:val="none" w:sz="0" w:space="0" w:color="auto"/>
                <w:right w:val="none" w:sz="0" w:space="0" w:color="auto"/>
              </w:divBdr>
              <w:divsChild>
                <w:div w:id="194732776">
                  <w:marLeft w:val="0"/>
                  <w:marRight w:val="0"/>
                  <w:marTop w:val="0"/>
                  <w:marBottom w:val="0"/>
                  <w:divBdr>
                    <w:top w:val="none" w:sz="0" w:space="0" w:color="auto"/>
                    <w:left w:val="none" w:sz="0" w:space="0" w:color="auto"/>
                    <w:bottom w:val="none" w:sz="0" w:space="0" w:color="auto"/>
                    <w:right w:val="none" w:sz="0" w:space="0" w:color="auto"/>
                  </w:divBdr>
                  <w:divsChild>
                    <w:div w:id="1921669380">
                      <w:marLeft w:val="0"/>
                      <w:marRight w:val="0"/>
                      <w:marTop w:val="0"/>
                      <w:marBottom w:val="0"/>
                      <w:divBdr>
                        <w:top w:val="none" w:sz="0" w:space="0" w:color="auto"/>
                        <w:left w:val="none" w:sz="0" w:space="0" w:color="auto"/>
                        <w:bottom w:val="none" w:sz="0" w:space="0" w:color="auto"/>
                        <w:right w:val="none" w:sz="0" w:space="0" w:color="auto"/>
                      </w:divBdr>
                      <w:divsChild>
                        <w:div w:id="2046712224">
                          <w:marLeft w:val="0"/>
                          <w:marRight w:val="0"/>
                          <w:marTop w:val="0"/>
                          <w:marBottom w:val="0"/>
                          <w:divBdr>
                            <w:top w:val="none" w:sz="0" w:space="0" w:color="auto"/>
                            <w:left w:val="none" w:sz="0" w:space="0" w:color="auto"/>
                            <w:bottom w:val="none" w:sz="0" w:space="0" w:color="auto"/>
                            <w:right w:val="none" w:sz="0" w:space="0" w:color="auto"/>
                          </w:divBdr>
                          <w:divsChild>
                            <w:div w:id="99301807">
                              <w:marLeft w:val="0"/>
                              <w:marRight w:val="0"/>
                              <w:marTop w:val="0"/>
                              <w:marBottom w:val="0"/>
                              <w:divBdr>
                                <w:top w:val="none" w:sz="0" w:space="0" w:color="auto"/>
                                <w:left w:val="none" w:sz="0" w:space="0" w:color="auto"/>
                                <w:bottom w:val="none" w:sz="0" w:space="0" w:color="auto"/>
                                <w:right w:val="none" w:sz="0" w:space="0" w:color="auto"/>
                              </w:divBdr>
                              <w:divsChild>
                                <w:div w:id="2024015399">
                                  <w:marLeft w:val="0"/>
                                  <w:marRight w:val="0"/>
                                  <w:marTop w:val="0"/>
                                  <w:marBottom w:val="0"/>
                                  <w:divBdr>
                                    <w:top w:val="none" w:sz="0" w:space="0" w:color="auto"/>
                                    <w:left w:val="none" w:sz="0" w:space="0" w:color="auto"/>
                                    <w:bottom w:val="none" w:sz="0" w:space="0" w:color="auto"/>
                                    <w:right w:val="none" w:sz="0" w:space="0" w:color="auto"/>
                                  </w:divBdr>
                                  <w:divsChild>
                                    <w:div w:id="1609505473">
                                      <w:marLeft w:val="0"/>
                                      <w:marRight w:val="0"/>
                                      <w:marTop w:val="0"/>
                                      <w:marBottom w:val="0"/>
                                      <w:divBdr>
                                        <w:top w:val="none" w:sz="0" w:space="0" w:color="auto"/>
                                        <w:left w:val="none" w:sz="0" w:space="0" w:color="auto"/>
                                        <w:bottom w:val="none" w:sz="0" w:space="0" w:color="auto"/>
                                        <w:right w:val="none" w:sz="0" w:space="0" w:color="auto"/>
                                      </w:divBdr>
                                      <w:divsChild>
                                        <w:div w:id="549346273">
                                          <w:marLeft w:val="0"/>
                                          <w:marRight w:val="0"/>
                                          <w:marTop w:val="0"/>
                                          <w:marBottom w:val="0"/>
                                          <w:divBdr>
                                            <w:top w:val="none" w:sz="0" w:space="0" w:color="auto"/>
                                            <w:left w:val="none" w:sz="0" w:space="0" w:color="auto"/>
                                            <w:bottom w:val="none" w:sz="0" w:space="0" w:color="auto"/>
                                            <w:right w:val="none" w:sz="0" w:space="0" w:color="auto"/>
                                          </w:divBdr>
                                          <w:divsChild>
                                            <w:div w:id="1374814903">
                                              <w:marLeft w:val="0"/>
                                              <w:marRight w:val="0"/>
                                              <w:marTop w:val="0"/>
                                              <w:marBottom w:val="0"/>
                                              <w:divBdr>
                                                <w:top w:val="none" w:sz="0" w:space="0" w:color="auto"/>
                                                <w:left w:val="none" w:sz="0" w:space="0" w:color="auto"/>
                                                <w:bottom w:val="none" w:sz="0" w:space="0" w:color="auto"/>
                                                <w:right w:val="none" w:sz="0" w:space="0" w:color="auto"/>
                                              </w:divBdr>
                                              <w:divsChild>
                                                <w:div w:id="131244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78633091">
      <w:bodyDiv w:val="1"/>
      <w:marLeft w:val="0"/>
      <w:marRight w:val="0"/>
      <w:marTop w:val="0"/>
      <w:marBottom w:val="0"/>
      <w:divBdr>
        <w:top w:val="none" w:sz="0" w:space="0" w:color="auto"/>
        <w:left w:val="none" w:sz="0" w:space="0" w:color="auto"/>
        <w:bottom w:val="none" w:sz="0" w:space="0" w:color="auto"/>
        <w:right w:val="none" w:sz="0" w:space="0" w:color="auto"/>
      </w:divBdr>
    </w:div>
    <w:div w:id="580918010">
      <w:bodyDiv w:val="1"/>
      <w:marLeft w:val="0"/>
      <w:marRight w:val="0"/>
      <w:marTop w:val="0"/>
      <w:marBottom w:val="0"/>
      <w:divBdr>
        <w:top w:val="none" w:sz="0" w:space="0" w:color="auto"/>
        <w:left w:val="none" w:sz="0" w:space="0" w:color="auto"/>
        <w:bottom w:val="none" w:sz="0" w:space="0" w:color="auto"/>
        <w:right w:val="none" w:sz="0" w:space="0" w:color="auto"/>
      </w:divBdr>
      <w:divsChild>
        <w:div w:id="899754435">
          <w:marLeft w:val="0"/>
          <w:marRight w:val="0"/>
          <w:marTop w:val="0"/>
          <w:marBottom w:val="0"/>
          <w:divBdr>
            <w:top w:val="none" w:sz="0" w:space="0" w:color="auto"/>
            <w:left w:val="none" w:sz="0" w:space="0" w:color="auto"/>
            <w:bottom w:val="none" w:sz="0" w:space="0" w:color="auto"/>
            <w:right w:val="none" w:sz="0" w:space="0" w:color="auto"/>
          </w:divBdr>
          <w:divsChild>
            <w:div w:id="531378214">
              <w:marLeft w:val="0"/>
              <w:marRight w:val="0"/>
              <w:marTop w:val="0"/>
              <w:marBottom w:val="0"/>
              <w:divBdr>
                <w:top w:val="none" w:sz="0" w:space="0" w:color="auto"/>
                <w:left w:val="none" w:sz="0" w:space="0" w:color="auto"/>
                <w:bottom w:val="none" w:sz="0" w:space="0" w:color="auto"/>
                <w:right w:val="none" w:sz="0" w:space="0" w:color="auto"/>
              </w:divBdr>
              <w:divsChild>
                <w:div w:id="134689676">
                  <w:marLeft w:val="-150"/>
                  <w:marRight w:val="-150"/>
                  <w:marTop w:val="0"/>
                  <w:marBottom w:val="0"/>
                  <w:divBdr>
                    <w:top w:val="none" w:sz="0" w:space="0" w:color="auto"/>
                    <w:left w:val="none" w:sz="0" w:space="0" w:color="auto"/>
                    <w:bottom w:val="none" w:sz="0" w:space="0" w:color="auto"/>
                    <w:right w:val="none" w:sz="0" w:space="0" w:color="auto"/>
                  </w:divBdr>
                  <w:divsChild>
                    <w:div w:id="1105996513">
                      <w:marLeft w:val="0"/>
                      <w:marRight w:val="0"/>
                      <w:marTop w:val="0"/>
                      <w:marBottom w:val="0"/>
                      <w:divBdr>
                        <w:top w:val="none" w:sz="0" w:space="0" w:color="auto"/>
                        <w:left w:val="none" w:sz="0" w:space="0" w:color="auto"/>
                        <w:bottom w:val="none" w:sz="0" w:space="0" w:color="auto"/>
                        <w:right w:val="none" w:sz="0" w:space="0" w:color="auto"/>
                      </w:divBdr>
                      <w:divsChild>
                        <w:div w:id="1867399311">
                          <w:marLeft w:val="0"/>
                          <w:marRight w:val="0"/>
                          <w:marTop w:val="0"/>
                          <w:marBottom w:val="0"/>
                          <w:divBdr>
                            <w:top w:val="none" w:sz="0" w:space="0" w:color="auto"/>
                            <w:left w:val="none" w:sz="0" w:space="0" w:color="auto"/>
                            <w:bottom w:val="none" w:sz="0" w:space="0" w:color="auto"/>
                            <w:right w:val="none" w:sz="0" w:space="0" w:color="auto"/>
                          </w:divBdr>
                          <w:divsChild>
                            <w:div w:id="2019112199">
                              <w:marLeft w:val="-150"/>
                              <w:marRight w:val="-150"/>
                              <w:marTop w:val="0"/>
                              <w:marBottom w:val="0"/>
                              <w:divBdr>
                                <w:top w:val="none" w:sz="0" w:space="0" w:color="auto"/>
                                <w:left w:val="none" w:sz="0" w:space="0" w:color="auto"/>
                                <w:bottom w:val="none" w:sz="0" w:space="0" w:color="auto"/>
                                <w:right w:val="none" w:sz="0" w:space="0" w:color="auto"/>
                              </w:divBdr>
                              <w:divsChild>
                                <w:div w:id="2132816846">
                                  <w:marLeft w:val="0"/>
                                  <w:marRight w:val="0"/>
                                  <w:marTop w:val="0"/>
                                  <w:marBottom w:val="0"/>
                                  <w:divBdr>
                                    <w:top w:val="none" w:sz="0" w:space="0" w:color="auto"/>
                                    <w:left w:val="none" w:sz="0" w:space="0" w:color="auto"/>
                                    <w:bottom w:val="none" w:sz="0" w:space="0" w:color="auto"/>
                                    <w:right w:val="none" w:sz="0" w:space="0" w:color="auto"/>
                                  </w:divBdr>
                                  <w:divsChild>
                                    <w:div w:id="1519655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4630219">
      <w:bodyDiv w:val="1"/>
      <w:marLeft w:val="0"/>
      <w:marRight w:val="0"/>
      <w:marTop w:val="0"/>
      <w:marBottom w:val="0"/>
      <w:divBdr>
        <w:top w:val="none" w:sz="0" w:space="0" w:color="auto"/>
        <w:left w:val="none" w:sz="0" w:space="0" w:color="auto"/>
        <w:bottom w:val="none" w:sz="0" w:space="0" w:color="auto"/>
        <w:right w:val="none" w:sz="0" w:space="0" w:color="auto"/>
      </w:divBdr>
    </w:div>
    <w:div w:id="604117744">
      <w:bodyDiv w:val="1"/>
      <w:marLeft w:val="0"/>
      <w:marRight w:val="0"/>
      <w:marTop w:val="0"/>
      <w:marBottom w:val="0"/>
      <w:divBdr>
        <w:top w:val="none" w:sz="0" w:space="0" w:color="auto"/>
        <w:left w:val="none" w:sz="0" w:space="0" w:color="auto"/>
        <w:bottom w:val="none" w:sz="0" w:space="0" w:color="auto"/>
        <w:right w:val="none" w:sz="0" w:space="0" w:color="auto"/>
      </w:divBdr>
    </w:div>
    <w:div w:id="616179482">
      <w:bodyDiv w:val="1"/>
      <w:marLeft w:val="0"/>
      <w:marRight w:val="0"/>
      <w:marTop w:val="0"/>
      <w:marBottom w:val="0"/>
      <w:divBdr>
        <w:top w:val="none" w:sz="0" w:space="0" w:color="auto"/>
        <w:left w:val="none" w:sz="0" w:space="0" w:color="auto"/>
        <w:bottom w:val="none" w:sz="0" w:space="0" w:color="auto"/>
        <w:right w:val="none" w:sz="0" w:space="0" w:color="auto"/>
      </w:divBdr>
      <w:divsChild>
        <w:div w:id="937328029">
          <w:marLeft w:val="360"/>
          <w:marRight w:val="0"/>
          <w:marTop w:val="200"/>
          <w:marBottom w:val="0"/>
          <w:divBdr>
            <w:top w:val="none" w:sz="0" w:space="0" w:color="auto"/>
            <w:left w:val="none" w:sz="0" w:space="0" w:color="auto"/>
            <w:bottom w:val="none" w:sz="0" w:space="0" w:color="auto"/>
            <w:right w:val="none" w:sz="0" w:space="0" w:color="auto"/>
          </w:divBdr>
        </w:div>
      </w:divsChild>
    </w:div>
    <w:div w:id="616526168">
      <w:bodyDiv w:val="1"/>
      <w:marLeft w:val="0"/>
      <w:marRight w:val="0"/>
      <w:marTop w:val="0"/>
      <w:marBottom w:val="0"/>
      <w:divBdr>
        <w:top w:val="none" w:sz="0" w:space="0" w:color="auto"/>
        <w:left w:val="none" w:sz="0" w:space="0" w:color="auto"/>
        <w:bottom w:val="none" w:sz="0" w:space="0" w:color="auto"/>
        <w:right w:val="none" w:sz="0" w:space="0" w:color="auto"/>
      </w:divBdr>
    </w:div>
    <w:div w:id="639656184">
      <w:bodyDiv w:val="1"/>
      <w:marLeft w:val="0"/>
      <w:marRight w:val="0"/>
      <w:marTop w:val="0"/>
      <w:marBottom w:val="0"/>
      <w:divBdr>
        <w:top w:val="none" w:sz="0" w:space="0" w:color="auto"/>
        <w:left w:val="none" w:sz="0" w:space="0" w:color="auto"/>
        <w:bottom w:val="none" w:sz="0" w:space="0" w:color="auto"/>
        <w:right w:val="none" w:sz="0" w:space="0" w:color="auto"/>
      </w:divBdr>
    </w:div>
    <w:div w:id="641689385">
      <w:bodyDiv w:val="1"/>
      <w:marLeft w:val="0"/>
      <w:marRight w:val="0"/>
      <w:marTop w:val="0"/>
      <w:marBottom w:val="0"/>
      <w:divBdr>
        <w:top w:val="none" w:sz="0" w:space="0" w:color="auto"/>
        <w:left w:val="none" w:sz="0" w:space="0" w:color="auto"/>
        <w:bottom w:val="none" w:sz="0" w:space="0" w:color="auto"/>
        <w:right w:val="none" w:sz="0" w:space="0" w:color="auto"/>
      </w:divBdr>
    </w:div>
    <w:div w:id="655380090">
      <w:bodyDiv w:val="1"/>
      <w:marLeft w:val="0"/>
      <w:marRight w:val="0"/>
      <w:marTop w:val="0"/>
      <w:marBottom w:val="0"/>
      <w:divBdr>
        <w:top w:val="none" w:sz="0" w:space="0" w:color="auto"/>
        <w:left w:val="none" w:sz="0" w:space="0" w:color="auto"/>
        <w:bottom w:val="none" w:sz="0" w:space="0" w:color="auto"/>
        <w:right w:val="none" w:sz="0" w:space="0" w:color="auto"/>
      </w:divBdr>
    </w:div>
    <w:div w:id="657807743">
      <w:bodyDiv w:val="1"/>
      <w:marLeft w:val="0"/>
      <w:marRight w:val="0"/>
      <w:marTop w:val="0"/>
      <w:marBottom w:val="0"/>
      <w:divBdr>
        <w:top w:val="none" w:sz="0" w:space="0" w:color="auto"/>
        <w:left w:val="none" w:sz="0" w:space="0" w:color="auto"/>
        <w:bottom w:val="none" w:sz="0" w:space="0" w:color="auto"/>
        <w:right w:val="none" w:sz="0" w:space="0" w:color="auto"/>
      </w:divBdr>
    </w:div>
    <w:div w:id="681514546">
      <w:bodyDiv w:val="1"/>
      <w:marLeft w:val="0"/>
      <w:marRight w:val="0"/>
      <w:marTop w:val="0"/>
      <w:marBottom w:val="0"/>
      <w:divBdr>
        <w:top w:val="none" w:sz="0" w:space="0" w:color="auto"/>
        <w:left w:val="none" w:sz="0" w:space="0" w:color="auto"/>
        <w:bottom w:val="none" w:sz="0" w:space="0" w:color="auto"/>
        <w:right w:val="none" w:sz="0" w:space="0" w:color="auto"/>
      </w:divBdr>
      <w:divsChild>
        <w:div w:id="500584571">
          <w:marLeft w:val="0"/>
          <w:marRight w:val="0"/>
          <w:marTop w:val="83"/>
          <w:marBottom w:val="0"/>
          <w:divBdr>
            <w:top w:val="none" w:sz="0" w:space="0" w:color="auto"/>
            <w:left w:val="none" w:sz="0" w:space="0" w:color="auto"/>
            <w:bottom w:val="none" w:sz="0" w:space="0" w:color="auto"/>
            <w:right w:val="none" w:sz="0" w:space="0" w:color="auto"/>
          </w:divBdr>
        </w:div>
      </w:divsChild>
    </w:div>
    <w:div w:id="712773394">
      <w:bodyDiv w:val="1"/>
      <w:marLeft w:val="0"/>
      <w:marRight w:val="0"/>
      <w:marTop w:val="0"/>
      <w:marBottom w:val="0"/>
      <w:divBdr>
        <w:top w:val="none" w:sz="0" w:space="0" w:color="auto"/>
        <w:left w:val="none" w:sz="0" w:space="0" w:color="auto"/>
        <w:bottom w:val="none" w:sz="0" w:space="0" w:color="auto"/>
        <w:right w:val="none" w:sz="0" w:space="0" w:color="auto"/>
      </w:divBdr>
    </w:div>
    <w:div w:id="767626579">
      <w:bodyDiv w:val="1"/>
      <w:marLeft w:val="0"/>
      <w:marRight w:val="0"/>
      <w:marTop w:val="0"/>
      <w:marBottom w:val="0"/>
      <w:divBdr>
        <w:top w:val="none" w:sz="0" w:space="0" w:color="auto"/>
        <w:left w:val="none" w:sz="0" w:space="0" w:color="auto"/>
        <w:bottom w:val="none" w:sz="0" w:space="0" w:color="auto"/>
        <w:right w:val="none" w:sz="0" w:space="0" w:color="auto"/>
      </w:divBdr>
    </w:div>
    <w:div w:id="769618919">
      <w:bodyDiv w:val="1"/>
      <w:marLeft w:val="0"/>
      <w:marRight w:val="0"/>
      <w:marTop w:val="0"/>
      <w:marBottom w:val="0"/>
      <w:divBdr>
        <w:top w:val="none" w:sz="0" w:space="0" w:color="auto"/>
        <w:left w:val="none" w:sz="0" w:space="0" w:color="auto"/>
        <w:bottom w:val="none" w:sz="0" w:space="0" w:color="auto"/>
        <w:right w:val="none" w:sz="0" w:space="0" w:color="auto"/>
      </w:divBdr>
    </w:div>
    <w:div w:id="775833709">
      <w:bodyDiv w:val="1"/>
      <w:marLeft w:val="0"/>
      <w:marRight w:val="0"/>
      <w:marTop w:val="0"/>
      <w:marBottom w:val="0"/>
      <w:divBdr>
        <w:top w:val="none" w:sz="0" w:space="0" w:color="auto"/>
        <w:left w:val="none" w:sz="0" w:space="0" w:color="auto"/>
        <w:bottom w:val="none" w:sz="0" w:space="0" w:color="auto"/>
        <w:right w:val="none" w:sz="0" w:space="0" w:color="auto"/>
      </w:divBdr>
    </w:div>
    <w:div w:id="812989980">
      <w:bodyDiv w:val="1"/>
      <w:marLeft w:val="0"/>
      <w:marRight w:val="0"/>
      <w:marTop w:val="0"/>
      <w:marBottom w:val="0"/>
      <w:divBdr>
        <w:top w:val="none" w:sz="0" w:space="0" w:color="auto"/>
        <w:left w:val="none" w:sz="0" w:space="0" w:color="auto"/>
        <w:bottom w:val="none" w:sz="0" w:space="0" w:color="auto"/>
        <w:right w:val="none" w:sz="0" w:space="0" w:color="auto"/>
      </w:divBdr>
    </w:div>
    <w:div w:id="831525248">
      <w:bodyDiv w:val="1"/>
      <w:marLeft w:val="0"/>
      <w:marRight w:val="0"/>
      <w:marTop w:val="0"/>
      <w:marBottom w:val="0"/>
      <w:divBdr>
        <w:top w:val="none" w:sz="0" w:space="0" w:color="auto"/>
        <w:left w:val="none" w:sz="0" w:space="0" w:color="auto"/>
        <w:bottom w:val="none" w:sz="0" w:space="0" w:color="auto"/>
        <w:right w:val="none" w:sz="0" w:space="0" w:color="auto"/>
      </w:divBdr>
    </w:div>
    <w:div w:id="848981723">
      <w:bodyDiv w:val="1"/>
      <w:marLeft w:val="0"/>
      <w:marRight w:val="0"/>
      <w:marTop w:val="0"/>
      <w:marBottom w:val="0"/>
      <w:divBdr>
        <w:top w:val="none" w:sz="0" w:space="0" w:color="auto"/>
        <w:left w:val="none" w:sz="0" w:space="0" w:color="auto"/>
        <w:bottom w:val="none" w:sz="0" w:space="0" w:color="auto"/>
        <w:right w:val="none" w:sz="0" w:space="0" w:color="auto"/>
      </w:divBdr>
    </w:div>
    <w:div w:id="891498653">
      <w:bodyDiv w:val="1"/>
      <w:marLeft w:val="0"/>
      <w:marRight w:val="0"/>
      <w:marTop w:val="0"/>
      <w:marBottom w:val="0"/>
      <w:divBdr>
        <w:top w:val="none" w:sz="0" w:space="0" w:color="auto"/>
        <w:left w:val="none" w:sz="0" w:space="0" w:color="auto"/>
        <w:bottom w:val="none" w:sz="0" w:space="0" w:color="auto"/>
        <w:right w:val="none" w:sz="0" w:space="0" w:color="auto"/>
      </w:divBdr>
      <w:divsChild>
        <w:div w:id="97992790">
          <w:marLeft w:val="0"/>
          <w:marRight w:val="0"/>
          <w:marTop w:val="0"/>
          <w:marBottom w:val="0"/>
          <w:divBdr>
            <w:top w:val="none" w:sz="0" w:space="0" w:color="auto"/>
            <w:left w:val="none" w:sz="0" w:space="0" w:color="auto"/>
            <w:bottom w:val="none" w:sz="0" w:space="0" w:color="auto"/>
            <w:right w:val="none" w:sz="0" w:space="0" w:color="auto"/>
          </w:divBdr>
        </w:div>
      </w:divsChild>
    </w:div>
    <w:div w:id="909458956">
      <w:bodyDiv w:val="1"/>
      <w:marLeft w:val="0"/>
      <w:marRight w:val="0"/>
      <w:marTop w:val="0"/>
      <w:marBottom w:val="0"/>
      <w:divBdr>
        <w:top w:val="none" w:sz="0" w:space="0" w:color="auto"/>
        <w:left w:val="none" w:sz="0" w:space="0" w:color="auto"/>
        <w:bottom w:val="none" w:sz="0" w:space="0" w:color="auto"/>
        <w:right w:val="none" w:sz="0" w:space="0" w:color="auto"/>
      </w:divBdr>
    </w:div>
    <w:div w:id="918368034">
      <w:bodyDiv w:val="1"/>
      <w:marLeft w:val="0"/>
      <w:marRight w:val="0"/>
      <w:marTop w:val="0"/>
      <w:marBottom w:val="0"/>
      <w:divBdr>
        <w:top w:val="none" w:sz="0" w:space="0" w:color="auto"/>
        <w:left w:val="none" w:sz="0" w:space="0" w:color="auto"/>
        <w:bottom w:val="none" w:sz="0" w:space="0" w:color="auto"/>
        <w:right w:val="none" w:sz="0" w:space="0" w:color="auto"/>
      </w:divBdr>
    </w:div>
    <w:div w:id="927617920">
      <w:bodyDiv w:val="1"/>
      <w:marLeft w:val="0"/>
      <w:marRight w:val="0"/>
      <w:marTop w:val="0"/>
      <w:marBottom w:val="0"/>
      <w:divBdr>
        <w:top w:val="none" w:sz="0" w:space="0" w:color="auto"/>
        <w:left w:val="none" w:sz="0" w:space="0" w:color="auto"/>
        <w:bottom w:val="none" w:sz="0" w:space="0" w:color="auto"/>
        <w:right w:val="none" w:sz="0" w:space="0" w:color="auto"/>
      </w:divBdr>
    </w:div>
    <w:div w:id="950938757">
      <w:bodyDiv w:val="1"/>
      <w:marLeft w:val="0"/>
      <w:marRight w:val="0"/>
      <w:marTop w:val="0"/>
      <w:marBottom w:val="0"/>
      <w:divBdr>
        <w:top w:val="none" w:sz="0" w:space="0" w:color="auto"/>
        <w:left w:val="none" w:sz="0" w:space="0" w:color="auto"/>
        <w:bottom w:val="none" w:sz="0" w:space="0" w:color="auto"/>
        <w:right w:val="none" w:sz="0" w:space="0" w:color="auto"/>
      </w:divBdr>
    </w:div>
    <w:div w:id="960110851">
      <w:bodyDiv w:val="1"/>
      <w:marLeft w:val="0"/>
      <w:marRight w:val="0"/>
      <w:marTop w:val="0"/>
      <w:marBottom w:val="0"/>
      <w:divBdr>
        <w:top w:val="none" w:sz="0" w:space="0" w:color="auto"/>
        <w:left w:val="none" w:sz="0" w:space="0" w:color="auto"/>
        <w:bottom w:val="none" w:sz="0" w:space="0" w:color="auto"/>
        <w:right w:val="none" w:sz="0" w:space="0" w:color="auto"/>
      </w:divBdr>
    </w:div>
    <w:div w:id="970667840">
      <w:bodyDiv w:val="1"/>
      <w:marLeft w:val="0"/>
      <w:marRight w:val="0"/>
      <w:marTop w:val="0"/>
      <w:marBottom w:val="0"/>
      <w:divBdr>
        <w:top w:val="none" w:sz="0" w:space="0" w:color="auto"/>
        <w:left w:val="none" w:sz="0" w:space="0" w:color="auto"/>
        <w:bottom w:val="none" w:sz="0" w:space="0" w:color="auto"/>
        <w:right w:val="none" w:sz="0" w:space="0" w:color="auto"/>
      </w:divBdr>
    </w:div>
    <w:div w:id="987243131">
      <w:bodyDiv w:val="1"/>
      <w:marLeft w:val="0"/>
      <w:marRight w:val="0"/>
      <w:marTop w:val="0"/>
      <w:marBottom w:val="0"/>
      <w:divBdr>
        <w:top w:val="none" w:sz="0" w:space="0" w:color="auto"/>
        <w:left w:val="none" w:sz="0" w:space="0" w:color="auto"/>
        <w:bottom w:val="none" w:sz="0" w:space="0" w:color="auto"/>
        <w:right w:val="none" w:sz="0" w:space="0" w:color="auto"/>
      </w:divBdr>
      <w:divsChild>
        <w:div w:id="605619692">
          <w:marLeft w:val="0"/>
          <w:marRight w:val="0"/>
          <w:marTop w:val="0"/>
          <w:marBottom w:val="0"/>
          <w:divBdr>
            <w:top w:val="none" w:sz="0" w:space="0" w:color="auto"/>
            <w:left w:val="none" w:sz="0" w:space="0" w:color="auto"/>
            <w:bottom w:val="none" w:sz="0" w:space="0" w:color="auto"/>
            <w:right w:val="none" w:sz="0" w:space="0" w:color="auto"/>
          </w:divBdr>
          <w:divsChild>
            <w:div w:id="96945835">
              <w:marLeft w:val="0"/>
              <w:marRight w:val="0"/>
              <w:marTop w:val="0"/>
              <w:marBottom w:val="0"/>
              <w:divBdr>
                <w:top w:val="none" w:sz="0" w:space="0" w:color="auto"/>
                <w:left w:val="none" w:sz="0" w:space="0" w:color="auto"/>
                <w:bottom w:val="none" w:sz="0" w:space="0" w:color="auto"/>
                <w:right w:val="none" w:sz="0" w:space="0" w:color="auto"/>
              </w:divBdr>
              <w:divsChild>
                <w:div w:id="265620945">
                  <w:marLeft w:val="0"/>
                  <w:marRight w:val="0"/>
                  <w:marTop w:val="105"/>
                  <w:marBottom w:val="0"/>
                  <w:divBdr>
                    <w:top w:val="none" w:sz="0" w:space="0" w:color="auto"/>
                    <w:left w:val="none" w:sz="0" w:space="0" w:color="auto"/>
                    <w:bottom w:val="none" w:sz="0" w:space="0" w:color="auto"/>
                    <w:right w:val="none" w:sz="0" w:space="0" w:color="auto"/>
                  </w:divBdr>
                  <w:divsChild>
                    <w:div w:id="267738893">
                      <w:marLeft w:val="450"/>
                      <w:marRight w:val="225"/>
                      <w:marTop w:val="0"/>
                      <w:marBottom w:val="0"/>
                      <w:divBdr>
                        <w:top w:val="none" w:sz="0" w:space="0" w:color="auto"/>
                        <w:left w:val="none" w:sz="0" w:space="0" w:color="auto"/>
                        <w:bottom w:val="none" w:sz="0" w:space="0" w:color="auto"/>
                        <w:right w:val="none" w:sz="0" w:space="0" w:color="auto"/>
                      </w:divBdr>
                      <w:divsChild>
                        <w:div w:id="2117867912">
                          <w:marLeft w:val="0"/>
                          <w:marRight w:val="0"/>
                          <w:marTop w:val="0"/>
                          <w:marBottom w:val="600"/>
                          <w:divBdr>
                            <w:top w:val="single" w:sz="6" w:space="0" w:color="314664"/>
                            <w:left w:val="single" w:sz="6" w:space="0" w:color="314664"/>
                            <w:bottom w:val="single" w:sz="6" w:space="0" w:color="314664"/>
                            <w:right w:val="single" w:sz="6" w:space="0" w:color="314664"/>
                          </w:divBdr>
                          <w:divsChild>
                            <w:div w:id="730351814">
                              <w:marLeft w:val="0"/>
                              <w:marRight w:val="0"/>
                              <w:marTop w:val="0"/>
                              <w:marBottom w:val="0"/>
                              <w:divBdr>
                                <w:top w:val="none" w:sz="0" w:space="0" w:color="auto"/>
                                <w:left w:val="none" w:sz="0" w:space="0" w:color="auto"/>
                                <w:bottom w:val="none" w:sz="0" w:space="0" w:color="auto"/>
                                <w:right w:val="none" w:sz="0" w:space="0" w:color="auto"/>
                              </w:divBdr>
                              <w:divsChild>
                                <w:div w:id="1836720818">
                                  <w:marLeft w:val="0"/>
                                  <w:marRight w:val="0"/>
                                  <w:marTop w:val="0"/>
                                  <w:marBottom w:val="0"/>
                                  <w:divBdr>
                                    <w:top w:val="none" w:sz="0" w:space="0" w:color="auto"/>
                                    <w:left w:val="none" w:sz="0" w:space="0" w:color="auto"/>
                                    <w:bottom w:val="none" w:sz="0" w:space="0" w:color="auto"/>
                                    <w:right w:val="none" w:sz="0" w:space="0" w:color="auto"/>
                                  </w:divBdr>
                                  <w:divsChild>
                                    <w:div w:id="1495753598">
                                      <w:marLeft w:val="0"/>
                                      <w:marRight w:val="0"/>
                                      <w:marTop w:val="0"/>
                                      <w:marBottom w:val="0"/>
                                      <w:divBdr>
                                        <w:top w:val="none" w:sz="0" w:space="0" w:color="auto"/>
                                        <w:left w:val="none" w:sz="0" w:space="0" w:color="auto"/>
                                        <w:bottom w:val="none" w:sz="0" w:space="0" w:color="auto"/>
                                        <w:right w:val="none" w:sz="0" w:space="0" w:color="auto"/>
                                      </w:divBdr>
                                      <w:divsChild>
                                        <w:div w:id="476725492">
                                          <w:marLeft w:val="0"/>
                                          <w:marRight w:val="0"/>
                                          <w:marTop w:val="0"/>
                                          <w:marBottom w:val="0"/>
                                          <w:divBdr>
                                            <w:top w:val="none" w:sz="0" w:space="0" w:color="auto"/>
                                            <w:left w:val="none" w:sz="0" w:space="0" w:color="auto"/>
                                            <w:bottom w:val="none" w:sz="0" w:space="0" w:color="auto"/>
                                            <w:right w:val="none" w:sz="0" w:space="0" w:color="auto"/>
                                          </w:divBdr>
                                          <w:divsChild>
                                            <w:div w:id="1386179515">
                                              <w:marLeft w:val="0"/>
                                              <w:marRight w:val="0"/>
                                              <w:marTop w:val="0"/>
                                              <w:marBottom w:val="0"/>
                                              <w:divBdr>
                                                <w:top w:val="none" w:sz="0" w:space="0" w:color="auto"/>
                                                <w:left w:val="none" w:sz="0" w:space="0" w:color="auto"/>
                                                <w:bottom w:val="none" w:sz="0" w:space="0" w:color="auto"/>
                                                <w:right w:val="none" w:sz="0" w:space="0" w:color="auto"/>
                                              </w:divBdr>
                                              <w:divsChild>
                                                <w:div w:id="704448298">
                                                  <w:marLeft w:val="0"/>
                                                  <w:marRight w:val="0"/>
                                                  <w:marTop w:val="0"/>
                                                  <w:marBottom w:val="0"/>
                                                  <w:divBdr>
                                                    <w:top w:val="none" w:sz="0" w:space="0" w:color="auto"/>
                                                    <w:left w:val="none" w:sz="0" w:space="0" w:color="auto"/>
                                                    <w:bottom w:val="none" w:sz="0" w:space="0" w:color="auto"/>
                                                    <w:right w:val="none" w:sz="0" w:space="0" w:color="auto"/>
                                                  </w:divBdr>
                                                  <w:divsChild>
                                                    <w:div w:id="43062555">
                                                      <w:marLeft w:val="0"/>
                                                      <w:marRight w:val="0"/>
                                                      <w:marTop w:val="0"/>
                                                      <w:marBottom w:val="0"/>
                                                      <w:divBdr>
                                                        <w:top w:val="none" w:sz="0" w:space="0" w:color="auto"/>
                                                        <w:left w:val="none" w:sz="0" w:space="0" w:color="auto"/>
                                                        <w:bottom w:val="none" w:sz="0" w:space="0" w:color="auto"/>
                                                        <w:right w:val="none" w:sz="0" w:space="0" w:color="auto"/>
                                                      </w:divBdr>
                                                      <w:divsChild>
                                                        <w:div w:id="793210991">
                                                          <w:marLeft w:val="0"/>
                                                          <w:marRight w:val="0"/>
                                                          <w:marTop w:val="83"/>
                                                          <w:marBottom w:val="0"/>
                                                          <w:divBdr>
                                                            <w:top w:val="none" w:sz="0" w:space="0" w:color="auto"/>
                                                            <w:left w:val="none" w:sz="0" w:space="0" w:color="auto"/>
                                                            <w:bottom w:val="none" w:sz="0" w:space="0" w:color="auto"/>
                                                            <w:right w:val="none" w:sz="0" w:space="0" w:color="auto"/>
                                                          </w:divBdr>
                                                          <w:divsChild>
                                                            <w:div w:id="1226062219">
                                                              <w:marLeft w:val="0"/>
                                                              <w:marRight w:val="0"/>
                                                              <w:marTop w:val="83"/>
                                                              <w:marBottom w:val="0"/>
                                                              <w:divBdr>
                                                                <w:top w:val="none" w:sz="0" w:space="0" w:color="auto"/>
                                                                <w:left w:val="none" w:sz="0" w:space="0" w:color="auto"/>
                                                                <w:bottom w:val="none" w:sz="0" w:space="0" w:color="auto"/>
                                                                <w:right w:val="none" w:sz="0" w:space="0" w:color="auto"/>
                                                              </w:divBdr>
                                                            </w:div>
                                                            <w:div w:id="1674642381">
                                                              <w:marLeft w:val="0"/>
                                                              <w:marRight w:val="0"/>
                                                              <w:marTop w:val="83"/>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1949835">
      <w:bodyDiv w:val="1"/>
      <w:marLeft w:val="0"/>
      <w:marRight w:val="0"/>
      <w:marTop w:val="0"/>
      <w:marBottom w:val="0"/>
      <w:divBdr>
        <w:top w:val="none" w:sz="0" w:space="0" w:color="auto"/>
        <w:left w:val="none" w:sz="0" w:space="0" w:color="auto"/>
        <w:bottom w:val="none" w:sz="0" w:space="0" w:color="auto"/>
        <w:right w:val="none" w:sz="0" w:space="0" w:color="auto"/>
      </w:divBdr>
    </w:div>
    <w:div w:id="1038237690">
      <w:bodyDiv w:val="1"/>
      <w:marLeft w:val="0"/>
      <w:marRight w:val="0"/>
      <w:marTop w:val="0"/>
      <w:marBottom w:val="0"/>
      <w:divBdr>
        <w:top w:val="none" w:sz="0" w:space="0" w:color="auto"/>
        <w:left w:val="none" w:sz="0" w:space="0" w:color="auto"/>
        <w:bottom w:val="none" w:sz="0" w:space="0" w:color="auto"/>
        <w:right w:val="none" w:sz="0" w:space="0" w:color="auto"/>
      </w:divBdr>
    </w:div>
    <w:div w:id="1072971160">
      <w:bodyDiv w:val="1"/>
      <w:marLeft w:val="0"/>
      <w:marRight w:val="0"/>
      <w:marTop w:val="0"/>
      <w:marBottom w:val="0"/>
      <w:divBdr>
        <w:top w:val="none" w:sz="0" w:space="0" w:color="auto"/>
        <w:left w:val="none" w:sz="0" w:space="0" w:color="auto"/>
        <w:bottom w:val="none" w:sz="0" w:space="0" w:color="auto"/>
        <w:right w:val="none" w:sz="0" w:space="0" w:color="auto"/>
      </w:divBdr>
    </w:div>
    <w:div w:id="1100636169">
      <w:bodyDiv w:val="1"/>
      <w:marLeft w:val="0"/>
      <w:marRight w:val="0"/>
      <w:marTop w:val="0"/>
      <w:marBottom w:val="0"/>
      <w:divBdr>
        <w:top w:val="none" w:sz="0" w:space="0" w:color="auto"/>
        <w:left w:val="none" w:sz="0" w:space="0" w:color="auto"/>
        <w:bottom w:val="none" w:sz="0" w:space="0" w:color="auto"/>
        <w:right w:val="none" w:sz="0" w:space="0" w:color="auto"/>
      </w:divBdr>
    </w:div>
    <w:div w:id="1118378835">
      <w:bodyDiv w:val="1"/>
      <w:marLeft w:val="0"/>
      <w:marRight w:val="0"/>
      <w:marTop w:val="0"/>
      <w:marBottom w:val="0"/>
      <w:divBdr>
        <w:top w:val="none" w:sz="0" w:space="0" w:color="auto"/>
        <w:left w:val="none" w:sz="0" w:space="0" w:color="auto"/>
        <w:bottom w:val="none" w:sz="0" w:space="0" w:color="auto"/>
        <w:right w:val="none" w:sz="0" w:space="0" w:color="auto"/>
      </w:divBdr>
    </w:div>
    <w:div w:id="1144346245">
      <w:bodyDiv w:val="1"/>
      <w:marLeft w:val="0"/>
      <w:marRight w:val="0"/>
      <w:marTop w:val="0"/>
      <w:marBottom w:val="0"/>
      <w:divBdr>
        <w:top w:val="none" w:sz="0" w:space="0" w:color="auto"/>
        <w:left w:val="none" w:sz="0" w:space="0" w:color="auto"/>
        <w:bottom w:val="none" w:sz="0" w:space="0" w:color="auto"/>
        <w:right w:val="none" w:sz="0" w:space="0" w:color="auto"/>
      </w:divBdr>
    </w:div>
    <w:div w:id="1172329161">
      <w:bodyDiv w:val="1"/>
      <w:marLeft w:val="0"/>
      <w:marRight w:val="0"/>
      <w:marTop w:val="0"/>
      <w:marBottom w:val="0"/>
      <w:divBdr>
        <w:top w:val="none" w:sz="0" w:space="0" w:color="auto"/>
        <w:left w:val="none" w:sz="0" w:space="0" w:color="auto"/>
        <w:bottom w:val="none" w:sz="0" w:space="0" w:color="auto"/>
        <w:right w:val="none" w:sz="0" w:space="0" w:color="auto"/>
      </w:divBdr>
    </w:div>
    <w:div w:id="1182402237">
      <w:bodyDiv w:val="1"/>
      <w:marLeft w:val="0"/>
      <w:marRight w:val="0"/>
      <w:marTop w:val="0"/>
      <w:marBottom w:val="0"/>
      <w:divBdr>
        <w:top w:val="none" w:sz="0" w:space="0" w:color="auto"/>
        <w:left w:val="none" w:sz="0" w:space="0" w:color="auto"/>
        <w:bottom w:val="none" w:sz="0" w:space="0" w:color="auto"/>
        <w:right w:val="none" w:sz="0" w:space="0" w:color="auto"/>
      </w:divBdr>
    </w:div>
    <w:div w:id="1191458264">
      <w:bodyDiv w:val="1"/>
      <w:marLeft w:val="0"/>
      <w:marRight w:val="0"/>
      <w:marTop w:val="0"/>
      <w:marBottom w:val="0"/>
      <w:divBdr>
        <w:top w:val="none" w:sz="0" w:space="0" w:color="auto"/>
        <w:left w:val="none" w:sz="0" w:space="0" w:color="auto"/>
        <w:bottom w:val="none" w:sz="0" w:space="0" w:color="auto"/>
        <w:right w:val="none" w:sz="0" w:space="0" w:color="auto"/>
      </w:divBdr>
    </w:div>
    <w:div w:id="1198348656">
      <w:bodyDiv w:val="1"/>
      <w:marLeft w:val="0"/>
      <w:marRight w:val="0"/>
      <w:marTop w:val="0"/>
      <w:marBottom w:val="0"/>
      <w:divBdr>
        <w:top w:val="none" w:sz="0" w:space="0" w:color="auto"/>
        <w:left w:val="none" w:sz="0" w:space="0" w:color="auto"/>
        <w:bottom w:val="none" w:sz="0" w:space="0" w:color="auto"/>
        <w:right w:val="none" w:sz="0" w:space="0" w:color="auto"/>
      </w:divBdr>
    </w:div>
    <w:div w:id="1208450028">
      <w:bodyDiv w:val="1"/>
      <w:marLeft w:val="0"/>
      <w:marRight w:val="0"/>
      <w:marTop w:val="0"/>
      <w:marBottom w:val="0"/>
      <w:divBdr>
        <w:top w:val="none" w:sz="0" w:space="0" w:color="auto"/>
        <w:left w:val="none" w:sz="0" w:space="0" w:color="auto"/>
        <w:bottom w:val="none" w:sz="0" w:space="0" w:color="auto"/>
        <w:right w:val="none" w:sz="0" w:space="0" w:color="auto"/>
      </w:divBdr>
    </w:div>
    <w:div w:id="1215970148">
      <w:bodyDiv w:val="1"/>
      <w:marLeft w:val="0"/>
      <w:marRight w:val="0"/>
      <w:marTop w:val="0"/>
      <w:marBottom w:val="0"/>
      <w:divBdr>
        <w:top w:val="none" w:sz="0" w:space="0" w:color="auto"/>
        <w:left w:val="none" w:sz="0" w:space="0" w:color="auto"/>
        <w:bottom w:val="none" w:sz="0" w:space="0" w:color="auto"/>
        <w:right w:val="none" w:sz="0" w:space="0" w:color="auto"/>
      </w:divBdr>
    </w:div>
    <w:div w:id="1220049171">
      <w:bodyDiv w:val="1"/>
      <w:marLeft w:val="0"/>
      <w:marRight w:val="0"/>
      <w:marTop w:val="0"/>
      <w:marBottom w:val="0"/>
      <w:divBdr>
        <w:top w:val="none" w:sz="0" w:space="0" w:color="auto"/>
        <w:left w:val="none" w:sz="0" w:space="0" w:color="auto"/>
        <w:bottom w:val="none" w:sz="0" w:space="0" w:color="auto"/>
        <w:right w:val="none" w:sz="0" w:space="0" w:color="auto"/>
      </w:divBdr>
      <w:divsChild>
        <w:div w:id="1564172326">
          <w:marLeft w:val="0"/>
          <w:marRight w:val="0"/>
          <w:marTop w:val="83"/>
          <w:marBottom w:val="0"/>
          <w:divBdr>
            <w:top w:val="none" w:sz="0" w:space="0" w:color="auto"/>
            <w:left w:val="none" w:sz="0" w:space="0" w:color="auto"/>
            <w:bottom w:val="none" w:sz="0" w:space="0" w:color="auto"/>
            <w:right w:val="none" w:sz="0" w:space="0" w:color="auto"/>
          </w:divBdr>
        </w:div>
      </w:divsChild>
    </w:div>
    <w:div w:id="1250771953">
      <w:bodyDiv w:val="1"/>
      <w:marLeft w:val="60"/>
      <w:marRight w:val="60"/>
      <w:marTop w:val="60"/>
      <w:marBottom w:val="15"/>
      <w:divBdr>
        <w:top w:val="none" w:sz="0" w:space="0" w:color="auto"/>
        <w:left w:val="none" w:sz="0" w:space="0" w:color="auto"/>
        <w:bottom w:val="none" w:sz="0" w:space="0" w:color="auto"/>
        <w:right w:val="none" w:sz="0" w:space="0" w:color="auto"/>
      </w:divBdr>
    </w:div>
    <w:div w:id="1254435468">
      <w:bodyDiv w:val="1"/>
      <w:marLeft w:val="0"/>
      <w:marRight w:val="0"/>
      <w:marTop w:val="0"/>
      <w:marBottom w:val="0"/>
      <w:divBdr>
        <w:top w:val="none" w:sz="0" w:space="0" w:color="auto"/>
        <w:left w:val="none" w:sz="0" w:space="0" w:color="auto"/>
        <w:bottom w:val="none" w:sz="0" w:space="0" w:color="auto"/>
        <w:right w:val="none" w:sz="0" w:space="0" w:color="auto"/>
      </w:divBdr>
    </w:div>
    <w:div w:id="1265305073">
      <w:bodyDiv w:val="1"/>
      <w:marLeft w:val="0"/>
      <w:marRight w:val="0"/>
      <w:marTop w:val="0"/>
      <w:marBottom w:val="0"/>
      <w:divBdr>
        <w:top w:val="none" w:sz="0" w:space="0" w:color="auto"/>
        <w:left w:val="none" w:sz="0" w:space="0" w:color="auto"/>
        <w:bottom w:val="none" w:sz="0" w:space="0" w:color="auto"/>
        <w:right w:val="none" w:sz="0" w:space="0" w:color="auto"/>
      </w:divBdr>
    </w:div>
    <w:div w:id="1265453842">
      <w:bodyDiv w:val="1"/>
      <w:marLeft w:val="0"/>
      <w:marRight w:val="0"/>
      <w:marTop w:val="0"/>
      <w:marBottom w:val="0"/>
      <w:divBdr>
        <w:top w:val="none" w:sz="0" w:space="0" w:color="auto"/>
        <w:left w:val="none" w:sz="0" w:space="0" w:color="auto"/>
        <w:bottom w:val="none" w:sz="0" w:space="0" w:color="auto"/>
        <w:right w:val="none" w:sz="0" w:space="0" w:color="auto"/>
      </w:divBdr>
    </w:div>
    <w:div w:id="1311862778">
      <w:bodyDiv w:val="1"/>
      <w:marLeft w:val="0"/>
      <w:marRight w:val="0"/>
      <w:marTop w:val="0"/>
      <w:marBottom w:val="0"/>
      <w:divBdr>
        <w:top w:val="none" w:sz="0" w:space="0" w:color="auto"/>
        <w:left w:val="none" w:sz="0" w:space="0" w:color="auto"/>
        <w:bottom w:val="none" w:sz="0" w:space="0" w:color="auto"/>
        <w:right w:val="none" w:sz="0" w:space="0" w:color="auto"/>
      </w:divBdr>
    </w:div>
    <w:div w:id="1316303889">
      <w:bodyDiv w:val="1"/>
      <w:marLeft w:val="0"/>
      <w:marRight w:val="0"/>
      <w:marTop w:val="0"/>
      <w:marBottom w:val="0"/>
      <w:divBdr>
        <w:top w:val="none" w:sz="0" w:space="0" w:color="auto"/>
        <w:left w:val="none" w:sz="0" w:space="0" w:color="auto"/>
        <w:bottom w:val="none" w:sz="0" w:space="0" w:color="auto"/>
        <w:right w:val="none" w:sz="0" w:space="0" w:color="auto"/>
      </w:divBdr>
    </w:div>
    <w:div w:id="1334526393">
      <w:bodyDiv w:val="1"/>
      <w:marLeft w:val="0"/>
      <w:marRight w:val="0"/>
      <w:marTop w:val="0"/>
      <w:marBottom w:val="0"/>
      <w:divBdr>
        <w:top w:val="none" w:sz="0" w:space="0" w:color="auto"/>
        <w:left w:val="none" w:sz="0" w:space="0" w:color="auto"/>
        <w:bottom w:val="none" w:sz="0" w:space="0" w:color="auto"/>
        <w:right w:val="none" w:sz="0" w:space="0" w:color="auto"/>
      </w:divBdr>
    </w:div>
    <w:div w:id="1341009578">
      <w:bodyDiv w:val="1"/>
      <w:marLeft w:val="0"/>
      <w:marRight w:val="0"/>
      <w:marTop w:val="0"/>
      <w:marBottom w:val="0"/>
      <w:divBdr>
        <w:top w:val="none" w:sz="0" w:space="0" w:color="auto"/>
        <w:left w:val="none" w:sz="0" w:space="0" w:color="auto"/>
        <w:bottom w:val="none" w:sz="0" w:space="0" w:color="auto"/>
        <w:right w:val="none" w:sz="0" w:space="0" w:color="auto"/>
      </w:divBdr>
    </w:div>
    <w:div w:id="1356734387">
      <w:bodyDiv w:val="1"/>
      <w:marLeft w:val="0"/>
      <w:marRight w:val="0"/>
      <w:marTop w:val="0"/>
      <w:marBottom w:val="0"/>
      <w:divBdr>
        <w:top w:val="none" w:sz="0" w:space="0" w:color="auto"/>
        <w:left w:val="none" w:sz="0" w:space="0" w:color="auto"/>
        <w:bottom w:val="none" w:sz="0" w:space="0" w:color="auto"/>
        <w:right w:val="none" w:sz="0" w:space="0" w:color="auto"/>
      </w:divBdr>
    </w:div>
    <w:div w:id="1366715099">
      <w:bodyDiv w:val="1"/>
      <w:marLeft w:val="0"/>
      <w:marRight w:val="0"/>
      <w:marTop w:val="0"/>
      <w:marBottom w:val="0"/>
      <w:divBdr>
        <w:top w:val="none" w:sz="0" w:space="0" w:color="auto"/>
        <w:left w:val="none" w:sz="0" w:space="0" w:color="auto"/>
        <w:bottom w:val="none" w:sz="0" w:space="0" w:color="auto"/>
        <w:right w:val="none" w:sz="0" w:space="0" w:color="auto"/>
      </w:divBdr>
    </w:div>
    <w:div w:id="1377702671">
      <w:bodyDiv w:val="1"/>
      <w:marLeft w:val="0"/>
      <w:marRight w:val="0"/>
      <w:marTop w:val="0"/>
      <w:marBottom w:val="0"/>
      <w:divBdr>
        <w:top w:val="none" w:sz="0" w:space="0" w:color="auto"/>
        <w:left w:val="none" w:sz="0" w:space="0" w:color="auto"/>
        <w:bottom w:val="none" w:sz="0" w:space="0" w:color="auto"/>
        <w:right w:val="none" w:sz="0" w:space="0" w:color="auto"/>
      </w:divBdr>
    </w:div>
    <w:div w:id="1386294206">
      <w:bodyDiv w:val="1"/>
      <w:marLeft w:val="0"/>
      <w:marRight w:val="0"/>
      <w:marTop w:val="0"/>
      <w:marBottom w:val="0"/>
      <w:divBdr>
        <w:top w:val="none" w:sz="0" w:space="0" w:color="auto"/>
        <w:left w:val="none" w:sz="0" w:space="0" w:color="auto"/>
        <w:bottom w:val="none" w:sz="0" w:space="0" w:color="auto"/>
        <w:right w:val="none" w:sz="0" w:space="0" w:color="auto"/>
      </w:divBdr>
    </w:div>
    <w:div w:id="1394354941">
      <w:bodyDiv w:val="1"/>
      <w:marLeft w:val="0"/>
      <w:marRight w:val="0"/>
      <w:marTop w:val="0"/>
      <w:marBottom w:val="0"/>
      <w:divBdr>
        <w:top w:val="none" w:sz="0" w:space="0" w:color="auto"/>
        <w:left w:val="none" w:sz="0" w:space="0" w:color="auto"/>
        <w:bottom w:val="none" w:sz="0" w:space="0" w:color="auto"/>
        <w:right w:val="none" w:sz="0" w:space="0" w:color="auto"/>
      </w:divBdr>
    </w:div>
    <w:div w:id="1397626460">
      <w:bodyDiv w:val="1"/>
      <w:marLeft w:val="0"/>
      <w:marRight w:val="0"/>
      <w:marTop w:val="0"/>
      <w:marBottom w:val="0"/>
      <w:divBdr>
        <w:top w:val="none" w:sz="0" w:space="0" w:color="auto"/>
        <w:left w:val="none" w:sz="0" w:space="0" w:color="auto"/>
        <w:bottom w:val="none" w:sz="0" w:space="0" w:color="auto"/>
        <w:right w:val="none" w:sz="0" w:space="0" w:color="auto"/>
      </w:divBdr>
    </w:div>
    <w:div w:id="1401370540">
      <w:bodyDiv w:val="1"/>
      <w:marLeft w:val="0"/>
      <w:marRight w:val="0"/>
      <w:marTop w:val="0"/>
      <w:marBottom w:val="0"/>
      <w:divBdr>
        <w:top w:val="none" w:sz="0" w:space="0" w:color="auto"/>
        <w:left w:val="none" w:sz="0" w:space="0" w:color="auto"/>
        <w:bottom w:val="none" w:sz="0" w:space="0" w:color="auto"/>
        <w:right w:val="none" w:sz="0" w:space="0" w:color="auto"/>
      </w:divBdr>
      <w:divsChild>
        <w:div w:id="1108889551">
          <w:marLeft w:val="0"/>
          <w:marRight w:val="3750"/>
          <w:marTop w:val="0"/>
          <w:marBottom w:val="0"/>
          <w:divBdr>
            <w:top w:val="none" w:sz="0" w:space="0" w:color="auto"/>
            <w:left w:val="none" w:sz="0" w:space="0" w:color="auto"/>
            <w:bottom w:val="none" w:sz="0" w:space="0" w:color="auto"/>
            <w:right w:val="none" w:sz="0" w:space="0" w:color="auto"/>
          </w:divBdr>
          <w:divsChild>
            <w:div w:id="693380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890415">
      <w:bodyDiv w:val="1"/>
      <w:marLeft w:val="0"/>
      <w:marRight w:val="0"/>
      <w:marTop w:val="0"/>
      <w:marBottom w:val="0"/>
      <w:divBdr>
        <w:top w:val="none" w:sz="0" w:space="0" w:color="auto"/>
        <w:left w:val="none" w:sz="0" w:space="0" w:color="auto"/>
        <w:bottom w:val="none" w:sz="0" w:space="0" w:color="auto"/>
        <w:right w:val="none" w:sz="0" w:space="0" w:color="auto"/>
      </w:divBdr>
    </w:div>
    <w:div w:id="1419057031">
      <w:bodyDiv w:val="1"/>
      <w:marLeft w:val="0"/>
      <w:marRight w:val="0"/>
      <w:marTop w:val="0"/>
      <w:marBottom w:val="0"/>
      <w:divBdr>
        <w:top w:val="none" w:sz="0" w:space="0" w:color="auto"/>
        <w:left w:val="none" w:sz="0" w:space="0" w:color="auto"/>
        <w:bottom w:val="none" w:sz="0" w:space="0" w:color="auto"/>
        <w:right w:val="none" w:sz="0" w:space="0" w:color="auto"/>
      </w:divBdr>
    </w:div>
    <w:div w:id="1427457915">
      <w:bodyDiv w:val="1"/>
      <w:marLeft w:val="0"/>
      <w:marRight w:val="0"/>
      <w:marTop w:val="0"/>
      <w:marBottom w:val="0"/>
      <w:divBdr>
        <w:top w:val="none" w:sz="0" w:space="0" w:color="auto"/>
        <w:left w:val="none" w:sz="0" w:space="0" w:color="auto"/>
        <w:bottom w:val="none" w:sz="0" w:space="0" w:color="auto"/>
        <w:right w:val="none" w:sz="0" w:space="0" w:color="auto"/>
      </w:divBdr>
    </w:div>
    <w:div w:id="1449005664">
      <w:bodyDiv w:val="1"/>
      <w:marLeft w:val="0"/>
      <w:marRight w:val="0"/>
      <w:marTop w:val="0"/>
      <w:marBottom w:val="0"/>
      <w:divBdr>
        <w:top w:val="none" w:sz="0" w:space="0" w:color="auto"/>
        <w:left w:val="none" w:sz="0" w:space="0" w:color="auto"/>
        <w:bottom w:val="none" w:sz="0" w:space="0" w:color="auto"/>
        <w:right w:val="none" w:sz="0" w:space="0" w:color="auto"/>
      </w:divBdr>
    </w:div>
    <w:div w:id="1455557711">
      <w:bodyDiv w:val="1"/>
      <w:marLeft w:val="0"/>
      <w:marRight w:val="0"/>
      <w:marTop w:val="0"/>
      <w:marBottom w:val="0"/>
      <w:divBdr>
        <w:top w:val="none" w:sz="0" w:space="0" w:color="auto"/>
        <w:left w:val="none" w:sz="0" w:space="0" w:color="auto"/>
        <w:bottom w:val="none" w:sz="0" w:space="0" w:color="auto"/>
        <w:right w:val="none" w:sz="0" w:space="0" w:color="auto"/>
      </w:divBdr>
      <w:divsChild>
        <w:div w:id="1056977012">
          <w:marLeft w:val="0"/>
          <w:marRight w:val="0"/>
          <w:marTop w:val="0"/>
          <w:marBottom w:val="0"/>
          <w:divBdr>
            <w:top w:val="none" w:sz="0" w:space="0" w:color="auto"/>
            <w:left w:val="none" w:sz="0" w:space="0" w:color="auto"/>
            <w:bottom w:val="none" w:sz="0" w:space="0" w:color="auto"/>
            <w:right w:val="none" w:sz="0" w:space="0" w:color="auto"/>
          </w:divBdr>
          <w:divsChild>
            <w:div w:id="1108358349">
              <w:marLeft w:val="0"/>
              <w:marRight w:val="0"/>
              <w:marTop w:val="0"/>
              <w:marBottom w:val="0"/>
              <w:divBdr>
                <w:top w:val="none" w:sz="0" w:space="0" w:color="auto"/>
                <w:left w:val="none" w:sz="0" w:space="0" w:color="auto"/>
                <w:bottom w:val="none" w:sz="0" w:space="0" w:color="auto"/>
                <w:right w:val="none" w:sz="0" w:space="0" w:color="auto"/>
              </w:divBdr>
              <w:divsChild>
                <w:div w:id="265046099">
                  <w:marLeft w:val="0"/>
                  <w:marRight w:val="0"/>
                  <w:marTop w:val="0"/>
                  <w:marBottom w:val="0"/>
                  <w:divBdr>
                    <w:top w:val="none" w:sz="0" w:space="0" w:color="auto"/>
                    <w:left w:val="none" w:sz="0" w:space="0" w:color="auto"/>
                    <w:bottom w:val="none" w:sz="0" w:space="0" w:color="auto"/>
                    <w:right w:val="none" w:sz="0" w:space="0" w:color="auto"/>
                  </w:divBdr>
                  <w:divsChild>
                    <w:div w:id="893154833">
                      <w:marLeft w:val="0"/>
                      <w:marRight w:val="0"/>
                      <w:marTop w:val="0"/>
                      <w:marBottom w:val="0"/>
                      <w:divBdr>
                        <w:top w:val="none" w:sz="0" w:space="0" w:color="auto"/>
                        <w:left w:val="none" w:sz="0" w:space="0" w:color="auto"/>
                        <w:bottom w:val="none" w:sz="0" w:space="0" w:color="auto"/>
                        <w:right w:val="none" w:sz="0" w:space="0" w:color="auto"/>
                      </w:divBdr>
                      <w:divsChild>
                        <w:div w:id="582682759">
                          <w:marLeft w:val="0"/>
                          <w:marRight w:val="0"/>
                          <w:marTop w:val="0"/>
                          <w:marBottom w:val="0"/>
                          <w:divBdr>
                            <w:top w:val="none" w:sz="0" w:space="0" w:color="auto"/>
                            <w:left w:val="none" w:sz="0" w:space="0" w:color="auto"/>
                            <w:bottom w:val="none" w:sz="0" w:space="0" w:color="auto"/>
                            <w:right w:val="none" w:sz="0" w:space="0" w:color="auto"/>
                          </w:divBdr>
                          <w:divsChild>
                            <w:div w:id="416363985">
                              <w:marLeft w:val="0"/>
                              <w:marRight w:val="0"/>
                              <w:marTop w:val="0"/>
                              <w:marBottom w:val="0"/>
                              <w:divBdr>
                                <w:top w:val="none" w:sz="0" w:space="0" w:color="auto"/>
                                <w:left w:val="none" w:sz="0" w:space="0" w:color="auto"/>
                                <w:bottom w:val="none" w:sz="0" w:space="0" w:color="auto"/>
                                <w:right w:val="none" w:sz="0" w:space="0" w:color="auto"/>
                              </w:divBdr>
                              <w:divsChild>
                                <w:div w:id="1228149625">
                                  <w:marLeft w:val="105"/>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7606182">
      <w:bodyDiv w:val="1"/>
      <w:marLeft w:val="0"/>
      <w:marRight w:val="0"/>
      <w:marTop w:val="0"/>
      <w:marBottom w:val="0"/>
      <w:divBdr>
        <w:top w:val="none" w:sz="0" w:space="0" w:color="auto"/>
        <w:left w:val="none" w:sz="0" w:space="0" w:color="auto"/>
        <w:bottom w:val="none" w:sz="0" w:space="0" w:color="auto"/>
        <w:right w:val="none" w:sz="0" w:space="0" w:color="auto"/>
      </w:divBdr>
    </w:div>
    <w:div w:id="1467505532">
      <w:bodyDiv w:val="1"/>
      <w:marLeft w:val="0"/>
      <w:marRight w:val="0"/>
      <w:marTop w:val="0"/>
      <w:marBottom w:val="0"/>
      <w:divBdr>
        <w:top w:val="none" w:sz="0" w:space="0" w:color="auto"/>
        <w:left w:val="none" w:sz="0" w:space="0" w:color="auto"/>
        <w:bottom w:val="none" w:sz="0" w:space="0" w:color="auto"/>
        <w:right w:val="none" w:sz="0" w:space="0" w:color="auto"/>
      </w:divBdr>
    </w:div>
    <w:div w:id="1470586982">
      <w:bodyDiv w:val="1"/>
      <w:marLeft w:val="0"/>
      <w:marRight w:val="0"/>
      <w:marTop w:val="0"/>
      <w:marBottom w:val="0"/>
      <w:divBdr>
        <w:top w:val="none" w:sz="0" w:space="0" w:color="auto"/>
        <w:left w:val="none" w:sz="0" w:space="0" w:color="auto"/>
        <w:bottom w:val="none" w:sz="0" w:space="0" w:color="auto"/>
        <w:right w:val="none" w:sz="0" w:space="0" w:color="auto"/>
      </w:divBdr>
    </w:div>
    <w:div w:id="1484083451">
      <w:bodyDiv w:val="1"/>
      <w:marLeft w:val="0"/>
      <w:marRight w:val="0"/>
      <w:marTop w:val="0"/>
      <w:marBottom w:val="0"/>
      <w:divBdr>
        <w:top w:val="none" w:sz="0" w:space="0" w:color="auto"/>
        <w:left w:val="none" w:sz="0" w:space="0" w:color="auto"/>
        <w:bottom w:val="none" w:sz="0" w:space="0" w:color="auto"/>
        <w:right w:val="none" w:sz="0" w:space="0" w:color="auto"/>
      </w:divBdr>
    </w:div>
    <w:div w:id="1522207526">
      <w:bodyDiv w:val="1"/>
      <w:marLeft w:val="0"/>
      <w:marRight w:val="0"/>
      <w:marTop w:val="0"/>
      <w:marBottom w:val="0"/>
      <w:divBdr>
        <w:top w:val="none" w:sz="0" w:space="0" w:color="auto"/>
        <w:left w:val="none" w:sz="0" w:space="0" w:color="auto"/>
        <w:bottom w:val="none" w:sz="0" w:space="0" w:color="auto"/>
        <w:right w:val="none" w:sz="0" w:space="0" w:color="auto"/>
      </w:divBdr>
      <w:divsChild>
        <w:div w:id="1575436565">
          <w:marLeft w:val="0"/>
          <w:marRight w:val="0"/>
          <w:marTop w:val="0"/>
          <w:marBottom w:val="0"/>
          <w:divBdr>
            <w:top w:val="none" w:sz="0" w:space="0" w:color="auto"/>
            <w:left w:val="none" w:sz="0" w:space="0" w:color="auto"/>
            <w:bottom w:val="none" w:sz="0" w:space="0" w:color="auto"/>
            <w:right w:val="none" w:sz="0" w:space="0" w:color="auto"/>
          </w:divBdr>
          <w:divsChild>
            <w:div w:id="152260205">
              <w:marLeft w:val="0"/>
              <w:marRight w:val="0"/>
              <w:marTop w:val="0"/>
              <w:marBottom w:val="0"/>
              <w:divBdr>
                <w:top w:val="none" w:sz="0" w:space="0" w:color="auto"/>
                <w:left w:val="none" w:sz="0" w:space="0" w:color="auto"/>
                <w:bottom w:val="none" w:sz="0" w:space="0" w:color="auto"/>
                <w:right w:val="none" w:sz="0" w:space="0" w:color="auto"/>
              </w:divBdr>
              <w:divsChild>
                <w:div w:id="141047608">
                  <w:marLeft w:val="0"/>
                  <w:marRight w:val="0"/>
                  <w:marTop w:val="105"/>
                  <w:marBottom w:val="0"/>
                  <w:divBdr>
                    <w:top w:val="none" w:sz="0" w:space="0" w:color="auto"/>
                    <w:left w:val="none" w:sz="0" w:space="0" w:color="auto"/>
                    <w:bottom w:val="none" w:sz="0" w:space="0" w:color="auto"/>
                    <w:right w:val="none" w:sz="0" w:space="0" w:color="auto"/>
                  </w:divBdr>
                  <w:divsChild>
                    <w:div w:id="1258637340">
                      <w:marLeft w:val="450"/>
                      <w:marRight w:val="225"/>
                      <w:marTop w:val="0"/>
                      <w:marBottom w:val="0"/>
                      <w:divBdr>
                        <w:top w:val="none" w:sz="0" w:space="0" w:color="auto"/>
                        <w:left w:val="none" w:sz="0" w:space="0" w:color="auto"/>
                        <w:bottom w:val="none" w:sz="0" w:space="0" w:color="auto"/>
                        <w:right w:val="none" w:sz="0" w:space="0" w:color="auto"/>
                      </w:divBdr>
                      <w:divsChild>
                        <w:div w:id="2060667007">
                          <w:marLeft w:val="0"/>
                          <w:marRight w:val="0"/>
                          <w:marTop w:val="0"/>
                          <w:marBottom w:val="600"/>
                          <w:divBdr>
                            <w:top w:val="single" w:sz="6" w:space="0" w:color="314664"/>
                            <w:left w:val="single" w:sz="6" w:space="0" w:color="314664"/>
                            <w:bottom w:val="single" w:sz="6" w:space="0" w:color="314664"/>
                            <w:right w:val="single" w:sz="6" w:space="0" w:color="314664"/>
                          </w:divBdr>
                          <w:divsChild>
                            <w:div w:id="2036497119">
                              <w:marLeft w:val="0"/>
                              <w:marRight w:val="0"/>
                              <w:marTop w:val="0"/>
                              <w:marBottom w:val="0"/>
                              <w:divBdr>
                                <w:top w:val="none" w:sz="0" w:space="0" w:color="auto"/>
                                <w:left w:val="none" w:sz="0" w:space="0" w:color="auto"/>
                                <w:bottom w:val="none" w:sz="0" w:space="0" w:color="auto"/>
                                <w:right w:val="none" w:sz="0" w:space="0" w:color="auto"/>
                              </w:divBdr>
                              <w:divsChild>
                                <w:div w:id="1958750491">
                                  <w:marLeft w:val="0"/>
                                  <w:marRight w:val="0"/>
                                  <w:marTop w:val="0"/>
                                  <w:marBottom w:val="0"/>
                                  <w:divBdr>
                                    <w:top w:val="none" w:sz="0" w:space="0" w:color="auto"/>
                                    <w:left w:val="none" w:sz="0" w:space="0" w:color="auto"/>
                                    <w:bottom w:val="none" w:sz="0" w:space="0" w:color="auto"/>
                                    <w:right w:val="none" w:sz="0" w:space="0" w:color="auto"/>
                                  </w:divBdr>
                                  <w:divsChild>
                                    <w:div w:id="862792106">
                                      <w:marLeft w:val="0"/>
                                      <w:marRight w:val="0"/>
                                      <w:marTop w:val="0"/>
                                      <w:marBottom w:val="0"/>
                                      <w:divBdr>
                                        <w:top w:val="none" w:sz="0" w:space="0" w:color="auto"/>
                                        <w:left w:val="none" w:sz="0" w:space="0" w:color="auto"/>
                                        <w:bottom w:val="none" w:sz="0" w:space="0" w:color="auto"/>
                                        <w:right w:val="none" w:sz="0" w:space="0" w:color="auto"/>
                                      </w:divBdr>
                                      <w:divsChild>
                                        <w:div w:id="2009363756">
                                          <w:marLeft w:val="0"/>
                                          <w:marRight w:val="0"/>
                                          <w:marTop w:val="0"/>
                                          <w:marBottom w:val="0"/>
                                          <w:divBdr>
                                            <w:top w:val="none" w:sz="0" w:space="0" w:color="auto"/>
                                            <w:left w:val="none" w:sz="0" w:space="0" w:color="auto"/>
                                            <w:bottom w:val="none" w:sz="0" w:space="0" w:color="auto"/>
                                            <w:right w:val="none" w:sz="0" w:space="0" w:color="auto"/>
                                          </w:divBdr>
                                          <w:divsChild>
                                            <w:div w:id="1876769452">
                                              <w:marLeft w:val="0"/>
                                              <w:marRight w:val="0"/>
                                              <w:marTop w:val="0"/>
                                              <w:marBottom w:val="0"/>
                                              <w:divBdr>
                                                <w:top w:val="none" w:sz="0" w:space="0" w:color="auto"/>
                                                <w:left w:val="none" w:sz="0" w:space="0" w:color="auto"/>
                                                <w:bottom w:val="none" w:sz="0" w:space="0" w:color="auto"/>
                                                <w:right w:val="none" w:sz="0" w:space="0" w:color="auto"/>
                                              </w:divBdr>
                                              <w:divsChild>
                                                <w:div w:id="967201817">
                                                  <w:marLeft w:val="0"/>
                                                  <w:marRight w:val="0"/>
                                                  <w:marTop w:val="0"/>
                                                  <w:marBottom w:val="0"/>
                                                  <w:divBdr>
                                                    <w:top w:val="none" w:sz="0" w:space="0" w:color="auto"/>
                                                    <w:left w:val="none" w:sz="0" w:space="0" w:color="auto"/>
                                                    <w:bottom w:val="none" w:sz="0" w:space="0" w:color="auto"/>
                                                    <w:right w:val="none" w:sz="0" w:space="0" w:color="auto"/>
                                                  </w:divBdr>
                                                  <w:divsChild>
                                                    <w:div w:id="103113209">
                                                      <w:marLeft w:val="0"/>
                                                      <w:marRight w:val="0"/>
                                                      <w:marTop w:val="0"/>
                                                      <w:marBottom w:val="0"/>
                                                      <w:divBdr>
                                                        <w:top w:val="none" w:sz="0" w:space="0" w:color="auto"/>
                                                        <w:left w:val="none" w:sz="0" w:space="0" w:color="auto"/>
                                                        <w:bottom w:val="none" w:sz="0" w:space="0" w:color="auto"/>
                                                        <w:right w:val="none" w:sz="0" w:space="0" w:color="auto"/>
                                                      </w:divBdr>
                                                      <w:divsChild>
                                                        <w:div w:id="1607302773">
                                                          <w:marLeft w:val="0"/>
                                                          <w:marRight w:val="0"/>
                                                          <w:marTop w:val="0"/>
                                                          <w:marBottom w:val="0"/>
                                                          <w:divBdr>
                                                            <w:top w:val="none" w:sz="0" w:space="0" w:color="auto"/>
                                                            <w:left w:val="none" w:sz="0" w:space="0" w:color="auto"/>
                                                            <w:bottom w:val="none" w:sz="0" w:space="0" w:color="auto"/>
                                                            <w:right w:val="none" w:sz="0" w:space="0" w:color="auto"/>
                                                          </w:divBdr>
                                                          <w:divsChild>
                                                            <w:div w:id="2084641796">
                                                              <w:marLeft w:val="0"/>
                                                              <w:marRight w:val="0"/>
                                                              <w:marTop w:val="0"/>
                                                              <w:marBottom w:val="0"/>
                                                              <w:divBdr>
                                                                <w:top w:val="none" w:sz="0" w:space="0" w:color="auto"/>
                                                                <w:left w:val="none" w:sz="0" w:space="0" w:color="auto"/>
                                                                <w:bottom w:val="none" w:sz="0" w:space="0" w:color="auto"/>
                                                                <w:right w:val="none" w:sz="0" w:space="0" w:color="auto"/>
                                                              </w:divBdr>
                                                              <w:divsChild>
                                                                <w:div w:id="1259942402">
                                                                  <w:marLeft w:val="0"/>
                                                                  <w:marRight w:val="0"/>
                                                                  <w:marTop w:val="0"/>
                                                                  <w:marBottom w:val="0"/>
                                                                  <w:divBdr>
                                                                    <w:top w:val="none" w:sz="0" w:space="0" w:color="auto"/>
                                                                    <w:left w:val="none" w:sz="0" w:space="0" w:color="auto"/>
                                                                    <w:bottom w:val="none" w:sz="0" w:space="0" w:color="auto"/>
                                                                    <w:right w:val="none" w:sz="0" w:space="0" w:color="auto"/>
                                                                  </w:divBdr>
                                                                  <w:divsChild>
                                                                    <w:div w:id="442530643">
                                                                      <w:marLeft w:val="0"/>
                                                                      <w:marRight w:val="0"/>
                                                                      <w:marTop w:val="83"/>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30683009">
      <w:bodyDiv w:val="1"/>
      <w:marLeft w:val="0"/>
      <w:marRight w:val="0"/>
      <w:marTop w:val="0"/>
      <w:marBottom w:val="0"/>
      <w:divBdr>
        <w:top w:val="none" w:sz="0" w:space="0" w:color="auto"/>
        <w:left w:val="none" w:sz="0" w:space="0" w:color="auto"/>
        <w:bottom w:val="none" w:sz="0" w:space="0" w:color="auto"/>
        <w:right w:val="none" w:sz="0" w:space="0" w:color="auto"/>
      </w:divBdr>
    </w:div>
    <w:div w:id="1553497157">
      <w:bodyDiv w:val="1"/>
      <w:marLeft w:val="0"/>
      <w:marRight w:val="0"/>
      <w:marTop w:val="0"/>
      <w:marBottom w:val="0"/>
      <w:divBdr>
        <w:top w:val="none" w:sz="0" w:space="0" w:color="auto"/>
        <w:left w:val="none" w:sz="0" w:space="0" w:color="auto"/>
        <w:bottom w:val="none" w:sz="0" w:space="0" w:color="auto"/>
        <w:right w:val="none" w:sz="0" w:space="0" w:color="auto"/>
      </w:divBdr>
    </w:div>
    <w:div w:id="1578006470">
      <w:bodyDiv w:val="1"/>
      <w:marLeft w:val="0"/>
      <w:marRight w:val="0"/>
      <w:marTop w:val="0"/>
      <w:marBottom w:val="0"/>
      <w:divBdr>
        <w:top w:val="none" w:sz="0" w:space="0" w:color="auto"/>
        <w:left w:val="none" w:sz="0" w:space="0" w:color="auto"/>
        <w:bottom w:val="none" w:sz="0" w:space="0" w:color="auto"/>
        <w:right w:val="none" w:sz="0" w:space="0" w:color="auto"/>
      </w:divBdr>
    </w:div>
    <w:div w:id="1587886988">
      <w:bodyDiv w:val="1"/>
      <w:marLeft w:val="0"/>
      <w:marRight w:val="0"/>
      <w:marTop w:val="0"/>
      <w:marBottom w:val="0"/>
      <w:divBdr>
        <w:top w:val="none" w:sz="0" w:space="0" w:color="auto"/>
        <w:left w:val="none" w:sz="0" w:space="0" w:color="auto"/>
        <w:bottom w:val="none" w:sz="0" w:space="0" w:color="auto"/>
        <w:right w:val="none" w:sz="0" w:space="0" w:color="auto"/>
      </w:divBdr>
    </w:div>
    <w:div w:id="1634749439">
      <w:bodyDiv w:val="1"/>
      <w:marLeft w:val="0"/>
      <w:marRight w:val="0"/>
      <w:marTop w:val="0"/>
      <w:marBottom w:val="0"/>
      <w:divBdr>
        <w:top w:val="none" w:sz="0" w:space="0" w:color="auto"/>
        <w:left w:val="none" w:sz="0" w:space="0" w:color="auto"/>
        <w:bottom w:val="none" w:sz="0" w:space="0" w:color="auto"/>
        <w:right w:val="none" w:sz="0" w:space="0" w:color="auto"/>
      </w:divBdr>
    </w:div>
    <w:div w:id="1635721444">
      <w:bodyDiv w:val="1"/>
      <w:marLeft w:val="0"/>
      <w:marRight w:val="0"/>
      <w:marTop w:val="0"/>
      <w:marBottom w:val="0"/>
      <w:divBdr>
        <w:top w:val="none" w:sz="0" w:space="0" w:color="auto"/>
        <w:left w:val="none" w:sz="0" w:space="0" w:color="auto"/>
        <w:bottom w:val="none" w:sz="0" w:space="0" w:color="auto"/>
        <w:right w:val="none" w:sz="0" w:space="0" w:color="auto"/>
      </w:divBdr>
    </w:div>
    <w:div w:id="1650594908">
      <w:bodyDiv w:val="1"/>
      <w:marLeft w:val="0"/>
      <w:marRight w:val="0"/>
      <w:marTop w:val="0"/>
      <w:marBottom w:val="0"/>
      <w:divBdr>
        <w:top w:val="none" w:sz="0" w:space="0" w:color="auto"/>
        <w:left w:val="none" w:sz="0" w:space="0" w:color="auto"/>
        <w:bottom w:val="none" w:sz="0" w:space="0" w:color="auto"/>
        <w:right w:val="none" w:sz="0" w:space="0" w:color="auto"/>
      </w:divBdr>
    </w:div>
    <w:div w:id="1691027176">
      <w:bodyDiv w:val="1"/>
      <w:marLeft w:val="0"/>
      <w:marRight w:val="0"/>
      <w:marTop w:val="0"/>
      <w:marBottom w:val="0"/>
      <w:divBdr>
        <w:top w:val="none" w:sz="0" w:space="0" w:color="auto"/>
        <w:left w:val="none" w:sz="0" w:space="0" w:color="auto"/>
        <w:bottom w:val="none" w:sz="0" w:space="0" w:color="auto"/>
        <w:right w:val="none" w:sz="0" w:space="0" w:color="auto"/>
      </w:divBdr>
    </w:div>
    <w:div w:id="1739592461">
      <w:bodyDiv w:val="1"/>
      <w:marLeft w:val="0"/>
      <w:marRight w:val="0"/>
      <w:marTop w:val="0"/>
      <w:marBottom w:val="0"/>
      <w:divBdr>
        <w:top w:val="none" w:sz="0" w:space="0" w:color="auto"/>
        <w:left w:val="none" w:sz="0" w:space="0" w:color="auto"/>
        <w:bottom w:val="none" w:sz="0" w:space="0" w:color="auto"/>
        <w:right w:val="none" w:sz="0" w:space="0" w:color="auto"/>
      </w:divBdr>
    </w:div>
    <w:div w:id="1740133353">
      <w:bodyDiv w:val="1"/>
      <w:marLeft w:val="0"/>
      <w:marRight w:val="0"/>
      <w:marTop w:val="0"/>
      <w:marBottom w:val="0"/>
      <w:divBdr>
        <w:top w:val="none" w:sz="0" w:space="0" w:color="auto"/>
        <w:left w:val="none" w:sz="0" w:space="0" w:color="auto"/>
        <w:bottom w:val="none" w:sz="0" w:space="0" w:color="auto"/>
        <w:right w:val="none" w:sz="0" w:space="0" w:color="auto"/>
      </w:divBdr>
      <w:divsChild>
        <w:div w:id="1135945873">
          <w:marLeft w:val="0"/>
          <w:marRight w:val="0"/>
          <w:marTop w:val="0"/>
          <w:marBottom w:val="0"/>
          <w:divBdr>
            <w:top w:val="none" w:sz="0" w:space="0" w:color="auto"/>
            <w:left w:val="none" w:sz="0" w:space="0" w:color="auto"/>
            <w:bottom w:val="none" w:sz="0" w:space="0" w:color="auto"/>
            <w:right w:val="none" w:sz="0" w:space="0" w:color="auto"/>
          </w:divBdr>
        </w:div>
      </w:divsChild>
    </w:div>
    <w:div w:id="1757168851">
      <w:bodyDiv w:val="1"/>
      <w:marLeft w:val="0"/>
      <w:marRight w:val="0"/>
      <w:marTop w:val="0"/>
      <w:marBottom w:val="0"/>
      <w:divBdr>
        <w:top w:val="none" w:sz="0" w:space="0" w:color="auto"/>
        <w:left w:val="none" w:sz="0" w:space="0" w:color="auto"/>
        <w:bottom w:val="none" w:sz="0" w:space="0" w:color="auto"/>
        <w:right w:val="none" w:sz="0" w:space="0" w:color="auto"/>
      </w:divBdr>
    </w:div>
    <w:div w:id="1768886648">
      <w:bodyDiv w:val="1"/>
      <w:marLeft w:val="0"/>
      <w:marRight w:val="0"/>
      <w:marTop w:val="0"/>
      <w:marBottom w:val="0"/>
      <w:divBdr>
        <w:top w:val="none" w:sz="0" w:space="0" w:color="auto"/>
        <w:left w:val="none" w:sz="0" w:space="0" w:color="auto"/>
        <w:bottom w:val="none" w:sz="0" w:space="0" w:color="auto"/>
        <w:right w:val="none" w:sz="0" w:space="0" w:color="auto"/>
      </w:divBdr>
      <w:divsChild>
        <w:div w:id="1060203110">
          <w:marLeft w:val="0"/>
          <w:marRight w:val="0"/>
          <w:marTop w:val="0"/>
          <w:marBottom w:val="0"/>
          <w:divBdr>
            <w:top w:val="none" w:sz="0" w:space="0" w:color="auto"/>
            <w:left w:val="none" w:sz="0" w:space="0" w:color="auto"/>
            <w:bottom w:val="none" w:sz="0" w:space="0" w:color="auto"/>
            <w:right w:val="none" w:sz="0" w:space="0" w:color="auto"/>
          </w:divBdr>
          <w:divsChild>
            <w:div w:id="2059890210">
              <w:marLeft w:val="0"/>
              <w:marRight w:val="0"/>
              <w:marTop w:val="0"/>
              <w:marBottom w:val="0"/>
              <w:divBdr>
                <w:top w:val="none" w:sz="0" w:space="0" w:color="auto"/>
                <w:left w:val="none" w:sz="0" w:space="0" w:color="auto"/>
                <w:bottom w:val="none" w:sz="0" w:space="0" w:color="auto"/>
                <w:right w:val="none" w:sz="0" w:space="0" w:color="auto"/>
              </w:divBdr>
              <w:divsChild>
                <w:div w:id="473910844">
                  <w:marLeft w:val="0"/>
                  <w:marRight w:val="0"/>
                  <w:marTop w:val="0"/>
                  <w:marBottom w:val="0"/>
                  <w:divBdr>
                    <w:top w:val="none" w:sz="0" w:space="0" w:color="auto"/>
                    <w:left w:val="none" w:sz="0" w:space="0" w:color="auto"/>
                    <w:bottom w:val="none" w:sz="0" w:space="0" w:color="auto"/>
                    <w:right w:val="none" w:sz="0" w:space="0" w:color="auto"/>
                  </w:divBdr>
                  <w:divsChild>
                    <w:div w:id="1184973936">
                      <w:marLeft w:val="0"/>
                      <w:marRight w:val="0"/>
                      <w:marTop w:val="0"/>
                      <w:marBottom w:val="0"/>
                      <w:divBdr>
                        <w:top w:val="none" w:sz="0" w:space="0" w:color="auto"/>
                        <w:left w:val="none" w:sz="0" w:space="0" w:color="auto"/>
                        <w:bottom w:val="none" w:sz="0" w:space="0" w:color="auto"/>
                        <w:right w:val="none" w:sz="0" w:space="0" w:color="auto"/>
                      </w:divBdr>
                      <w:divsChild>
                        <w:div w:id="1169446406">
                          <w:marLeft w:val="0"/>
                          <w:marRight w:val="0"/>
                          <w:marTop w:val="0"/>
                          <w:marBottom w:val="0"/>
                          <w:divBdr>
                            <w:top w:val="none" w:sz="0" w:space="0" w:color="auto"/>
                            <w:left w:val="none" w:sz="0" w:space="0" w:color="auto"/>
                            <w:bottom w:val="none" w:sz="0" w:space="0" w:color="auto"/>
                            <w:right w:val="none" w:sz="0" w:space="0" w:color="auto"/>
                          </w:divBdr>
                          <w:divsChild>
                            <w:div w:id="886912406">
                              <w:marLeft w:val="0"/>
                              <w:marRight w:val="0"/>
                              <w:marTop w:val="0"/>
                              <w:marBottom w:val="0"/>
                              <w:divBdr>
                                <w:top w:val="none" w:sz="0" w:space="0" w:color="auto"/>
                                <w:left w:val="none" w:sz="0" w:space="0" w:color="auto"/>
                                <w:bottom w:val="none" w:sz="0" w:space="0" w:color="auto"/>
                                <w:right w:val="none" w:sz="0" w:space="0" w:color="auto"/>
                              </w:divBdr>
                              <w:divsChild>
                                <w:div w:id="471021350">
                                  <w:marLeft w:val="105"/>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1141366">
      <w:bodyDiv w:val="1"/>
      <w:marLeft w:val="0"/>
      <w:marRight w:val="0"/>
      <w:marTop w:val="0"/>
      <w:marBottom w:val="0"/>
      <w:divBdr>
        <w:top w:val="none" w:sz="0" w:space="0" w:color="auto"/>
        <w:left w:val="none" w:sz="0" w:space="0" w:color="auto"/>
        <w:bottom w:val="none" w:sz="0" w:space="0" w:color="auto"/>
        <w:right w:val="none" w:sz="0" w:space="0" w:color="auto"/>
      </w:divBdr>
    </w:div>
    <w:div w:id="1794251989">
      <w:bodyDiv w:val="1"/>
      <w:marLeft w:val="0"/>
      <w:marRight w:val="0"/>
      <w:marTop w:val="0"/>
      <w:marBottom w:val="0"/>
      <w:divBdr>
        <w:top w:val="none" w:sz="0" w:space="0" w:color="auto"/>
        <w:left w:val="none" w:sz="0" w:space="0" w:color="auto"/>
        <w:bottom w:val="none" w:sz="0" w:space="0" w:color="auto"/>
        <w:right w:val="none" w:sz="0" w:space="0" w:color="auto"/>
      </w:divBdr>
      <w:divsChild>
        <w:div w:id="604272938">
          <w:marLeft w:val="0"/>
          <w:marRight w:val="0"/>
          <w:marTop w:val="0"/>
          <w:marBottom w:val="0"/>
          <w:divBdr>
            <w:top w:val="none" w:sz="0" w:space="0" w:color="auto"/>
            <w:left w:val="none" w:sz="0" w:space="0" w:color="auto"/>
            <w:bottom w:val="none" w:sz="0" w:space="0" w:color="auto"/>
            <w:right w:val="none" w:sz="0" w:space="0" w:color="auto"/>
          </w:divBdr>
          <w:divsChild>
            <w:div w:id="1658804585">
              <w:marLeft w:val="0"/>
              <w:marRight w:val="0"/>
              <w:marTop w:val="0"/>
              <w:marBottom w:val="0"/>
              <w:divBdr>
                <w:top w:val="none" w:sz="0" w:space="0" w:color="auto"/>
                <w:left w:val="none" w:sz="0" w:space="0" w:color="auto"/>
                <w:bottom w:val="none" w:sz="0" w:space="0" w:color="auto"/>
                <w:right w:val="none" w:sz="0" w:space="0" w:color="auto"/>
              </w:divBdr>
              <w:divsChild>
                <w:div w:id="520557482">
                  <w:marLeft w:val="0"/>
                  <w:marRight w:val="0"/>
                  <w:marTop w:val="0"/>
                  <w:marBottom w:val="0"/>
                  <w:divBdr>
                    <w:top w:val="none" w:sz="0" w:space="0" w:color="auto"/>
                    <w:left w:val="none" w:sz="0" w:space="0" w:color="auto"/>
                    <w:bottom w:val="none" w:sz="0" w:space="0" w:color="auto"/>
                    <w:right w:val="none" w:sz="0" w:space="0" w:color="auto"/>
                  </w:divBdr>
                  <w:divsChild>
                    <w:div w:id="1172910845">
                      <w:marLeft w:val="0"/>
                      <w:marRight w:val="0"/>
                      <w:marTop w:val="0"/>
                      <w:marBottom w:val="0"/>
                      <w:divBdr>
                        <w:top w:val="none" w:sz="0" w:space="0" w:color="auto"/>
                        <w:left w:val="none" w:sz="0" w:space="0" w:color="auto"/>
                        <w:bottom w:val="none" w:sz="0" w:space="0" w:color="auto"/>
                        <w:right w:val="none" w:sz="0" w:space="0" w:color="auto"/>
                      </w:divBdr>
                      <w:divsChild>
                        <w:div w:id="246960292">
                          <w:marLeft w:val="0"/>
                          <w:marRight w:val="0"/>
                          <w:marTop w:val="0"/>
                          <w:marBottom w:val="0"/>
                          <w:divBdr>
                            <w:top w:val="none" w:sz="0" w:space="0" w:color="auto"/>
                            <w:left w:val="none" w:sz="0" w:space="0" w:color="auto"/>
                            <w:bottom w:val="none" w:sz="0" w:space="0" w:color="auto"/>
                            <w:right w:val="none" w:sz="0" w:space="0" w:color="auto"/>
                          </w:divBdr>
                          <w:divsChild>
                            <w:div w:id="1896234839">
                              <w:marLeft w:val="0"/>
                              <w:marRight w:val="0"/>
                              <w:marTop w:val="0"/>
                              <w:marBottom w:val="0"/>
                              <w:divBdr>
                                <w:top w:val="none" w:sz="0" w:space="0" w:color="auto"/>
                                <w:left w:val="none" w:sz="0" w:space="0" w:color="auto"/>
                                <w:bottom w:val="none" w:sz="0" w:space="0" w:color="auto"/>
                                <w:right w:val="none" w:sz="0" w:space="0" w:color="auto"/>
                              </w:divBdr>
                              <w:divsChild>
                                <w:div w:id="1763331958">
                                  <w:marLeft w:val="0"/>
                                  <w:marRight w:val="0"/>
                                  <w:marTop w:val="0"/>
                                  <w:marBottom w:val="0"/>
                                  <w:divBdr>
                                    <w:top w:val="none" w:sz="0" w:space="0" w:color="auto"/>
                                    <w:left w:val="none" w:sz="0" w:space="0" w:color="auto"/>
                                    <w:bottom w:val="none" w:sz="0" w:space="0" w:color="auto"/>
                                    <w:right w:val="none" w:sz="0" w:space="0" w:color="auto"/>
                                  </w:divBdr>
                                  <w:divsChild>
                                    <w:div w:id="448672854">
                                      <w:marLeft w:val="0"/>
                                      <w:marRight w:val="0"/>
                                      <w:marTop w:val="0"/>
                                      <w:marBottom w:val="0"/>
                                      <w:divBdr>
                                        <w:top w:val="none" w:sz="0" w:space="0" w:color="auto"/>
                                        <w:left w:val="none" w:sz="0" w:space="0" w:color="auto"/>
                                        <w:bottom w:val="none" w:sz="0" w:space="0" w:color="auto"/>
                                        <w:right w:val="none" w:sz="0" w:space="0" w:color="auto"/>
                                      </w:divBdr>
                                      <w:divsChild>
                                        <w:div w:id="1460955841">
                                          <w:marLeft w:val="0"/>
                                          <w:marRight w:val="0"/>
                                          <w:marTop w:val="0"/>
                                          <w:marBottom w:val="0"/>
                                          <w:divBdr>
                                            <w:top w:val="none" w:sz="0" w:space="0" w:color="auto"/>
                                            <w:left w:val="none" w:sz="0" w:space="0" w:color="auto"/>
                                            <w:bottom w:val="none" w:sz="0" w:space="0" w:color="auto"/>
                                            <w:right w:val="none" w:sz="0" w:space="0" w:color="auto"/>
                                          </w:divBdr>
                                          <w:divsChild>
                                            <w:div w:id="75887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99494699">
      <w:bodyDiv w:val="1"/>
      <w:marLeft w:val="0"/>
      <w:marRight w:val="0"/>
      <w:marTop w:val="0"/>
      <w:marBottom w:val="0"/>
      <w:divBdr>
        <w:top w:val="none" w:sz="0" w:space="0" w:color="auto"/>
        <w:left w:val="none" w:sz="0" w:space="0" w:color="auto"/>
        <w:bottom w:val="none" w:sz="0" w:space="0" w:color="auto"/>
        <w:right w:val="none" w:sz="0" w:space="0" w:color="auto"/>
      </w:divBdr>
    </w:div>
    <w:div w:id="1806586846">
      <w:bodyDiv w:val="1"/>
      <w:marLeft w:val="0"/>
      <w:marRight w:val="0"/>
      <w:marTop w:val="0"/>
      <w:marBottom w:val="0"/>
      <w:divBdr>
        <w:top w:val="none" w:sz="0" w:space="0" w:color="auto"/>
        <w:left w:val="none" w:sz="0" w:space="0" w:color="auto"/>
        <w:bottom w:val="none" w:sz="0" w:space="0" w:color="auto"/>
        <w:right w:val="none" w:sz="0" w:space="0" w:color="auto"/>
      </w:divBdr>
    </w:div>
    <w:div w:id="1810633546">
      <w:bodyDiv w:val="1"/>
      <w:marLeft w:val="0"/>
      <w:marRight w:val="0"/>
      <w:marTop w:val="0"/>
      <w:marBottom w:val="0"/>
      <w:divBdr>
        <w:top w:val="none" w:sz="0" w:space="0" w:color="auto"/>
        <w:left w:val="none" w:sz="0" w:space="0" w:color="auto"/>
        <w:bottom w:val="none" w:sz="0" w:space="0" w:color="auto"/>
        <w:right w:val="none" w:sz="0" w:space="0" w:color="auto"/>
      </w:divBdr>
    </w:div>
    <w:div w:id="1821337136">
      <w:bodyDiv w:val="1"/>
      <w:marLeft w:val="0"/>
      <w:marRight w:val="0"/>
      <w:marTop w:val="0"/>
      <w:marBottom w:val="0"/>
      <w:divBdr>
        <w:top w:val="none" w:sz="0" w:space="0" w:color="auto"/>
        <w:left w:val="none" w:sz="0" w:space="0" w:color="auto"/>
        <w:bottom w:val="none" w:sz="0" w:space="0" w:color="auto"/>
        <w:right w:val="none" w:sz="0" w:space="0" w:color="auto"/>
      </w:divBdr>
    </w:div>
    <w:div w:id="1832938603">
      <w:bodyDiv w:val="1"/>
      <w:marLeft w:val="0"/>
      <w:marRight w:val="0"/>
      <w:marTop w:val="0"/>
      <w:marBottom w:val="0"/>
      <w:divBdr>
        <w:top w:val="none" w:sz="0" w:space="0" w:color="auto"/>
        <w:left w:val="none" w:sz="0" w:space="0" w:color="auto"/>
        <w:bottom w:val="none" w:sz="0" w:space="0" w:color="auto"/>
        <w:right w:val="none" w:sz="0" w:space="0" w:color="auto"/>
      </w:divBdr>
    </w:div>
    <w:div w:id="1835030592">
      <w:bodyDiv w:val="1"/>
      <w:marLeft w:val="0"/>
      <w:marRight w:val="0"/>
      <w:marTop w:val="0"/>
      <w:marBottom w:val="0"/>
      <w:divBdr>
        <w:top w:val="none" w:sz="0" w:space="0" w:color="auto"/>
        <w:left w:val="none" w:sz="0" w:space="0" w:color="auto"/>
        <w:bottom w:val="none" w:sz="0" w:space="0" w:color="auto"/>
        <w:right w:val="none" w:sz="0" w:space="0" w:color="auto"/>
      </w:divBdr>
    </w:div>
    <w:div w:id="1835534807">
      <w:bodyDiv w:val="1"/>
      <w:marLeft w:val="0"/>
      <w:marRight w:val="0"/>
      <w:marTop w:val="0"/>
      <w:marBottom w:val="0"/>
      <w:divBdr>
        <w:top w:val="none" w:sz="0" w:space="0" w:color="auto"/>
        <w:left w:val="none" w:sz="0" w:space="0" w:color="auto"/>
        <w:bottom w:val="none" w:sz="0" w:space="0" w:color="auto"/>
        <w:right w:val="none" w:sz="0" w:space="0" w:color="auto"/>
      </w:divBdr>
    </w:div>
    <w:div w:id="1846750777">
      <w:bodyDiv w:val="1"/>
      <w:marLeft w:val="0"/>
      <w:marRight w:val="0"/>
      <w:marTop w:val="0"/>
      <w:marBottom w:val="0"/>
      <w:divBdr>
        <w:top w:val="none" w:sz="0" w:space="0" w:color="auto"/>
        <w:left w:val="none" w:sz="0" w:space="0" w:color="auto"/>
        <w:bottom w:val="none" w:sz="0" w:space="0" w:color="auto"/>
        <w:right w:val="none" w:sz="0" w:space="0" w:color="auto"/>
      </w:divBdr>
    </w:div>
    <w:div w:id="1868831265">
      <w:bodyDiv w:val="1"/>
      <w:marLeft w:val="0"/>
      <w:marRight w:val="0"/>
      <w:marTop w:val="0"/>
      <w:marBottom w:val="0"/>
      <w:divBdr>
        <w:top w:val="none" w:sz="0" w:space="0" w:color="auto"/>
        <w:left w:val="none" w:sz="0" w:space="0" w:color="auto"/>
        <w:bottom w:val="none" w:sz="0" w:space="0" w:color="auto"/>
        <w:right w:val="none" w:sz="0" w:space="0" w:color="auto"/>
      </w:divBdr>
    </w:div>
    <w:div w:id="1873685781">
      <w:bodyDiv w:val="1"/>
      <w:marLeft w:val="0"/>
      <w:marRight w:val="0"/>
      <w:marTop w:val="0"/>
      <w:marBottom w:val="0"/>
      <w:divBdr>
        <w:top w:val="none" w:sz="0" w:space="0" w:color="auto"/>
        <w:left w:val="none" w:sz="0" w:space="0" w:color="auto"/>
        <w:bottom w:val="none" w:sz="0" w:space="0" w:color="auto"/>
        <w:right w:val="none" w:sz="0" w:space="0" w:color="auto"/>
      </w:divBdr>
      <w:divsChild>
        <w:div w:id="1828479249">
          <w:marLeft w:val="0"/>
          <w:marRight w:val="0"/>
          <w:marTop w:val="0"/>
          <w:marBottom w:val="0"/>
          <w:divBdr>
            <w:top w:val="none" w:sz="0" w:space="0" w:color="auto"/>
            <w:left w:val="none" w:sz="0" w:space="0" w:color="auto"/>
            <w:bottom w:val="none" w:sz="0" w:space="0" w:color="auto"/>
            <w:right w:val="none" w:sz="0" w:space="0" w:color="auto"/>
          </w:divBdr>
          <w:divsChild>
            <w:div w:id="849291750">
              <w:marLeft w:val="0"/>
              <w:marRight w:val="0"/>
              <w:marTop w:val="0"/>
              <w:marBottom w:val="0"/>
              <w:divBdr>
                <w:top w:val="none" w:sz="0" w:space="0" w:color="auto"/>
                <w:left w:val="none" w:sz="0" w:space="0" w:color="auto"/>
                <w:bottom w:val="none" w:sz="0" w:space="0" w:color="auto"/>
                <w:right w:val="none" w:sz="0" w:space="0" w:color="auto"/>
              </w:divBdr>
              <w:divsChild>
                <w:div w:id="1448425244">
                  <w:marLeft w:val="0"/>
                  <w:marRight w:val="0"/>
                  <w:marTop w:val="0"/>
                  <w:marBottom w:val="0"/>
                  <w:divBdr>
                    <w:top w:val="none" w:sz="0" w:space="0" w:color="auto"/>
                    <w:left w:val="none" w:sz="0" w:space="0" w:color="auto"/>
                    <w:bottom w:val="none" w:sz="0" w:space="0" w:color="auto"/>
                    <w:right w:val="none" w:sz="0" w:space="0" w:color="auto"/>
                  </w:divBdr>
                  <w:divsChild>
                    <w:div w:id="2024669997">
                      <w:marLeft w:val="0"/>
                      <w:marRight w:val="0"/>
                      <w:marTop w:val="0"/>
                      <w:marBottom w:val="0"/>
                      <w:divBdr>
                        <w:top w:val="none" w:sz="0" w:space="0" w:color="auto"/>
                        <w:left w:val="none" w:sz="0" w:space="0" w:color="auto"/>
                        <w:bottom w:val="none" w:sz="0" w:space="0" w:color="auto"/>
                        <w:right w:val="none" w:sz="0" w:space="0" w:color="auto"/>
                      </w:divBdr>
                      <w:divsChild>
                        <w:div w:id="353768959">
                          <w:marLeft w:val="0"/>
                          <w:marRight w:val="0"/>
                          <w:marTop w:val="0"/>
                          <w:marBottom w:val="0"/>
                          <w:divBdr>
                            <w:top w:val="none" w:sz="0" w:space="0" w:color="auto"/>
                            <w:left w:val="none" w:sz="0" w:space="0" w:color="auto"/>
                            <w:bottom w:val="none" w:sz="0" w:space="0" w:color="auto"/>
                            <w:right w:val="none" w:sz="0" w:space="0" w:color="auto"/>
                          </w:divBdr>
                          <w:divsChild>
                            <w:div w:id="79386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9586319">
      <w:bodyDiv w:val="1"/>
      <w:marLeft w:val="0"/>
      <w:marRight w:val="0"/>
      <w:marTop w:val="0"/>
      <w:marBottom w:val="0"/>
      <w:divBdr>
        <w:top w:val="none" w:sz="0" w:space="0" w:color="auto"/>
        <w:left w:val="none" w:sz="0" w:space="0" w:color="auto"/>
        <w:bottom w:val="none" w:sz="0" w:space="0" w:color="auto"/>
        <w:right w:val="none" w:sz="0" w:space="0" w:color="auto"/>
      </w:divBdr>
    </w:div>
    <w:div w:id="1915242658">
      <w:bodyDiv w:val="1"/>
      <w:marLeft w:val="0"/>
      <w:marRight w:val="0"/>
      <w:marTop w:val="0"/>
      <w:marBottom w:val="0"/>
      <w:divBdr>
        <w:top w:val="none" w:sz="0" w:space="0" w:color="auto"/>
        <w:left w:val="none" w:sz="0" w:space="0" w:color="auto"/>
        <w:bottom w:val="none" w:sz="0" w:space="0" w:color="auto"/>
        <w:right w:val="none" w:sz="0" w:space="0" w:color="auto"/>
      </w:divBdr>
    </w:div>
    <w:div w:id="1944023715">
      <w:bodyDiv w:val="1"/>
      <w:marLeft w:val="0"/>
      <w:marRight w:val="0"/>
      <w:marTop w:val="0"/>
      <w:marBottom w:val="0"/>
      <w:divBdr>
        <w:top w:val="none" w:sz="0" w:space="0" w:color="auto"/>
        <w:left w:val="none" w:sz="0" w:space="0" w:color="auto"/>
        <w:bottom w:val="none" w:sz="0" w:space="0" w:color="auto"/>
        <w:right w:val="none" w:sz="0" w:space="0" w:color="auto"/>
      </w:divBdr>
    </w:div>
    <w:div w:id="1982808500">
      <w:bodyDiv w:val="1"/>
      <w:marLeft w:val="0"/>
      <w:marRight w:val="0"/>
      <w:marTop w:val="0"/>
      <w:marBottom w:val="0"/>
      <w:divBdr>
        <w:top w:val="none" w:sz="0" w:space="0" w:color="auto"/>
        <w:left w:val="none" w:sz="0" w:space="0" w:color="auto"/>
        <w:bottom w:val="none" w:sz="0" w:space="0" w:color="auto"/>
        <w:right w:val="none" w:sz="0" w:space="0" w:color="auto"/>
      </w:divBdr>
    </w:div>
    <w:div w:id="1988900383">
      <w:bodyDiv w:val="1"/>
      <w:marLeft w:val="0"/>
      <w:marRight w:val="0"/>
      <w:marTop w:val="0"/>
      <w:marBottom w:val="0"/>
      <w:divBdr>
        <w:top w:val="none" w:sz="0" w:space="0" w:color="auto"/>
        <w:left w:val="none" w:sz="0" w:space="0" w:color="auto"/>
        <w:bottom w:val="none" w:sz="0" w:space="0" w:color="auto"/>
        <w:right w:val="none" w:sz="0" w:space="0" w:color="auto"/>
      </w:divBdr>
    </w:div>
    <w:div w:id="1990330264">
      <w:bodyDiv w:val="1"/>
      <w:marLeft w:val="0"/>
      <w:marRight w:val="0"/>
      <w:marTop w:val="0"/>
      <w:marBottom w:val="0"/>
      <w:divBdr>
        <w:top w:val="none" w:sz="0" w:space="0" w:color="auto"/>
        <w:left w:val="none" w:sz="0" w:space="0" w:color="auto"/>
        <w:bottom w:val="none" w:sz="0" w:space="0" w:color="auto"/>
        <w:right w:val="none" w:sz="0" w:space="0" w:color="auto"/>
      </w:divBdr>
    </w:div>
    <w:div w:id="1999268109">
      <w:bodyDiv w:val="1"/>
      <w:marLeft w:val="0"/>
      <w:marRight w:val="0"/>
      <w:marTop w:val="0"/>
      <w:marBottom w:val="0"/>
      <w:divBdr>
        <w:top w:val="none" w:sz="0" w:space="0" w:color="auto"/>
        <w:left w:val="none" w:sz="0" w:space="0" w:color="auto"/>
        <w:bottom w:val="none" w:sz="0" w:space="0" w:color="auto"/>
        <w:right w:val="none" w:sz="0" w:space="0" w:color="auto"/>
      </w:divBdr>
    </w:div>
    <w:div w:id="2007826607">
      <w:bodyDiv w:val="1"/>
      <w:marLeft w:val="0"/>
      <w:marRight w:val="0"/>
      <w:marTop w:val="0"/>
      <w:marBottom w:val="0"/>
      <w:divBdr>
        <w:top w:val="none" w:sz="0" w:space="0" w:color="auto"/>
        <w:left w:val="none" w:sz="0" w:space="0" w:color="auto"/>
        <w:bottom w:val="none" w:sz="0" w:space="0" w:color="auto"/>
        <w:right w:val="none" w:sz="0" w:space="0" w:color="auto"/>
      </w:divBdr>
    </w:div>
    <w:div w:id="2030526465">
      <w:bodyDiv w:val="1"/>
      <w:marLeft w:val="0"/>
      <w:marRight w:val="0"/>
      <w:marTop w:val="0"/>
      <w:marBottom w:val="0"/>
      <w:divBdr>
        <w:top w:val="none" w:sz="0" w:space="0" w:color="auto"/>
        <w:left w:val="none" w:sz="0" w:space="0" w:color="auto"/>
        <w:bottom w:val="none" w:sz="0" w:space="0" w:color="auto"/>
        <w:right w:val="none" w:sz="0" w:space="0" w:color="auto"/>
      </w:divBdr>
    </w:div>
    <w:div w:id="2041975213">
      <w:bodyDiv w:val="1"/>
      <w:marLeft w:val="0"/>
      <w:marRight w:val="0"/>
      <w:marTop w:val="0"/>
      <w:marBottom w:val="0"/>
      <w:divBdr>
        <w:top w:val="none" w:sz="0" w:space="0" w:color="auto"/>
        <w:left w:val="none" w:sz="0" w:space="0" w:color="auto"/>
        <w:bottom w:val="none" w:sz="0" w:space="0" w:color="auto"/>
        <w:right w:val="none" w:sz="0" w:space="0" w:color="auto"/>
      </w:divBdr>
    </w:div>
    <w:div w:id="2046176816">
      <w:bodyDiv w:val="1"/>
      <w:marLeft w:val="0"/>
      <w:marRight w:val="0"/>
      <w:marTop w:val="0"/>
      <w:marBottom w:val="0"/>
      <w:divBdr>
        <w:top w:val="none" w:sz="0" w:space="0" w:color="auto"/>
        <w:left w:val="none" w:sz="0" w:space="0" w:color="auto"/>
        <w:bottom w:val="none" w:sz="0" w:space="0" w:color="auto"/>
        <w:right w:val="none" w:sz="0" w:space="0" w:color="auto"/>
      </w:divBdr>
    </w:div>
    <w:div w:id="2050688329">
      <w:bodyDiv w:val="1"/>
      <w:marLeft w:val="0"/>
      <w:marRight w:val="0"/>
      <w:marTop w:val="0"/>
      <w:marBottom w:val="0"/>
      <w:divBdr>
        <w:top w:val="none" w:sz="0" w:space="0" w:color="auto"/>
        <w:left w:val="none" w:sz="0" w:space="0" w:color="auto"/>
        <w:bottom w:val="none" w:sz="0" w:space="0" w:color="auto"/>
        <w:right w:val="none" w:sz="0" w:space="0" w:color="auto"/>
      </w:divBdr>
    </w:div>
    <w:div w:id="2053917401">
      <w:bodyDiv w:val="1"/>
      <w:marLeft w:val="0"/>
      <w:marRight w:val="0"/>
      <w:marTop w:val="0"/>
      <w:marBottom w:val="0"/>
      <w:divBdr>
        <w:top w:val="none" w:sz="0" w:space="0" w:color="auto"/>
        <w:left w:val="none" w:sz="0" w:space="0" w:color="auto"/>
        <w:bottom w:val="none" w:sz="0" w:space="0" w:color="auto"/>
        <w:right w:val="none" w:sz="0" w:space="0" w:color="auto"/>
      </w:divBdr>
    </w:div>
    <w:div w:id="2058309353">
      <w:bodyDiv w:val="1"/>
      <w:marLeft w:val="0"/>
      <w:marRight w:val="0"/>
      <w:marTop w:val="0"/>
      <w:marBottom w:val="0"/>
      <w:divBdr>
        <w:top w:val="none" w:sz="0" w:space="0" w:color="auto"/>
        <w:left w:val="none" w:sz="0" w:space="0" w:color="auto"/>
        <w:bottom w:val="none" w:sz="0" w:space="0" w:color="auto"/>
        <w:right w:val="none" w:sz="0" w:space="0" w:color="auto"/>
      </w:divBdr>
      <w:divsChild>
        <w:div w:id="559099567">
          <w:marLeft w:val="0"/>
          <w:marRight w:val="0"/>
          <w:marTop w:val="0"/>
          <w:marBottom w:val="0"/>
          <w:divBdr>
            <w:top w:val="none" w:sz="0" w:space="0" w:color="auto"/>
            <w:left w:val="none" w:sz="0" w:space="0" w:color="auto"/>
            <w:bottom w:val="none" w:sz="0" w:space="0" w:color="auto"/>
            <w:right w:val="none" w:sz="0" w:space="0" w:color="auto"/>
          </w:divBdr>
          <w:divsChild>
            <w:div w:id="56784134">
              <w:marLeft w:val="0"/>
              <w:marRight w:val="0"/>
              <w:marTop w:val="0"/>
              <w:marBottom w:val="0"/>
              <w:divBdr>
                <w:top w:val="none" w:sz="0" w:space="0" w:color="auto"/>
                <w:left w:val="none" w:sz="0" w:space="0" w:color="auto"/>
                <w:bottom w:val="none" w:sz="0" w:space="0" w:color="auto"/>
                <w:right w:val="none" w:sz="0" w:space="0" w:color="auto"/>
              </w:divBdr>
              <w:divsChild>
                <w:div w:id="734594405">
                  <w:marLeft w:val="0"/>
                  <w:marRight w:val="0"/>
                  <w:marTop w:val="0"/>
                  <w:marBottom w:val="0"/>
                  <w:divBdr>
                    <w:top w:val="none" w:sz="0" w:space="0" w:color="auto"/>
                    <w:left w:val="none" w:sz="0" w:space="0" w:color="auto"/>
                    <w:bottom w:val="none" w:sz="0" w:space="0" w:color="auto"/>
                    <w:right w:val="none" w:sz="0" w:space="0" w:color="auto"/>
                  </w:divBdr>
                  <w:divsChild>
                    <w:div w:id="929511399">
                      <w:marLeft w:val="150"/>
                      <w:marRight w:val="150"/>
                      <w:marTop w:val="0"/>
                      <w:marBottom w:val="0"/>
                      <w:divBdr>
                        <w:top w:val="none" w:sz="0" w:space="0" w:color="auto"/>
                        <w:left w:val="none" w:sz="0" w:space="0" w:color="auto"/>
                        <w:bottom w:val="none" w:sz="0" w:space="0" w:color="auto"/>
                        <w:right w:val="none" w:sz="0" w:space="0" w:color="auto"/>
                      </w:divBdr>
                      <w:divsChild>
                        <w:div w:id="1762095911">
                          <w:marLeft w:val="0"/>
                          <w:marRight w:val="210"/>
                          <w:marTop w:val="0"/>
                          <w:marBottom w:val="450"/>
                          <w:divBdr>
                            <w:top w:val="none" w:sz="0" w:space="0" w:color="auto"/>
                            <w:left w:val="none" w:sz="0" w:space="0" w:color="auto"/>
                            <w:bottom w:val="none" w:sz="0" w:space="0" w:color="auto"/>
                            <w:right w:val="none" w:sz="0" w:space="0" w:color="auto"/>
                          </w:divBdr>
                          <w:divsChild>
                            <w:div w:id="1402556454">
                              <w:marLeft w:val="0"/>
                              <w:marRight w:val="0"/>
                              <w:marTop w:val="0"/>
                              <w:marBottom w:val="0"/>
                              <w:divBdr>
                                <w:top w:val="none" w:sz="0" w:space="0" w:color="auto"/>
                                <w:left w:val="none" w:sz="0" w:space="0" w:color="auto"/>
                                <w:bottom w:val="none" w:sz="0" w:space="0" w:color="auto"/>
                                <w:right w:val="none" w:sz="0" w:space="0" w:color="auto"/>
                              </w:divBdr>
                              <w:divsChild>
                                <w:div w:id="91011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7803209">
      <w:bodyDiv w:val="1"/>
      <w:marLeft w:val="0"/>
      <w:marRight w:val="0"/>
      <w:marTop w:val="0"/>
      <w:marBottom w:val="0"/>
      <w:divBdr>
        <w:top w:val="none" w:sz="0" w:space="0" w:color="auto"/>
        <w:left w:val="none" w:sz="0" w:space="0" w:color="auto"/>
        <w:bottom w:val="none" w:sz="0" w:space="0" w:color="auto"/>
        <w:right w:val="none" w:sz="0" w:space="0" w:color="auto"/>
      </w:divBdr>
      <w:divsChild>
        <w:div w:id="483157312">
          <w:marLeft w:val="360"/>
          <w:marRight w:val="0"/>
          <w:marTop w:val="200"/>
          <w:marBottom w:val="0"/>
          <w:divBdr>
            <w:top w:val="none" w:sz="0" w:space="0" w:color="auto"/>
            <w:left w:val="none" w:sz="0" w:space="0" w:color="auto"/>
            <w:bottom w:val="none" w:sz="0" w:space="0" w:color="auto"/>
            <w:right w:val="none" w:sz="0" w:space="0" w:color="auto"/>
          </w:divBdr>
        </w:div>
      </w:divsChild>
    </w:div>
    <w:div w:id="2075159867">
      <w:bodyDiv w:val="1"/>
      <w:marLeft w:val="0"/>
      <w:marRight w:val="0"/>
      <w:marTop w:val="0"/>
      <w:marBottom w:val="0"/>
      <w:divBdr>
        <w:top w:val="none" w:sz="0" w:space="0" w:color="auto"/>
        <w:left w:val="none" w:sz="0" w:space="0" w:color="auto"/>
        <w:bottom w:val="none" w:sz="0" w:space="0" w:color="auto"/>
        <w:right w:val="none" w:sz="0" w:space="0" w:color="auto"/>
      </w:divBdr>
    </w:div>
    <w:div w:id="2098822651">
      <w:bodyDiv w:val="1"/>
      <w:marLeft w:val="0"/>
      <w:marRight w:val="0"/>
      <w:marTop w:val="0"/>
      <w:marBottom w:val="0"/>
      <w:divBdr>
        <w:top w:val="none" w:sz="0" w:space="0" w:color="auto"/>
        <w:left w:val="none" w:sz="0" w:space="0" w:color="auto"/>
        <w:bottom w:val="none" w:sz="0" w:space="0" w:color="auto"/>
        <w:right w:val="none" w:sz="0" w:space="0" w:color="auto"/>
      </w:divBdr>
    </w:div>
    <w:div w:id="2119906268">
      <w:bodyDiv w:val="1"/>
      <w:marLeft w:val="0"/>
      <w:marRight w:val="0"/>
      <w:marTop w:val="0"/>
      <w:marBottom w:val="0"/>
      <w:divBdr>
        <w:top w:val="none" w:sz="0" w:space="0" w:color="auto"/>
        <w:left w:val="none" w:sz="0" w:space="0" w:color="auto"/>
        <w:bottom w:val="none" w:sz="0" w:space="0" w:color="auto"/>
        <w:right w:val="none" w:sz="0" w:space="0" w:color="auto"/>
      </w:divBdr>
    </w:div>
    <w:div w:id="2120484201">
      <w:bodyDiv w:val="1"/>
      <w:marLeft w:val="0"/>
      <w:marRight w:val="0"/>
      <w:marTop w:val="0"/>
      <w:marBottom w:val="0"/>
      <w:divBdr>
        <w:top w:val="none" w:sz="0" w:space="0" w:color="auto"/>
        <w:left w:val="none" w:sz="0" w:space="0" w:color="auto"/>
        <w:bottom w:val="none" w:sz="0" w:space="0" w:color="auto"/>
        <w:right w:val="none" w:sz="0" w:space="0" w:color="auto"/>
      </w:divBdr>
    </w:div>
    <w:div w:id="2135320994">
      <w:bodyDiv w:val="1"/>
      <w:marLeft w:val="0"/>
      <w:marRight w:val="0"/>
      <w:marTop w:val="0"/>
      <w:marBottom w:val="0"/>
      <w:divBdr>
        <w:top w:val="none" w:sz="0" w:space="0" w:color="auto"/>
        <w:left w:val="none" w:sz="0" w:space="0" w:color="auto"/>
        <w:bottom w:val="none" w:sz="0" w:space="0" w:color="auto"/>
        <w:right w:val="none" w:sz="0" w:space="0" w:color="auto"/>
      </w:divBdr>
      <w:divsChild>
        <w:div w:id="1707638509">
          <w:marLeft w:val="0"/>
          <w:marRight w:val="0"/>
          <w:marTop w:val="0"/>
          <w:marBottom w:val="0"/>
          <w:divBdr>
            <w:top w:val="none" w:sz="0" w:space="0" w:color="auto"/>
            <w:left w:val="none" w:sz="0" w:space="0" w:color="auto"/>
            <w:bottom w:val="none" w:sz="0" w:space="0" w:color="auto"/>
            <w:right w:val="none" w:sz="0" w:space="0" w:color="auto"/>
          </w:divBdr>
          <w:divsChild>
            <w:div w:id="93324684">
              <w:marLeft w:val="0"/>
              <w:marRight w:val="0"/>
              <w:marTop w:val="0"/>
              <w:marBottom w:val="0"/>
              <w:divBdr>
                <w:top w:val="none" w:sz="0" w:space="0" w:color="auto"/>
                <w:left w:val="none" w:sz="0" w:space="0" w:color="auto"/>
                <w:bottom w:val="none" w:sz="0" w:space="0" w:color="auto"/>
                <w:right w:val="none" w:sz="0" w:space="0" w:color="auto"/>
              </w:divBdr>
              <w:divsChild>
                <w:div w:id="34237458">
                  <w:marLeft w:val="0"/>
                  <w:marRight w:val="0"/>
                  <w:marTop w:val="0"/>
                  <w:marBottom w:val="0"/>
                  <w:divBdr>
                    <w:top w:val="none" w:sz="0" w:space="0" w:color="auto"/>
                    <w:left w:val="none" w:sz="0" w:space="0" w:color="auto"/>
                    <w:bottom w:val="none" w:sz="0" w:space="0" w:color="auto"/>
                    <w:right w:val="none" w:sz="0" w:space="0" w:color="auto"/>
                  </w:divBdr>
                  <w:divsChild>
                    <w:div w:id="1840535098">
                      <w:marLeft w:val="0"/>
                      <w:marRight w:val="0"/>
                      <w:marTop w:val="0"/>
                      <w:marBottom w:val="0"/>
                      <w:divBdr>
                        <w:top w:val="none" w:sz="0" w:space="0" w:color="auto"/>
                        <w:left w:val="none" w:sz="0" w:space="0" w:color="auto"/>
                        <w:bottom w:val="none" w:sz="0" w:space="0" w:color="auto"/>
                        <w:right w:val="none" w:sz="0" w:space="0" w:color="auto"/>
                      </w:divBdr>
                      <w:divsChild>
                        <w:div w:id="441808764">
                          <w:marLeft w:val="0"/>
                          <w:marRight w:val="0"/>
                          <w:marTop w:val="0"/>
                          <w:marBottom w:val="0"/>
                          <w:divBdr>
                            <w:top w:val="none" w:sz="0" w:space="0" w:color="auto"/>
                            <w:left w:val="none" w:sz="0" w:space="0" w:color="auto"/>
                            <w:bottom w:val="none" w:sz="0" w:space="0" w:color="auto"/>
                            <w:right w:val="none" w:sz="0" w:space="0" w:color="auto"/>
                          </w:divBdr>
                          <w:divsChild>
                            <w:div w:id="154941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jpeg"/><Relationship Id="rId21" Type="http://schemas.openxmlformats.org/officeDocument/2006/relationships/hyperlink" Target="http://auscl.org/" TargetMode="External"/><Relationship Id="rId42" Type="http://schemas.openxmlformats.org/officeDocument/2006/relationships/image" Target="media/image22.png"/><Relationship Id="rId63" Type="http://schemas.openxmlformats.org/officeDocument/2006/relationships/image" Target="media/image40.png"/><Relationship Id="rId84" Type="http://schemas.openxmlformats.org/officeDocument/2006/relationships/image" Target="media/image51.png"/><Relationship Id="rId138" Type="http://schemas.openxmlformats.org/officeDocument/2006/relationships/image" Target="cid:image011.png@01D74575.54B72D60" TargetMode="External"/><Relationship Id="rId159" Type="http://schemas.openxmlformats.org/officeDocument/2006/relationships/image" Target="media/image90.png"/><Relationship Id="rId170" Type="http://schemas.openxmlformats.org/officeDocument/2006/relationships/hyperlink" Target="https://www.supremecourt.gov/opinions/20pdf/19-863_6jgm.pdf" TargetMode="External"/><Relationship Id="rId191" Type="http://schemas.openxmlformats.org/officeDocument/2006/relationships/image" Target="media/image102.png"/><Relationship Id="rId205" Type="http://schemas.openxmlformats.org/officeDocument/2006/relationships/header" Target="header2.xml"/><Relationship Id="rId107" Type="http://schemas.openxmlformats.org/officeDocument/2006/relationships/image" Target="media/image62.png"/><Relationship Id="rId11" Type="http://schemas.openxmlformats.org/officeDocument/2006/relationships/image" Target="media/image3.png"/><Relationship Id="rId32" Type="http://schemas.openxmlformats.org/officeDocument/2006/relationships/hyperlink" Target="mailto:calc.loophole@gmail.com" TargetMode="External"/><Relationship Id="rId37" Type="http://schemas.microsoft.com/office/2007/relationships/hdphoto" Target="media/hdphoto1.wdp"/><Relationship Id="rId53" Type="http://schemas.openxmlformats.org/officeDocument/2006/relationships/image" Target="media/image31.png"/><Relationship Id="rId58" Type="http://schemas.openxmlformats.org/officeDocument/2006/relationships/image" Target="media/image35.png"/><Relationship Id="rId74" Type="http://schemas.openxmlformats.org/officeDocument/2006/relationships/image" Target="media/image47.png"/><Relationship Id="rId79" Type="http://schemas.openxmlformats.org/officeDocument/2006/relationships/hyperlink" Target="https://community.codeforaustralia.org/t/about-the-rules-as-code-community-of-practice/11" TargetMode="External"/><Relationship Id="rId102" Type="http://schemas.openxmlformats.org/officeDocument/2006/relationships/image" Target="media/image57.png"/><Relationship Id="rId123" Type="http://schemas.openxmlformats.org/officeDocument/2006/relationships/hyperlink" Target="http://www.calc.ngo/user/register" TargetMode="External"/><Relationship Id="rId128" Type="http://schemas.openxmlformats.org/officeDocument/2006/relationships/image" Target="media/image76.png"/><Relationship Id="rId144" Type="http://schemas.openxmlformats.org/officeDocument/2006/relationships/image" Target="media/image84.png"/><Relationship Id="rId149" Type="http://schemas.openxmlformats.org/officeDocument/2006/relationships/hyperlink" Target="https://www.courtsofnz.govt.nz/assets/cases/2021/2021-NZSC-1.pdf" TargetMode="External"/><Relationship Id="rId5" Type="http://schemas.openxmlformats.org/officeDocument/2006/relationships/webSettings" Target="webSettings.xml"/><Relationship Id="rId90" Type="http://schemas.openxmlformats.org/officeDocument/2006/relationships/image" Target="media/image53.png"/><Relationship Id="rId95" Type="http://schemas.openxmlformats.org/officeDocument/2006/relationships/image" Target="media/image54.png"/><Relationship Id="rId160" Type="http://schemas.openxmlformats.org/officeDocument/2006/relationships/hyperlink" Target="https://parlinfo.aph.gov.au/parlInfo/download/chamber/journals/879760fc-307b-4b68-951f-f37b13b0ab3d/toc_pdf/sen-jn.pdf;fileType=application%2Fpdf" TargetMode="External"/><Relationship Id="rId165" Type="http://schemas.openxmlformats.org/officeDocument/2006/relationships/hyperlink" Target="https://www.parliament.nz/en/pb/bills-and-laws/bills-proposed-laws/document/BILL_96241/tab/submissionsandadvice" TargetMode="External"/><Relationship Id="rId181" Type="http://schemas.openxmlformats.org/officeDocument/2006/relationships/image" Target="media/image97.png"/><Relationship Id="rId186" Type="http://schemas.openxmlformats.org/officeDocument/2006/relationships/image" Target="media/image98.png"/><Relationship Id="rId211" Type="http://schemas.openxmlformats.org/officeDocument/2006/relationships/theme" Target="theme/theme1.xml"/><Relationship Id="rId22" Type="http://schemas.openxmlformats.org/officeDocument/2006/relationships/hyperlink" Target="https://www.howtoregulate.org/about-howtoregulate-org/" TargetMode="External"/><Relationship Id="rId27" Type="http://schemas.openxmlformats.org/officeDocument/2006/relationships/image" Target="media/image13.png"/><Relationship Id="rId43" Type="http://schemas.openxmlformats.org/officeDocument/2006/relationships/image" Target="media/image23.png"/><Relationship Id="rId48" Type="http://schemas.openxmlformats.org/officeDocument/2006/relationships/image" Target="media/image26.png"/><Relationship Id="rId64" Type="http://schemas.openxmlformats.org/officeDocument/2006/relationships/image" Target="media/image41.jpeg"/><Relationship Id="rId69" Type="http://schemas.openxmlformats.org/officeDocument/2006/relationships/image" Target="media/image43.png"/><Relationship Id="rId113" Type="http://schemas.openxmlformats.org/officeDocument/2006/relationships/image" Target="media/image67.jpeg"/><Relationship Id="rId118" Type="http://schemas.openxmlformats.org/officeDocument/2006/relationships/image" Target="media/image72.jpeg"/><Relationship Id="rId134" Type="http://schemas.openxmlformats.org/officeDocument/2006/relationships/image" Target="media/image79.png"/><Relationship Id="rId139" Type="http://schemas.openxmlformats.org/officeDocument/2006/relationships/hyperlink" Target="https://erskinemay.parliament.uk/section/6530/bill-read-pro-forma/" TargetMode="External"/><Relationship Id="rId80" Type="http://schemas.openxmlformats.org/officeDocument/2006/relationships/hyperlink" Target="https://www.aph.gov.au/-/media/Committees/fintech_cttee/second_interim_report.pdf?la=en&amp;hash=CAF20E4390C048F8EE71C29D188817618864D131" TargetMode="External"/><Relationship Id="rId85" Type="http://schemas.openxmlformats.org/officeDocument/2006/relationships/hyperlink" Target="http://www.howtoregulate.org" TargetMode="External"/><Relationship Id="rId150" Type="http://schemas.openxmlformats.org/officeDocument/2006/relationships/hyperlink" Target="https://www.legislation.govt.nz/act/public/2016/0042/latest/DLM6775613.html" TargetMode="External"/><Relationship Id="rId155" Type="http://schemas.openxmlformats.org/officeDocument/2006/relationships/image" Target="media/image88.png"/><Relationship Id="rId171" Type="http://schemas.openxmlformats.org/officeDocument/2006/relationships/hyperlink" Target="https://www.scotusblog.com/2021/05/unusual-alliance-of-justices-holds-government-to-strict-notice-requirement-in-removal-proceedings/" TargetMode="External"/><Relationship Id="rId176" Type="http://schemas.openxmlformats.org/officeDocument/2006/relationships/hyperlink" Target="https://www.canlii.org/en/commentary/doc/2019CanLIIDocs1602" TargetMode="External"/><Relationship Id="rId192" Type="http://schemas.openxmlformats.org/officeDocument/2006/relationships/hyperlink" Target="https://youtu.be/fa9rbvrfQpg" TargetMode="External"/><Relationship Id="rId197" Type="http://schemas.openxmlformats.org/officeDocument/2006/relationships/hyperlink" Target="mailto:ross.carter@pco.govt.nz" TargetMode="External"/><Relationship Id="rId206" Type="http://schemas.openxmlformats.org/officeDocument/2006/relationships/footer" Target="footer1.xml"/><Relationship Id="rId201" Type="http://schemas.openxmlformats.org/officeDocument/2006/relationships/image" Target="media/image10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19.png"/><Relationship Id="rId59" Type="http://schemas.openxmlformats.org/officeDocument/2006/relationships/image" Target="media/image36.png"/><Relationship Id="rId103" Type="http://schemas.openxmlformats.org/officeDocument/2006/relationships/image" Target="media/image58.png"/><Relationship Id="rId108" Type="http://schemas.openxmlformats.org/officeDocument/2006/relationships/image" Target="media/image63.png"/><Relationship Id="rId124" Type="http://schemas.openxmlformats.org/officeDocument/2006/relationships/hyperlink" Target="mailto:Ross.Carter@pco.govt.nz" TargetMode="External"/><Relationship Id="rId129" Type="http://schemas.openxmlformats.org/officeDocument/2006/relationships/hyperlink" Target="https://medium.com/@Scott_Wortley/where-does-legislation-come-from-policy-formulation-to-drafting-3b208732d461" TargetMode="External"/><Relationship Id="rId54" Type="http://schemas.openxmlformats.org/officeDocument/2006/relationships/image" Target="media/image32.png"/><Relationship Id="rId70" Type="http://schemas.openxmlformats.org/officeDocument/2006/relationships/image" Target="media/image44.png"/><Relationship Id="rId75" Type="http://schemas.openxmlformats.org/officeDocument/2006/relationships/hyperlink" Target="https://www.youtube.com/watch?v=OTZ4PS5VZG8&amp;t=10s" TargetMode="External"/><Relationship Id="rId91" Type="http://schemas.openxmlformats.org/officeDocument/2006/relationships/hyperlink" Target="https://www.canlii.org/en/ca/scc/doc/2021/2021scc11/2021scc11.html?autocompleteStr=references%20re%20green&amp;autocompletePos=5" TargetMode="External"/><Relationship Id="rId96" Type="http://schemas.openxmlformats.org/officeDocument/2006/relationships/hyperlink" Target="https://laws-lois.justice.gc.ca/eng/const/page-1.html" TargetMode="External"/><Relationship Id="rId140" Type="http://schemas.openxmlformats.org/officeDocument/2006/relationships/hyperlink" Target="https://www.parliament.nz/en/pb/parliamentary-rules/standing-orders-2020-by-chapter/chapter-1-general-provisions-and-office-holders/" TargetMode="External"/><Relationship Id="rId145" Type="http://schemas.openxmlformats.org/officeDocument/2006/relationships/hyperlink" Target="http://www.legislation.govt.nz" TargetMode="External"/><Relationship Id="rId161" Type="http://schemas.openxmlformats.org/officeDocument/2006/relationships/hyperlink" Target="https://www.parliament.nz/en/pb/bills-and-laws/bills-proposed-laws/document/BILL_96241/new-zealand-bill-of-rights-declarations-of-inconsistency" TargetMode="External"/><Relationship Id="rId166" Type="http://schemas.openxmlformats.org/officeDocument/2006/relationships/image" Target="media/image92.png"/><Relationship Id="rId182" Type="http://schemas.openxmlformats.org/officeDocument/2006/relationships/hyperlink" Target="https://www.bloomsburyprofessional.com/uk/legislation-in-europe-9781509924707/" TargetMode="External"/><Relationship Id="rId187" Type="http://schemas.openxmlformats.org/officeDocument/2006/relationships/hyperlink" Target="https://store.lexisnexis.co.nz/products/burrows-and-carter-statute-law-in-new-zealand-6th-edition-skuburrows_and_carter_statute_law_in_new_zealand_6th_edition"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4.png"/><Relationship Id="rId49" Type="http://schemas.openxmlformats.org/officeDocument/2006/relationships/image" Target="media/image27.png"/><Relationship Id="rId114" Type="http://schemas.openxmlformats.org/officeDocument/2006/relationships/image" Target="media/image68.jpeg"/><Relationship Id="rId119" Type="http://schemas.openxmlformats.org/officeDocument/2006/relationships/hyperlink" Target="http://www.jerseylaw.je" TargetMode="External"/><Relationship Id="rId44" Type="http://schemas.openxmlformats.org/officeDocument/2006/relationships/image" Target="media/image24.png"/><Relationship Id="rId60" Type="http://schemas.openxmlformats.org/officeDocument/2006/relationships/image" Target="media/image37.png"/><Relationship Id="rId65" Type="http://schemas.openxmlformats.org/officeDocument/2006/relationships/hyperlink" Target="https://www.opc.gov.au/" TargetMode="External"/><Relationship Id="rId81" Type="http://schemas.openxmlformats.org/officeDocument/2006/relationships/image" Target="media/image48.png"/><Relationship Id="rId86" Type="http://schemas.openxmlformats.org/officeDocument/2006/relationships/hyperlink" Target="https://www.howtoregulate.org/the-handbook/" TargetMode="External"/><Relationship Id="rId130" Type="http://schemas.openxmlformats.org/officeDocument/2006/relationships/image" Target="media/image77.png"/><Relationship Id="rId135" Type="http://schemas.openxmlformats.org/officeDocument/2006/relationships/image" Target="media/image80.png"/><Relationship Id="rId151" Type="http://schemas.openxmlformats.org/officeDocument/2006/relationships/image" Target="media/image87.png"/><Relationship Id="rId156" Type="http://schemas.openxmlformats.org/officeDocument/2006/relationships/image" Target="media/image89.png"/><Relationship Id="rId177" Type="http://schemas.openxmlformats.org/officeDocument/2006/relationships/hyperlink" Target="https://www.bbc.co.uk/news/uk-northern-ireland-56938540" TargetMode="External"/><Relationship Id="rId198" Type="http://schemas.openxmlformats.org/officeDocument/2006/relationships/image" Target="media/image104.jpeg"/><Relationship Id="rId172" Type="http://schemas.openxmlformats.org/officeDocument/2006/relationships/hyperlink" Target="https://www.wsj.com/articles/unusual-supreme-court-majority-rules-in-favor-of-guatemalan-who-entered-u-s-illegally-11619743975" TargetMode="External"/><Relationship Id="rId193" Type="http://schemas.openxmlformats.org/officeDocument/2006/relationships/hyperlink" Target="https://youtu.be/8Q7ov1LIDEo" TargetMode="External"/><Relationship Id="rId202" Type="http://schemas.openxmlformats.org/officeDocument/2006/relationships/image" Target="media/image108.png"/><Relationship Id="rId207" Type="http://schemas.openxmlformats.org/officeDocument/2006/relationships/footer" Target="footer2.xml"/><Relationship Id="rId13" Type="http://schemas.openxmlformats.org/officeDocument/2006/relationships/image" Target="media/image5.png"/><Relationship Id="rId18" Type="http://schemas.openxmlformats.org/officeDocument/2006/relationships/hyperlink" Target="mailto:Ross.Carter@pco.govt.nz" TargetMode="External"/><Relationship Id="rId39" Type="http://schemas.microsoft.com/office/2007/relationships/hdphoto" Target="media/hdphoto2.wdp"/><Relationship Id="rId109" Type="http://schemas.openxmlformats.org/officeDocument/2006/relationships/image" Target="media/image64.png"/><Relationship Id="rId34" Type="http://schemas.openxmlformats.org/officeDocument/2006/relationships/hyperlink" Target="http://www.calc.ngo" TargetMode="External"/><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hyperlink" Target="https://youtu.be/ZF3hY0bnqBw" TargetMode="External"/><Relationship Id="rId97" Type="http://schemas.openxmlformats.org/officeDocument/2006/relationships/hyperlink" Target="https://www.canlii.org/en/on/onca/doc/2019/2019onca544/2019onca544.html?autocompleteStr=2019%20ONCA%20544&amp;autocompletePos=1" TargetMode="External"/><Relationship Id="rId104" Type="http://schemas.openxmlformats.org/officeDocument/2006/relationships/image" Target="media/image59.png"/><Relationship Id="rId120" Type="http://schemas.openxmlformats.org/officeDocument/2006/relationships/image" Target="media/image73.png"/><Relationship Id="rId125" Type="http://schemas.openxmlformats.org/officeDocument/2006/relationships/hyperlink" Target="https://firstbranchforecast.com/" TargetMode="External"/><Relationship Id="rId141" Type="http://schemas.openxmlformats.org/officeDocument/2006/relationships/image" Target="media/image82.png"/><Relationship Id="rId146" Type="http://schemas.openxmlformats.org/officeDocument/2006/relationships/image" Target="media/image85.png"/><Relationship Id="rId167" Type="http://schemas.openxmlformats.org/officeDocument/2006/relationships/image" Target="media/image93.png"/><Relationship Id="rId188" Type="http://schemas.openxmlformats.org/officeDocument/2006/relationships/image" Target="media/image99.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hyperlink" Target="https://laws-lois.justice.gc.ca/eng/acts/G-11.55/" TargetMode="External"/><Relationship Id="rId162" Type="http://schemas.openxmlformats.org/officeDocument/2006/relationships/hyperlink" Target="https://www.rnz.co.nz/national/programmes/the-house/audio/2018791883/dear-parliament-try-again-sincerely-the-courts" TargetMode="External"/><Relationship Id="rId183" Type="http://schemas.openxmlformats.org/officeDocument/2006/relationships/hyperlink" Target="https://www.bloomsburyprofessional.com/uk/legislation-in-europe-9781509908752/" TargetMode="Externa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hyperlink" Target="http://www.calc.ngo/sites/default/files/documents/20201015%20Commonwealth%20QCs.pdf" TargetMode="External"/><Relationship Id="rId87" Type="http://schemas.openxmlformats.org/officeDocument/2006/relationships/hyperlink" Target="https://www.howtoregulate.org/our-services/" TargetMode="External"/><Relationship Id="rId110" Type="http://schemas.openxmlformats.org/officeDocument/2006/relationships/image" Target="media/image65.jpg"/><Relationship Id="rId115" Type="http://schemas.openxmlformats.org/officeDocument/2006/relationships/image" Target="media/image69.jpeg"/><Relationship Id="rId131" Type="http://schemas.openxmlformats.org/officeDocument/2006/relationships/hyperlink" Target="https://papers.ssrn.com/sol3/papers.cfm?abstract_id=3819349" TargetMode="External"/><Relationship Id="rId136" Type="http://schemas.openxmlformats.org/officeDocument/2006/relationships/hyperlink" Target="https://www.parliament.wa.gov.au/parliament/bills.nsf/BillProgressPopup?openForm&amp;ParentUNID=3EAF0D53557D416F482586C40024CBE9" TargetMode="External"/><Relationship Id="rId157" Type="http://schemas.openxmlformats.org/officeDocument/2006/relationships/hyperlink" Target="https://rozenberg.substack.com/p/can-you-believe-sex-is-immutable" TargetMode="External"/><Relationship Id="rId178" Type="http://schemas.openxmlformats.org/officeDocument/2006/relationships/hyperlink" Target="https://commonslibrary.parliament.uk/100-years-since-the-government-of-ireland-act-1920/" TargetMode="External"/><Relationship Id="rId61" Type="http://schemas.openxmlformats.org/officeDocument/2006/relationships/image" Target="media/image38.png"/><Relationship Id="rId82" Type="http://schemas.openxmlformats.org/officeDocument/2006/relationships/image" Target="media/image49.png"/><Relationship Id="rId152" Type="http://schemas.openxmlformats.org/officeDocument/2006/relationships/hyperlink" Target="https://dx.doi.org/10.17176/20210419-101145-0" TargetMode="External"/><Relationship Id="rId173" Type="http://schemas.openxmlformats.org/officeDocument/2006/relationships/hyperlink" Target="http://themanitobalawjournal.com/wp-content/uploads/articles/MLJ_43.2/432_Schmidt2.pdf" TargetMode="External"/><Relationship Id="rId194" Type="http://schemas.openxmlformats.org/officeDocument/2006/relationships/hyperlink" Target="https://vimeo.com/474202812?utm_source=email&amp;utm_medium=vimeo-cliptranscode-201504&amp;utm_campaign=29220" TargetMode="External"/><Relationship Id="rId199" Type="http://schemas.openxmlformats.org/officeDocument/2006/relationships/image" Target="media/image105.png"/><Relationship Id="rId203" Type="http://schemas.openxmlformats.org/officeDocument/2006/relationships/hyperlink" Target="https://paperspast.natlib.govt.nz/newspapers/" TargetMode="External"/><Relationship Id="rId208" Type="http://schemas.openxmlformats.org/officeDocument/2006/relationships/header" Target="header3.xml"/><Relationship Id="rId19" Type="http://schemas.openxmlformats.org/officeDocument/2006/relationships/hyperlink" Target="http://www.calc.ngo/conferences" TargetMode="External"/><Relationship Id="rId14" Type="http://schemas.openxmlformats.org/officeDocument/2006/relationships/image" Target="media/image6.png"/><Relationship Id="rId30" Type="http://schemas.openxmlformats.org/officeDocument/2006/relationships/image" Target="media/image16.png"/><Relationship Id="rId35" Type="http://schemas.openxmlformats.org/officeDocument/2006/relationships/hyperlink" Target="http://www.calc.ngo" TargetMode="External"/><Relationship Id="rId56" Type="http://schemas.openxmlformats.org/officeDocument/2006/relationships/image" Target="media/image34.png"/><Relationship Id="rId77" Type="http://schemas.openxmlformats.org/officeDocument/2006/relationships/hyperlink" Target="https://racmasterclass3.eventbrite.com.au" TargetMode="External"/><Relationship Id="rId100" Type="http://schemas.openxmlformats.org/officeDocument/2006/relationships/image" Target="media/image55.png"/><Relationship Id="rId105" Type="http://schemas.openxmlformats.org/officeDocument/2006/relationships/image" Target="media/image60.png"/><Relationship Id="rId126" Type="http://schemas.openxmlformats.org/officeDocument/2006/relationships/image" Target="media/image74.png"/><Relationship Id="rId147" Type="http://schemas.microsoft.com/office/2007/relationships/hdphoto" Target="media/hdphoto4.wdp"/><Relationship Id="rId168" Type="http://schemas.openxmlformats.org/officeDocument/2006/relationships/image" Target="media/image94.png"/><Relationship Id="rId8" Type="http://schemas.openxmlformats.org/officeDocument/2006/relationships/image" Target="media/image2.png"/><Relationship Id="rId51" Type="http://schemas.openxmlformats.org/officeDocument/2006/relationships/image" Target="media/image29.png"/><Relationship Id="rId72" Type="http://schemas.openxmlformats.org/officeDocument/2006/relationships/image" Target="media/image46.png"/><Relationship Id="rId93" Type="http://schemas.openxmlformats.org/officeDocument/2006/relationships/hyperlink" Target="https://www.parl.ca/LegisInfo/BillDetails.aspx?Language=E&amp;billId=9727472&amp;View=7" TargetMode="External"/><Relationship Id="rId98" Type="http://schemas.openxmlformats.org/officeDocument/2006/relationships/hyperlink" Target="https://www.canlii.org/en/sk/skca/doc/2019/2019skca40/2019skca40.html" TargetMode="External"/><Relationship Id="rId121" Type="http://schemas.openxmlformats.org/officeDocument/2006/relationships/image" Target="cid:image005.png@01D72320.98F66850" TargetMode="External"/><Relationship Id="rId142" Type="http://schemas.openxmlformats.org/officeDocument/2006/relationships/image" Target="cid:image010.png@01D74574.6C3ABA70" TargetMode="External"/><Relationship Id="rId163" Type="http://schemas.openxmlformats.org/officeDocument/2006/relationships/image" Target="media/image91.png"/><Relationship Id="rId184" Type="http://schemas.openxmlformats.org/officeDocument/2006/relationships/hyperlink" Target="http://www.calc.ngo/sites/default/files/loophole/Loophole%20-%202021-01%20%282021-03-08%29.pdf" TargetMode="External"/><Relationship Id="rId189" Type="http://schemas.openxmlformats.org/officeDocument/2006/relationships/image" Target="media/image100.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hyperlink" Target="https://www.legislation.gov.uk/ukpga/2020/8/contents" TargetMode="External"/><Relationship Id="rId67" Type="http://schemas.openxmlformats.org/officeDocument/2006/relationships/hyperlink" Target="https://www.pcc.gov.au/" TargetMode="External"/><Relationship Id="rId116" Type="http://schemas.openxmlformats.org/officeDocument/2006/relationships/image" Target="media/image70.jpeg"/><Relationship Id="rId137" Type="http://schemas.openxmlformats.org/officeDocument/2006/relationships/image" Target="media/image81.png"/><Relationship Id="rId158" Type="http://schemas.openxmlformats.org/officeDocument/2006/relationships/hyperlink" Target="https://assets.publishing.service.gov.uk/media/5e15e7f8e5274a06b555b8b0/Maya_Forstater__vs_CGD_Europe__Centre_for_Global_Development_and_Masood_Ahmed_-_Judgment.pdf" TargetMode="External"/><Relationship Id="rId20" Type="http://schemas.openxmlformats.org/officeDocument/2006/relationships/hyperlink" Target="https://thecommonwealth.org/media/news/law-ministers-call-international-co-operation-covid-19-vaccines" TargetMode="External"/><Relationship Id="rId41" Type="http://schemas.openxmlformats.org/officeDocument/2006/relationships/image" Target="media/image21.png"/><Relationship Id="rId62" Type="http://schemas.openxmlformats.org/officeDocument/2006/relationships/image" Target="media/image39.png"/><Relationship Id="rId83" Type="http://schemas.openxmlformats.org/officeDocument/2006/relationships/image" Target="media/image50.png"/><Relationship Id="rId88" Type="http://schemas.openxmlformats.org/officeDocument/2006/relationships/hyperlink" Target="mailto:manager@regulatoryinstitute.org" TargetMode="External"/><Relationship Id="rId111" Type="http://schemas.openxmlformats.org/officeDocument/2006/relationships/image" Target="media/image66.jpeg"/><Relationship Id="rId132" Type="http://schemas.openxmlformats.org/officeDocument/2006/relationships/hyperlink" Target="https://www.gov.uk/government/publications/drafting-bills-for-parliament" TargetMode="External"/><Relationship Id="rId153" Type="http://schemas.openxmlformats.org/officeDocument/2006/relationships/hyperlink" Target="https://bit.ly/3odryCH" TargetMode="External"/><Relationship Id="rId174" Type="http://schemas.openxmlformats.org/officeDocument/2006/relationships/hyperlink" Target="http://themanitobalawjournal.com/wp-content/uploads/articles/MLJ_43.2/432_Schmidt.pdf" TargetMode="External"/><Relationship Id="rId179" Type="http://schemas.openxmlformats.org/officeDocument/2006/relationships/image" Target="media/image95.png"/><Relationship Id="rId195" Type="http://schemas.openxmlformats.org/officeDocument/2006/relationships/image" Target="media/image103.jpeg"/><Relationship Id="rId209" Type="http://schemas.openxmlformats.org/officeDocument/2006/relationships/footer" Target="footer3.xml"/><Relationship Id="rId190" Type="http://schemas.openxmlformats.org/officeDocument/2006/relationships/image" Target="media/image101.png"/><Relationship Id="rId204" Type="http://schemas.openxmlformats.org/officeDocument/2006/relationships/header" Target="header1.xml"/><Relationship Id="rId15" Type="http://schemas.openxmlformats.org/officeDocument/2006/relationships/image" Target="media/image7.png"/><Relationship Id="rId36" Type="http://schemas.openxmlformats.org/officeDocument/2006/relationships/image" Target="media/image18.png"/><Relationship Id="rId57" Type="http://schemas.openxmlformats.org/officeDocument/2006/relationships/hyperlink" Target="https://www.lawfuel.com/blog/lawfuels-2020-new-zealand-lawyer-of-the-year/" TargetMode="External"/><Relationship Id="rId106" Type="http://schemas.openxmlformats.org/officeDocument/2006/relationships/image" Target="media/image61.png"/><Relationship Id="rId127" Type="http://schemas.openxmlformats.org/officeDocument/2006/relationships/image" Target="media/image75.png"/><Relationship Id="rId10" Type="http://schemas.openxmlformats.org/officeDocument/2006/relationships/hyperlink" Target="http://www.calc.ngo/user/register" TargetMode="External"/><Relationship Id="rId31" Type="http://schemas.openxmlformats.org/officeDocument/2006/relationships/hyperlink" Target="http://www.calc.ngo/publications/loopholes" TargetMode="External"/><Relationship Id="rId52" Type="http://schemas.openxmlformats.org/officeDocument/2006/relationships/image" Target="media/image30.png"/><Relationship Id="rId73" Type="http://schemas.microsoft.com/office/2007/relationships/hdphoto" Target="media/hdphoto3.wdp"/><Relationship Id="rId78" Type="http://schemas.openxmlformats.org/officeDocument/2006/relationships/hyperlink" Target="https://ausclsubscribe.eventbrite.com.au" TargetMode="External"/><Relationship Id="rId94" Type="http://schemas.openxmlformats.org/officeDocument/2006/relationships/hyperlink" Target="https://lop.parl.ca/sites/PublicWebsite/default/en_CA/ResearchPublications/LegislativeSummaries/421C74E" TargetMode="External"/><Relationship Id="rId99" Type="http://schemas.openxmlformats.org/officeDocument/2006/relationships/hyperlink" Target="https://www.canlii.org/en/ab/abca/doc/2020/2020abca74/2020abca74.html" TargetMode="External"/><Relationship Id="rId101" Type="http://schemas.openxmlformats.org/officeDocument/2006/relationships/image" Target="media/image56.png"/><Relationship Id="rId122" Type="http://schemas.openxmlformats.org/officeDocument/2006/relationships/hyperlink" Target="mailto:L.MarshSmith@gov.je" TargetMode="External"/><Relationship Id="rId143" Type="http://schemas.openxmlformats.org/officeDocument/2006/relationships/image" Target="media/image83.png"/><Relationship Id="rId148" Type="http://schemas.openxmlformats.org/officeDocument/2006/relationships/image" Target="media/image86.png"/><Relationship Id="rId164" Type="http://schemas.openxmlformats.org/officeDocument/2006/relationships/hyperlink" Target="https://www.google.co.nz/url?sa=t&amp;rct=j&amp;q=&amp;esrc=s&amp;source=web&amp;cd=&amp;ved=2ahUKEwiJ1pz7w6TwAhX663MBHYx7C3cQFjAMegQIBhAD&amp;url=https%3A%2F%2Fwww.lawsociety.org.nz%2Fassets%2FLaw-Reform-Submissions%2FNZBoRA-DoI-Bill-7-8-20.pdf&amp;usg=AOvVaw2JBq__Ztr3pTwBZXXteaA7" TargetMode="External"/><Relationship Id="rId169" Type="http://schemas.openxmlformats.org/officeDocument/2006/relationships/hyperlink" Target="https://www.nytimes.com/2021/04/29/us/politics/supreme-court-article-a.html" TargetMode="External"/><Relationship Id="rId185" Type="http://schemas.openxmlformats.org/officeDocument/2006/relationships/hyperlink" Target="https://academic.oup.com/slr/advance-article-abstract/doi/10.1093/slr/hmab010/6224253" TargetMode="External"/><Relationship Id="rId4" Type="http://schemas.openxmlformats.org/officeDocument/2006/relationships/settings" Target="settings.xml"/><Relationship Id="rId9" Type="http://schemas.openxmlformats.org/officeDocument/2006/relationships/hyperlink" Target="http://www.calc.ngo/publications/newsletters" TargetMode="External"/><Relationship Id="rId180" Type="http://schemas.openxmlformats.org/officeDocument/2006/relationships/image" Target="media/image96.png"/><Relationship Id="rId210" Type="http://schemas.openxmlformats.org/officeDocument/2006/relationships/fontTable" Target="fontTable.xml"/><Relationship Id="rId26" Type="http://schemas.openxmlformats.org/officeDocument/2006/relationships/hyperlink" Target="http://www.commonwealthlawyers.com/clc-2021/" TargetMode="External"/><Relationship Id="rId47" Type="http://schemas.openxmlformats.org/officeDocument/2006/relationships/hyperlink" Target="https://www.gov.uk/government/publications/windrush-compensation-scheme-full-rules" TargetMode="External"/><Relationship Id="rId68" Type="http://schemas.openxmlformats.org/officeDocument/2006/relationships/image" Target="media/image42.png"/><Relationship Id="rId89" Type="http://schemas.openxmlformats.org/officeDocument/2006/relationships/image" Target="media/image52.png"/><Relationship Id="rId112" Type="http://schemas.openxmlformats.org/officeDocument/2006/relationships/hyperlink" Target="https://www.bbc.co.uk/news/uk-57003069" TargetMode="External"/><Relationship Id="rId133" Type="http://schemas.openxmlformats.org/officeDocument/2006/relationships/image" Target="media/image78.png"/><Relationship Id="rId154" Type="http://schemas.openxmlformats.org/officeDocument/2006/relationships/hyperlink" Target="https://www.supremecourt.uk/ask-a-justice.html" TargetMode="External"/><Relationship Id="rId175" Type="http://schemas.openxmlformats.org/officeDocument/2006/relationships/hyperlink" Target="http://themanitobalawjournal.com/wp-content/uploads/articles/MLJ_43.2/432_Martin.pdf" TargetMode="External"/><Relationship Id="rId196" Type="http://schemas.openxmlformats.org/officeDocument/2006/relationships/image" Target="cid:0246945a-96a2-4038-adfd-b90cb408a17d@parliament.govt.nz" TargetMode="External"/><Relationship Id="rId200" Type="http://schemas.openxmlformats.org/officeDocument/2006/relationships/image" Target="media/image106.png"/><Relationship Id="rId16" Type="http://schemas.openxmlformats.org/officeDocument/2006/relationships/image" Target="media/image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DC1E4C-28AC-4795-89E2-80969AA77B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2096</TotalTime>
  <Pages>62</Pages>
  <Words>12936</Words>
  <Characters>75988</Characters>
  <Application>Microsoft Office Word</Application>
  <DocSecurity>0</DocSecurity>
  <Lines>1853</Lines>
  <Paragraphs>600</Paragraphs>
  <ScaleCrop>false</ScaleCrop>
  <HeadingPairs>
    <vt:vector size="2" baseType="variant">
      <vt:variant>
        <vt:lpstr>Title</vt:lpstr>
      </vt:variant>
      <vt:variant>
        <vt:i4>1</vt:i4>
      </vt:variant>
    </vt:vector>
  </HeadingPairs>
  <TitlesOfParts>
    <vt:vector size="1" baseType="lpstr">
      <vt:lpstr>Newsletter</vt:lpstr>
    </vt:vector>
  </TitlesOfParts>
  <Company>Lenovo</Company>
  <LinksUpToDate>false</LinksUpToDate>
  <CharactersWithSpaces>88324</CharactersWithSpaces>
  <SharedDoc>false</SharedDoc>
  <HLinks>
    <vt:vector size="54" baseType="variant">
      <vt:variant>
        <vt:i4>4128792</vt:i4>
      </vt:variant>
      <vt:variant>
        <vt:i4>48</vt:i4>
      </vt:variant>
      <vt:variant>
        <vt:i4>0</vt:i4>
      </vt:variant>
      <vt:variant>
        <vt:i4>5</vt:i4>
      </vt:variant>
      <vt:variant>
        <vt:lpwstr>mailto:fiona.leonard@parliament.govt.nz</vt:lpwstr>
      </vt:variant>
      <vt:variant>
        <vt:lpwstr/>
      </vt:variant>
      <vt:variant>
        <vt:i4>1900594</vt:i4>
      </vt:variant>
      <vt:variant>
        <vt:i4>41</vt:i4>
      </vt:variant>
      <vt:variant>
        <vt:i4>0</vt:i4>
      </vt:variant>
      <vt:variant>
        <vt:i4>5</vt:i4>
      </vt:variant>
      <vt:variant>
        <vt:lpwstr/>
      </vt:variant>
      <vt:variant>
        <vt:lpwstr>_Toc410836555</vt:lpwstr>
      </vt:variant>
      <vt:variant>
        <vt:i4>1900594</vt:i4>
      </vt:variant>
      <vt:variant>
        <vt:i4>35</vt:i4>
      </vt:variant>
      <vt:variant>
        <vt:i4>0</vt:i4>
      </vt:variant>
      <vt:variant>
        <vt:i4>5</vt:i4>
      </vt:variant>
      <vt:variant>
        <vt:lpwstr/>
      </vt:variant>
      <vt:variant>
        <vt:lpwstr>_Toc410836554</vt:lpwstr>
      </vt:variant>
      <vt:variant>
        <vt:i4>1900594</vt:i4>
      </vt:variant>
      <vt:variant>
        <vt:i4>29</vt:i4>
      </vt:variant>
      <vt:variant>
        <vt:i4>0</vt:i4>
      </vt:variant>
      <vt:variant>
        <vt:i4>5</vt:i4>
      </vt:variant>
      <vt:variant>
        <vt:lpwstr/>
      </vt:variant>
      <vt:variant>
        <vt:lpwstr>_Toc410836553</vt:lpwstr>
      </vt:variant>
      <vt:variant>
        <vt:i4>1900594</vt:i4>
      </vt:variant>
      <vt:variant>
        <vt:i4>23</vt:i4>
      </vt:variant>
      <vt:variant>
        <vt:i4>0</vt:i4>
      </vt:variant>
      <vt:variant>
        <vt:i4>5</vt:i4>
      </vt:variant>
      <vt:variant>
        <vt:lpwstr/>
      </vt:variant>
      <vt:variant>
        <vt:lpwstr>_Toc410836552</vt:lpwstr>
      </vt:variant>
      <vt:variant>
        <vt:i4>1900594</vt:i4>
      </vt:variant>
      <vt:variant>
        <vt:i4>17</vt:i4>
      </vt:variant>
      <vt:variant>
        <vt:i4>0</vt:i4>
      </vt:variant>
      <vt:variant>
        <vt:i4>5</vt:i4>
      </vt:variant>
      <vt:variant>
        <vt:lpwstr/>
      </vt:variant>
      <vt:variant>
        <vt:lpwstr>_Toc410836551</vt:lpwstr>
      </vt:variant>
      <vt:variant>
        <vt:i4>1835058</vt:i4>
      </vt:variant>
      <vt:variant>
        <vt:i4>11</vt:i4>
      </vt:variant>
      <vt:variant>
        <vt:i4>0</vt:i4>
      </vt:variant>
      <vt:variant>
        <vt:i4>5</vt:i4>
      </vt:variant>
      <vt:variant>
        <vt:lpwstr/>
      </vt:variant>
      <vt:variant>
        <vt:lpwstr>_Toc410836549</vt:lpwstr>
      </vt:variant>
      <vt:variant>
        <vt:i4>1835058</vt:i4>
      </vt:variant>
      <vt:variant>
        <vt:i4>5</vt:i4>
      </vt:variant>
      <vt:variant>
        <vt:i4>0</vt:i4>
      </vt:variant>
      <vt:variant>
        <vt:i4>5</vt:i4>
      </vt:variant>
      <vt:variant>
        <vt:lpwstr/>
      </vt:variant>
      <vt:variant>
        <vt:lpwstr>_Toc410836548</vt:lpwstr>
      </vt:variant>
      <vt:variant>
        <vt:i4>6815797</vt:i4>
      </vt:variant>
      <vt:variant>
        <vt:i4>0</vt:i4>
      </vt:variant>
      <vt:variant>
        <vt:i4>0</vt:i4>
      </vt:variant>
      <vt:variant>
        <vt:i4>5</vt:i4>
      </vt:variant>
      <vt:variant>
        <vt:lpwstr>http://www.opc.gov.au/calc/newsletters.htm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
  <dc:creator>Referee</dc:creator>
  <cp:keywords/>
  <dc:description/>
  <cp:lastModifiedBy>Ross Carter</cp:lastModifiedBy>
  <cp:revision>716</cp:revision>
  <cp:lastPrinted>2015-02-13T02:38:00Z</cp:lastPrinted>
  <dcterms:created xsi:type="dcterms:W3CDTF">2021-04-19T22:12:00Z</dcterms:created>
  <dcterms:modified xsi:type="dcterms:W3CDTF">2021-05-14T01:38:00Z</dcterms:modified>
</cp:coreProperties>
</file>