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FB" w:rsidRDefault="00724CFB" w:rsidP="00D16523">
      <w:pPr>
        <w:jc w:val="center"/>
      </w:pPr>
    </w:p>
    <w:p w:rsidR="00D16523" w:rsidRPr="00D16523" w:rsidRDefault="00D16523" w:rsidP="00D16523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D16523">
        <w:rPr>
          <w:rFonts w:ascii="Century Gothic" w:hAnsi="Century Gothic"/>
          <w:b/>
          <w:sz w:val="28"/>
          <w:szCs w:val="28"/>
        </w:rPr>
        <w:t>CURRICULUM VITAE</w:t>
      </w:r>
    </w:p>
    <w:p w:rsidR="00D16523" w:rsidRPr="00D16523" w:rsidRDefault="00D16523" w:rsidP="00D16523">
      <w:pPr>
        <w:jc w:val="center"/>
        <w:rPr>
          <w:rFonts w:ascii="Century Gothic" w:hAnsi="Century Gothic"/>
          <w:b/>
          <w:sz w:val="28"/>
          <w:szCs w:val="28"/>
        </w:rPr>
      </w:pPr>
    </w:p>
    <w:p w:rsidR="00D16523" w:rsidRPr="00D16523" w:rsidRDefault="00D16523" w:rsidP="00D16523">
      <w:pPr>
        <w:jc w:val="center"/>
        <w:rPr>
          <w:rFonts w:ascii="Century Gothic" w:hAnsi="Century Gothic"/>
          <w:b/>
          <w:sz w:val="28"/>
          <w:szCs w:val="28"/>
        </w:rPr>
      </w:pPr>
      <w:r w:rsidRPr="00D16523">
        <w:rPr>
          <w:rFonts w:ascii="Century Gothic" w:hAnsi="Century Gothic"/>
          <w:b/>
          <w:sz w:val="28"/>
          <w:szCs w:val="28"/>
        </w:rPr>
        <w:t>YVONNE KOSE CHILUME</w:t>
      </w:r>
    </w:p>
    <w:p w:rsidR="00D16523" w:rsidRPr="00D16523" w:rsidRDefault="00C01D61" w:rsidP="00D165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0"/>
          <w:szCs w:val="20"/>
        </w:rPr>
        <w:drawing>
          <wp:inline distT="0" distB="0" distL="0" distR="0" wp14:anchorId="286E5EA9" wp14:editId="2D324200">
            <wp:extent cx="1828800" cy="1828800"/>
            <wp:effectExtent l="19050" t="0" r="0" b="0"/>
            <wp:docPr id="1" name="Picture 1" descr="C:\Users\yvonne.CHILUME\Pictures\DSC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.CHILUME\Pictures\DSC_0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23" w:rsidRPr="006B2C46" w:rsidRDefault="006B2C46" w:rsidP="005D1B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B2C46">
        <w:rPr>
          <w:rFonts w:ascii="Century Gothic" w:hAnsi="Century Gothic"/>
          <w:b/>
          <w:sz w:val="24"/>
          <w:szCs w:val="24"/>
        </w:rPr>
        <w:t>PERSONAL DATA</w:t>
      </w:r>
    </w:p>
    <w:p w:rsidR="006B2C46" w:rsidRPr="006B2C46" w:rsidRDefault="006B2C46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Full name</w:t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  <w:t xml:space="preserve">: Yvonne </w:t>
      </w:r>
      <w:proofErr w:type="spellStart"/>
      <w:r w:rsidRPr="006B2C46">
        <w:rPr>
          <w:rFonts w:ascii="Century Gothic" w:hAnsi="Century Gothic"/>
          <w:sz w:val="24"/>
          <w:szCs w:val="24"/>
        </w:rPr>
        <w:t>Kose</w:t>
      </w:r>
      <w:proofErr w:type="spellEnd"/>
      <w:r w:rsidRPr="006B2C4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B2C46">
        <w:rPr>
          <w:rFonts w:ascii="Century Gothic" w:hAnsi="Century Gothic"/>
          <w:sz w:val="24"/>
          <w:szCs w:val="24"/>
        </w:rPr>
        <w:t>Chilume</w:t>
      </w:r>
      <w:proofErr w:type="spellEnd"/>
    </w:p>
    <w:p w:rsidR="006B2C46" w:rsidRPr="006B2C46" w:rsidRDefault="005B6015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Nationality</w:t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 xml:space="preserve">: Motswana Botswana Identification </w:t>
      </w:r>
      <w:r w:rsidR="00DF4FEA">
        <w:rPr>
          <w:rFonts w:ascii="Century Gothic" w:hAnsi="Century Gothic"/>
          <w:sz w:val="24"/>
          <w:szCs w:val="24"/>
        </w:rPr>
        <w:t>number</w:t>
      </w:r>
    </w:p>
    <w:p w:rsidR="005B6015" w:rsidRPr="006B2C46" w:rsidRDefault="005B6015" w:rsidP="005D1B8C">
      <w:pPr>
        <w:spacing w:line="360" w:lineRule="auto"/>
        <w:ind w:left="2880" w:firstLine="720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 xml:space="preserve"> 108820609</w:t>
      </w:r>
    </w:p>
    <w:p w:rsidR="006B2C46" w:rsidRPr="006B2C46" w:rsidRDefault="00E62039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Residential</w:t>
      </w:r>
      <w:r w:rsidR="005B6015" w:rsidRPr="006B2C46">
        <w:rPr>
          <w:rFonts w:ascii="Century Gothic" w:hAnsi="Century Gothic"/>
          <w:sz w:val="24"/>
          <w:szCs w:val="24"/>
        </w:rPr>
        <w:t xml:space="preserve"> address</w:t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 xml:space="preserve">: Tribal Lot 1143, </w:t>
      </w:r>
      <w:proofErr w:type="spellStart"/>
      <w:r w:rsidRPr="006B2C46">
        <w:rPr>
          <w:rFonts w:ascii="Century Gothic" w:hAnsi="Century Gothic"/>
          <w:sz w:val="24"/>
          <w:szCs w:val="24"/>
        </w:rPr>
        <w:t>Sankatane</w:t>
      </w:r>
      <w:proofErr w:type="spellEnd"/>
      <w:r w:rsidRPr="006B2C46">
        <w:rPr>
          <w:rFonts w:ascii="Century Gothic" w:hAnsi="Century Gothic"/>
          <w:sz w:val="24"/>
          <w:szCs w:val="24"/>
        </w:rPr>
        <w:t xml:space="preserve"> ward, </w:t>
      </w:r>
    </w:p>
    <w:p w:rsidR="00E62039" w:rsidRPr="006B2C46" w:rsidRDefault="006B2C46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  <w:t xml:space="preserve">   </w:t>
      </w:r>
      <w:proofErr w:type="spellStart"/>
      <w:r w:rsidR="00E62039" w:rsidRPr="006B2C46">
        <w:rPr>
          <w:rFonts w:ascii="Century Gothic" w:hAnsi="Century Gothic"/>
          <w:sz w:val="24"/>
          <w:szCs w:val="24"/>
        </w:rPr>
        <w:t>Mmankgodi</w:t>
      </w:r>
      <w:proofErr w:type="spellEnd"/>
      <w:r w:rsidRPr="006B2C46">
        <w:rPr>
          <w:rFonts w:ascii="Century Gothic" w:hAnsi="Century Gothic"/>
          <w:sz w:val="24"/>
          <w:szCs w:val="24"/>
        </w:rPr>
        <w:t>, Botswana</w:t>
      </w:r>
    </w:p>
    <w:p w:rsidR="006B2C46" w:rsidRPr="006B2C46" w:rsidRDefault="00E62039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Business</w:t>
      </w:r>
      <w:r w:rsidR="005B6015" w:rsidRPr="006B2C46">
        <w:rPr>
          <w:rFonts w:ascii="Century Gothic" w:hAnsi="Century Gothic"/>
          <w:sz w:val="24"/>
          <w:szCs w:val="24"/>
        </w:rPr>
        <w:t xml:space="preserve"> address</w:t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 xml:space="preserve">: Plot 5665/6 </w:t>
      </w:r>
      <w:proofErr w:type="spellStart"/>
      <w:r w:rsidRPr="006B2C46">
        <w:rPr>
          <w:rFonts w:ascii="Century Gothic" w:hAnsi="Century Gothic"/>
          <w:sz w:val="24"/>
          <w:szCs w:val="24"/>
        </w:rPr>
        <w:t>Kubu</w:t>
      </w:r>
      <w:proofErr w:type="spellEnd"/>
      <w:r w:rsidRPr="006B2C46">
        <w:rPr>
          <w:rFonts w:ascii="Century Gothic" w:hAnsi="Century Gothic"/>
          <w:sz w:val="24"/>
          <w:szCs w:val="24"/>
        </w:rPr>
        <w:t xml:space="preserve"> Road, </w:t>
      </w:r>
      <w:proofErr w:type="spellStart"/>
      <w:r w:rsidRPr="006B2C46">
        <w:rPr>
          <w:rFonts w:ascii="Century Gothic" w:hAnsi="Century Gothic"/>
          <w:sz w:val="24"/>
          <w:szCs w:val="24"/>
        </w:rPr>
        <w:t>Broadhurst</w:t>
      </w:r>
      <w:proofErr w:type="spellEnd"/>
      <w:r w:rsidRPr="006B2C46">
        <w:rPr>
          <w:rFonts w:ascii="Century Gothic" w:hAnsi="Century Gothic"/>
          <w:sz w:val="24"/>
          <w:szCs w:val="24"/>
        </w:rPr>
        <w:t xml:space="preserve"> </w:t>
      </w:r>
    </w:p>
    <w:p w:rsidR="00E62039" w:rsidRPr="006B2C46" w:rsidRDefault="006B2C46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ab/>
        <w:t xml:space="preserve">  </w:t>
      </w:r>
      <w:r w:rsidR="00E62039" w:rsidRPr="006B2C46">
        <w:rPr>
          <w:rFonts w:ascii="Century Gothic" w:hAnsi="Century Gothic"/>
          <w:sz w:val="24"/>
          <w:szCs w:val="24"/>
        </w:rPr>
        <w:t>Industrial, Gaborone</w:t>
      </w:r>
      <w:r w:rsidRPr="006B2C46">
        <w:rPr>
          <w:rFonts w:ascii="Century Gothic" w:hAnsi="Century Gothic"/>
          <w:sz w:val="24"/>
          <w:szCs w:val="24"/>
        </w:rPr>
        <w:t>, Botswana</w:t>
      </w:r>
    </w:p>
    <w:p w:rsidR="00D16523" w:rsidRPr="006B2C46" w:rsidRDefault="00E62039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Postal</w:t>
      </w:r>
      <w:r w:rsidR="005B6015" w:rsidRPr="006B2C46">
        <w:rPr>
          <w:rFonts w:ascii="Century Gothic" w:hAnsi="Century Gothic"/>
          <w:sz w:val="24"/>
          <w:szCs w:val="24"/>
        </w:rPr>
        <w:t xml:space="preserve"> address</w:t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 xml:space="preserve">: </w:t>
      </w:r>
      <w:r w:rsidR="00D16523" w:rsidRPr="006B2C46">
        <w:rPr>
          <w:rFonts w:ascii="Century Gothic" w:hAnsi="Century Gothic"/>
          <w:sz w:val="24"/>
          <w:szCs w:val="24"/>
        </w:rPr>
        <w:t>P O Box 60778, Gaborone</w:t>
      </w:r>
      <w:r w:rsidR="006B2C46" w:rsidRPr="006B2C46">
        <w:rPr>
          <w:rFonts w:ascii="Century Gothic" w:hAnsi="Century Gothic"/>
          <w:sz w:val="24"/>
          <w:szCs w:val="24"/>
        </w:rPr>
        <w:t>, Botswana</w:t>
      </w:r>
    </w:p>
    <w:p w:rsidR="00CF173F" w:rsidRPr="006B2C46" w:rsidRDefault="00D16523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E</w:t>
      </w:r>
      <w:r w:rsidR="005B6015" w:rsidRPr="006B2C46">
        <w:rPr>
          <w:rFonts w:ascii="Century Gothic" w:hAnsi="Century Gothic"/>
          <w:sz w:val="24"/>
          <w:szCs w:val="24"/>
        </w:rPr>
        <w:t xml:space="preserve">lectronic </w:t>
      </w:r>
      <w:r w:rsidRPr="006B2C46">
        <w:rPr>
          <w:rFonts w:ascii="Century Gothic" w:hAnsi="Century Gothic"/>
          <w:sz w:val="24"/>
          <w:szCs w:val="24"/>
        </w:rPr>
        <w:t>mail</w:t>
      </w:r>
      <w:r w:rsidR="005B6015" w:rsidRPr="006B2C46">
        <w:rPr>
          <w:rFonts w:ascii="Century Gothic" w:hAnsi="Century Gothic"/>
          <w:sz w:val="24"/>
          <w:szCs w:val="24"/>
        </w:rPr>
        <w:t xml:space="preserve"> address</w:t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 xml:space="preserve">: </w:t>
      </w:r>
      <w:hyperlink r:id="rId9" w:history="1">
        <w:r w:rsidR="00CF173F" w:rsidRPr="006B2C46">
          <w:rPr>
            <w:rStyle w:val="Hyperlink"/>
            <w:rFonts w:ascii="Century Gothic" w:hAnsi="Century Gothic"/>
            <w:sz w:val="24"/>
            <w:szCs w:val="24"/>
          </w:rPr>
          <w:t>yvonne@chilumeco.com</w:t>
        </w:r>
      </w:hyperlink>
    </w:p>
    <w:p w:rsidR="00CF173F" w:rsidRPr="006B2C46" w:rsidRDefault="00CF173F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Tel</w:t>
      </w:r>
      <w:r w:rsidR="0064442F" w:rsidRPr="006B2C46">
        <w:rPr>
          <w:rFonts w:ascii="Century Gothic" w:hAnsi="Century Gothic"/>
          <w:sz w:val="24"/>
          <w:szCs w:val="24"/>
        </w:rPr>
        <w:t>ephone numbers</w:t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 xml:space="preserve">: </w:t>
      </w:r>
      <w:r w:rsidR="006B2C46" w:rsidRPr="006B2C46">
        <w:rPr>
          <w:rFonts w:ascii="Century Gothic" w:hAnsi="Century Gothic"/>
          <w:sz w:val="24"/>
          <w:szCs w:val="24"/>
        </w:rPr>
        <w:t>+</w:t>
      </w:r>
      <w:r w:rsidRPr="006B2C46">
        <w:rPr>
          <w:rFonts w:ascii="Century Gothic" w:hAnsi="Century Gothic"/>
          <w:sz w:val="24"/>
          <w:szCs w:val="24"/>
        </w:rPr>
        <w:t>267 3916310/</w:t>
      </w:r>
      <w:r w:rsidR="006B2C46" w:rsidRPr="006B2C46">
        <w:rPr>
          <w:rFonts w:ascii="Century Gothic" w:hAnsi="Century Gothic"/>
          <w:sz w:val="24"/>
          <w:szCs w:val="24"/>
        </w:rPr>
        <w:t xml:space="preserve"> +267 </w:t>
      </w:r>
      <w:r w:rsidRPr="006B2C46">
        <w:rPr>
          <w:rFonts w:ascii="Century Gothic" w:hAnsi="Century Gothic"/>
          <w:sz w:val="24"/>
          <w:szCs w:val="24"/>
        </w:rPr>
        <w:t>3916391</w:t>
      </w:r>
    </w:p>
    <w:p w:rsidR="00D16523" w:rsidRPr="006B2C46" w:rsidRDefault="00CF173F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2C46">
        <w:rPr>
          <w:rFonts w:ascii="Century Gothic" w:hAnsi="Century Gothic"/>
          <w:sz w:val="24"/>
          <w:szCs w:val="24"/>
        </w:rPr>
        <w:t>Mobile</w:t>
      </w:r>
      <w:r w:rsidR="0064442F" w:rsidRPr="006B2C46">
        <w:rPr>
          <w:rFonts w:ascii="Century Gothic" w:hAnsi="Century Gothic"/>
          <w:sz w:val="24"/>
          <w:szCs w:val="24"/>
        </w:rPr>
        <w:t xml:space="preserve"> number</w:t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="006B2C46" w:rsidRPr="006B2C46">
        <w:rPr>
          <w:rFonts w:ascii="Century Gothic" w:hAnsi="Century Gothic"/>
          <w:sz w:val="24"/>
          <w:szCs w:val="24"/>
        </w:rPr>
        <w:tab/>
      </w:r>
      <w:r w:rsidRPr="006B2C46">
        <w:rPr>
          <w:rFonts w:ascii="Century Gothic" w:hAnsi="Century Gothic"/>
          <w:sz w:val="24"/>
          <w:szCs w:val="24"/>
        </w:rPr>
        <w:t xml:space="preserve">: </w:t>
      </w:r>
      <w:r w:rsidR="006B2C46" w:rsidRPr="006B2C46">
        <w:rPr>
          <w:rFonts w:ascii="Century Gothic" w:hAnsi="Century Gothic"/>
          <w:sz w:val="24"/>
          <w:szCs w:val="24"/>
        </w:rPr>
        <w:t>+</w:t>
      </w:r>
      <w:r w:rsidRPr="006B2C46">
        <w:rPr>
          <w:rFonts w:ascii="Century Gothic" w:hAnsi="Century Gothic"/>
          <w:sz w:val="24"/>
          <w:szCs w:val="24"/>
        </w:rPr>
        <w:t>267 72303035</w:t>
      </w:r>
      <w:r w:rsidR="00D16523" w:rsidRPr="006B2C46">
        <w:rPr>
          <w:rFonts w:ascii="Century Gothic" w:hAnsi="Century Gothic"/>
          <w:sz w:val="24"/>
          <w:szCs w:val="24"/>
        </w:rPr>
        <w:t xml:space="preserve"> </w:t>
      </w:r>
    </w:p>
    <w:p w:rsidR="006B2C46" w:rsidRDefault="006B2C46" w:rsidP="005D1B8C">
      <w:pPr>
        <w:widowControl w:val="0"/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6B2C46">
        <w:rPr>
          <w:rFonts w:ascii="Century Gothic" w:hAnsi="Century Gothic" w:cs="Arial"/>
          <w:bCs/>
          <w:sz w:val="24"/>
          <w:szCs w:val="24"/>
        </w:rPr>
        <w:t>Present position</w:t>
      </w:r>
      <w:r w:rsidRPr="006B2C46">
        <w:rPr>
          <w:rFonts w:ascii="Century Gothic" w:hAnsi="Century Gothic" w:cs="Arial"/>
          <w:bCs/>
          <w:sz w:val="24"/>
          <w:szCs w:val="24"/>
        </w:rPr>
        <w:tab/>
      </w:r>
      <w:r w:rsidRPr="006B2C46">
        <w:rPr>
          <w:rFonts w:ascii="Century Gothic" w:hAnsi="Century Gothic" w:cs="Arial"/>
          <w:bCs/>
          <w:sz w:val="24"/>
          <w:szCs w:val="24"/>
        </w:rPr>
        <w:tab/>
      </w:r>
      <w:r w:rsidRPr="006B2C46">
        <w:rPr>
          <w:rFonts w:ascii="Century Gothic" w:hAnsi="Century Gothic" w:cs="Arial"/>
          <w:bCs/>
          <w:sz w:val="24"/>
          <w:szCs w:val="24"/>
        </w:rPr>
        <w:tab/>
        <w:t xml:space="preserve">: </w:t>
      </w:r>
      <w:r w:rsidR="0064442F" w:rsidRPr="006B2C46">
        <w:rPr>
          <w:rFonts w:ascii="Century Gothic" w:hAnsi="Century Gothic" w:cs="Arial"/>
          <w:bCs/>
          <w:sz w:val="24"/>
          <w:szCs w:val="24"/>
        </w:rPr>
        <w:t xml:space="preserve">Managing Partner, Chilume &amp; Company, </w:t>
      </w:r>
    </w:p>
    <w:p w:rsidR="0064442F" w:rsidRPr="006B2C46" w:rsidRDefault="006B2C46" w:rsidP="005D1B8C">
      <w:pPr>
        <w:widowControl w:val="0"/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lastRenderedPageBreak/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  <w:t xml:space="preserve">  </w:t>
      </w:r>
      <w:r w:rsidR="0064442F" w:rsidRPr="006B2C46">
        <w:rPr>
          <w:rFonts w:ascii="Century Gothic" w:hAnsi="Century Gothic" w:cs="Arial"/>
          <w:bCs/>
          <w:sz w:val="24"/>
          <w:szCs w:val="24"/>
        </w:rPr>
        <w:t>established March 2002</w:t>
      </w:r>
    </w:p>
    <w:p w:rsidR="0064442F" w:rsidRPr="006B2C46" w:rsidRDefault="0064442F" w:rsidP="005D1B8C">
      <w:pPr>
        <w:widowControl w:val="0"/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64442F" w:rsidRDefault="0064442F" w:rsidP="005D1B8C">
      <w:pPr>
        <w:widowControl w:val="0"/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6B2C46">
        <w:rPr>
          <w:rFonts w:ascii="Century Gothic" w:hAnsi="Century Gothic" w:cs="Arial"/>
          <w:bCs/>
          <w:sz w:val="24"/>
          <w:szCs w:val="24"/>
        </w:rPr>
        <w:t>Years within the firm</w:t>
      </w:r>
      <w:r w:rsidR="006B2C46">
        <w:rPr>
          <w:rFonts w:ascii="Century Gothic" w:hAnsi="Century Gothic" w:cs="Arial"/>
          <w:bCs/>
          <w:sz w:val="24"/>
          <w:szCs w:val="24"/>
        </w:rPr>
        <w:tab/>
      </w:r>
      <w:r w:rsidR="006B2C46">
        <w:rPr>
          <w:rFonts w:ascii="Century Gothic" w:hAnsi="Century Gothic" w:cs="Arial"/>
          <w:bCs/>
          <w:sz w:val="24"/>
          <w:szCs w:val="24"/>
        </w:rPr>
        <w:tab/>
      </w:r>
      <w:r w:rsidRPr="006B2C46">
        <w:rPr>
          <w:rFonts w:ascii="Century Gothic" w:hAnsi="Century Gothic" w:cs="Arial"/>
          <w:bCs/>
          <w:sz w:val="24"/>
          <w:szCs w:val="24"/>
        </w:rPr>
        <w:t xml:space="preserve">: </w:t>
      </w:r>
      <w:r w:rsidR="009D2F7E">
        <w:rPr>
          <w:rFonts w:ascii="Century Gothic" w:hAnsi="Century Gothic" w:cs="Arial"/>
          <w:bCs/>
          <w:sz w:val="24"/>
          <w:szCs w:val="24"/>
        </w:rPr>
        <w:t>20</w:t>
      </w:r>
      <w:r w:rsidRPr="006B2C46">
        <w:rPr>
          <w:rFonts w:ascii="Century Gothic" w:hAnsi="Century Gothic" w:cs="Arial"/>
          <w:bCs/>
          <w:sz w:val="24"/>
          <w:szCs w:val="24"/>
        </w:rPr>
        <w:t xml:space="preserve"> years</w:t>
      </w:r>
    </w:p>
    <w:p w:rsidR="00C01D61" w:rsidRDefault="00C01D61" w:rsidP="005D1B8C">
      <w:pPr>
        <w:widowControl w:val="0"/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C01D61" w:rsidRPr="006B2C46" w:rsidRDefault="00C01D61" w:rsidP="005D1B8C">
      <w:pPr>
        <w:widowControl w:val="0"/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Web</w:t>
      </w:r>
      <w:r w:rsidR="00923338">
        <w:rPr>
          <w:rFonts w:ascii="Century Gothic" w:hAnsi="Century Gothic" w:cs="Arial"/>
          <w:bCs/>
          <w:sz w:val="24"/>
          <w:szCs w:val="24"/>
        </w:rPr>
        <w:t xml:space="preserve">site </w:t>
      </w:r>
      <w:r w:rsidR="00923338">
        <w:rPr>
          <w:rFonts w:ascii="Century Gothic" w:hAnsi="Century Gothic" w:cs="Arial"/>
          <w:bCs/>
          <w:sz w:val="24"/>
          <w:szCs w:val="24"/>
        </w:rPr>
        <w:tab/>
      </w:r>
      <w:r w:rsidR="00923338">
        <w:rPr>
          <w:rFonts w:ascii="Century Gothic" w:hAnsi="Century Gothic" w:cs="Arial"/>
          <w:bCs/>
          <w:sz w:val="24"/>
          <w:szCs w:val="24"/>
        </w:rPr>
        <w:tab/>
      </w:r>
      <w:r w:rsidR="00923338">
        <w:rPr>
          <w:rFonts w:ascii="Century Gothic" w:hAnsi="Century Gothic" w:cs="Arial"/>
          <w:bCs/>
          <w:sz w:val="24"/>
          <w:szCs w:val="24"/>
        </w:rPr>
        <w:tab/>
      </w:r>
      <w:r w:rsidR="00923338">
        <w:rPr>
          <w:rFonts w:ascii="Century Gothic" w:hAnsi="Century Gothic" w:cs="Arial"/>
          <w:bCs/>
          <w:sz w:val="24"/>
          <w:szCs w:val="24"/>
        </w:rPr>
        <w:tab/>
        <w:t>: www.chilumeafrika.legal</w:t>
      </w:r>
    </w:p>
    <w:p w:rsidR="006B2C46" w:rsidRPr="00D52D30" w:rsidRDefault="006B2C46" w:rsidP="005D1B8C">
      <w:pPr>
        <w:widowControl w:val="0"/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6B2C46" w:rsidRPr="00D52D30" w:rsidRDefault="006B2C46" w:rsidP="005D1B8C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52D30">
        <w:rPr>
          <w:rFonts w:ascii="Century Gothic" w:hAnsi="Century Gothic"/>
          <w:b/>
          <w:bCs/>
          <w:sz w:val="24"/>
          <w:szCs w:val="24"/>
        </w:rPr>
        <w:t>TERTIARY EDUCATION / PROFESSIONAL QUALIFICATIONS</w:t>
      </w:r>
    </w:p>
    <w:p w:rsidR="00D52D30" w:rsidRPr="00D52D30" w:rsidRDefault="00D52D30" w:rsidP="005D1B8C">
      <w:pPr>
        <w:pStyle w:val="BodyText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</w:rPr>
        <w:t>Master of Laws (Legislative Drafting) (LLM) Degree, University of the West Indies Cave Hill Campus, Barbados, 1994-1995</w:t>
      </w:r>
    </w:p>
    <w:p w:rsidR="00D52D30" w:rsidRDefault="00D52D30" w:rsidP="005D1B8C">
      <w:pPr>
        <w:pStyle w:val="BodyText"/>
        <w:spacing w:line="360" w:lineRule="auto"/>
        <w:ind w:left="1080"/>
        <w:rPr>
          <w:rFonts w:ascii="Century Gothic" w:hAnsi="Century Gothic"/>
          <w:i/>
          <w:iCs/>
          <w:szCs w:val="24"/>
        </w:rPr>
      </w:pPr>
    </w:p>
    <w:p w:rsidR="00D52D30" w:rsidRPr="00D52D30" w:rsidRDefault="0043375B" w:rsidP="005D1B8C">
      <w:pPr>
        <w:pStyle w:val="BodyText"/>
        <w:spacing w:line="360" w:lineRule="auto"/>
        <w:ind w:left="1080"/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iCs/>
          <w:szCs w:val="24"/>
        </w:rPr>
        <w:t>Subjects covered</w:t>
      </w:r>
    </w:p>
    <w:p w:rsidR="00D52D30" w:rsidRPr="0043375B" w:rsidRDefault="00D52D30" w:rsidP="005D1B8C">
      <w:pPr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 w:rsidRPr="0043375B">
        <w:rPr>
          <w:rFonts w:ascii="Century Gothic" w:hAnsi="Century Gothic"/>
        </w:rPr>
        <w:t>Constitutional Law</w:t>
      </w:r>
    </w:p>
    <w:p w:rsidR="00D52D30" w:rsidRPr="0043375B" w:rsidRDefault="00D52D30" w:rsidP="005D1B8C">
      <w:pPr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 w:rsidRPr="0043375B">
        <w:rPr>
          <w:rFonts w:ascii="Century Gothic" w:hAnsi="Century Gothic"/>
        </w:rPr>
        <w:t xml:space="preserve">Administrative Law </w:t>
      </w:r>
    </w:p>
    <w:p w:rsidR="00D52D30" w:rsidRPr="0043375B" w:rsidRDefault="00D52D30" w:rsidP="005D1B8C">
      <w:pPr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 w:rsidRPr="0043375B">
        <w:rPr>
          <w:rFonts w:ascii="Century Gothic" w:hAnsi="Century Gothic"/>
        </w:rPr>
        <w:t>Public International Law</w:t>
      </w:r>
    </w:p>
    <w:p w:rsidR="00D52D30" w:rsidRPr="0043375B" w:rsidRDefault="00D52D30" w:rsidP="005D1B8C">
      <w:pPr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 w:rsidRPr="0043375B">
        <w:rPr>
          <w:rFonts w:ascii="Century Gothic" w:hAnsi="Century Gothic"/>
        </w:rPr>
        <w:t>Legislative Drafting</w:t>
      </w:r>
    </w:p>
    <w:p w:rsidR="00D52D30" w:rsidRPr="0043375B" w:rsidRDefault="00D52D30" w:rsidP="005D1B8C">
      <w:pPr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 w:rsidRPr="0043375B">
        <w:rPr>
          <w:rFonts w:ascii="Century Gothic" w:hAnsi="Century Gothic"/>
        </w:rPr>
        <w:t xml:space="preserve">Legislative Drafting Exercises </w:t>
      </w:r>
    </w:p>
    <w:p w:rsidR="00D52D30" w:rsidRPr="0043375B" w:rsidRDefault="00465568" w:rsidP="005D1B8C">
      <w:pPr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Area of research</w:t>
      </w:r>
      <w:r w:rsidR="00D52D30" w:rsidRPr="0043375B">
        <w:rPr>
          <w:rFonts w:ascii="Century Gothic" w:hAnsi="Century Gothic"/>
        </w:rPr>
        <w:t xml:space="preserve">: </w:t>
      </w:r>
      <w:r w:rsidR="0043375B">
        <w:rPr>
          <w:rFonts w:ascii="Century Gothic" w:hAnsi="Century Gothic"/>
          <w:b/>
        </w:rPr>
        <w:t>Unity Dow v. Attorney General, interpretation of Section 15 of the Constitution of Botswana</w:t>
      </w:r>
    </w:p>
    <w:p w:rsidR="00D52D30" w:rsidRPr="0043375B" w:rsidRDefault="00D52D30" w:rsidP="005D1B8C">
      <w:pPr>
        <w:pStyle w:val="BodyText"/>
        <w:spacing w:line="360" w:lineRule="auto"/>
        <w:ind w:left="1080"/>
        <w:rPr>
          <w:rFonts w:ascii="Century Gothic" w:hAnsi="Century Gothic"/>
          <w:b/>
          <w:bCs/>
          <w:szCs w:val="24"/>
        </w:rPr>
      </w:pPr>
    </w:p>
    <w:p w:rsidR="00D52D30" w:rsidRDefault="00D52D30" w:rsidP="005D1B8C">
      <w:pPr>
        <w:pStyle w:val="BodyText"/>
        <w:spacing w:line="360" w:lineRule="auto"/>
        <w:ind w:left="1080"/>
        <w:rPr>
          <w:rFonts w:ascii="Century Gothic" w:hAnsi="Century Gothic"/>
          <w:b/>
          <w:bCs/>
          <w:szCs w:val="24"/>
        </w:rPr>
      </w:pPr>
    </w:p>
    <w:p w:rsidR="008877C1" w:rsidRPr="00D52D30" w:rsidRDefault="00465568" w:rsidP="005D1B8C">
      <w:pPr>
        <w:pStyle w:val="BodyText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>Bachelor of Laws (LLB)</w:t>
      </w:r>
      <w:r w:rsidR="008877C1" w:rsidRPr="00D52D30">
        <w:rPr>
          <w:rFonts w:ascii="Century Gothic" w:hAnsi="Century Gothic"/>
          <w:b/>
          <w:bCs/>
          <w:szCs w:val="24"/>
        </w:rPr>
        <w:t xml:space="preserve">, </w:t>
      </w:r>
      <w:r w:rsidR="008877C1">
        <w:rPr>
          <w:rFonts w:ascii="Century Gothic" w:hAnsi="Century Gothic"/>
          <w:b/>
          <w:bCs/>
          <w:szCs w:val="24"/>
        </w:rPr>
        <w:t>University of Botswana</w:t>
      </w:r>
      <w:r w:rsidR="008877C1" w:rsidRPr="00D52D30">
        <w:rPr>
          <w:rFonts w:ascii="Century Gothic" w:hAnsi="Century Gothic"/>
          <w:b/>
          <w:bCs/>
          <w:szCs w:val="24"/>
        </w:rPr>
        <w:t xml:space="preserve">, </w:t>
      </w:r>
      <w:r>
        <w:rPr>
          <w:rFonts w:ascii="Century Gothic" w:hAnsi="Century Gothic"/>
          <w:b/>
          <w:bCs/>
          <w:szCs w:val="24"/>
        </w:rPr>
        <w:t>1987-</w:t>
      </w:r>
      <w:r w:rsidR="008877C1">
        <w:rPr>
          <w:rFonts w:ascii="Century Gothic" w:hAnsi="Century Gothic"/>
          <w:b/>
          <w:bCs/>
          <w:szCs w:val="24"/>
        </w:rPr>
        <w:t xml:space="preserve"> 1992</w:t>
      </w:r>
      <w:r w:rsidR="008877C1" w:rsidRPr="00D52D30">
        <w:rPr>
          <w:rFonts w:ascii="Century Gothic" w:hAnsi="Century Gothic"/>
          <w:b/>
          <w:bCs/>
          <w:szCs w:val="24"/>
        </w:rPr>
        <w:t xml:space="preserve"> </w:t>
      </w:r>
    </w:p>
    <w:p w:rsidR="008877C1" w:rsidRPr="00D52D30" w:rsidRDefault="008877C1" w:rsidP="005D1B8C">
      <w:pPr>
        <w:pStyle w:val="BodyText"/>
        <w:spacing w:line="360" w:lineRule="auto"/>
        <w:rPr>
          <w:rFonts w:ascii="Century Gothic" w:hAnsi="Century Gothic"/>
          <w:szCs w:val="24"/>
        </w:rPr>
      </w:pPr>
    </w:p>
    <w:p w:rsidR="008877C1" w:rsidRDefault="008877C1" w:rsidP="005D1B8C">
      <w:pPr>
        <w:pStyle w:val="BodyText"/>
        <w:spacing w:line="360" w:lineRule="auto"/>
        <w:ind w:left="720"/>
        <w:rPr>
          <w:rFonts w:ascii="Century Gothic" w:hAnsi="Century Gothic"/>
          <w:szCs w:val="24"/>
        </w:rPr>
      </w:pPr>
      <w:r w:rsidRPr="00D52D30">
        <w:rPr>
          <w:rFonts w:ascii="Century Gothic" w:hAnsi="Century Gothic"/>
          <w:i/>
          <w:iCs/>
          <w:szCs w:val="24"/>
        </w:rPr>
        <w:t>Subjects:</w:t>
      </w:r>
      <w:r w:rsidRPr="00D52D30">
        <w:rPr>
          <w:rFonts w:ascii="Century Gothic" w:hAnsi="Century Gothic"/>
          <w:szCs w:val="24"/>
        </w:rPr>
        <w:t xml:space="preserve"> Roman </w:t>
      </w:r>
      <w:r w:rsidR="00465568">
        <w:rPr>
          <w:rFonts w:ascii="Century Gothic" w:hAnsi="Century Gothic"/>
          <w:szCs w:val="24"/>
        </w:rPr>
        <w:t xml:space="preserve">Dutch </w:t>
      </w:r>
      <w:r w:rsidRPr="00D52D30">
        <w:rPr>
          <w:rFonts w:ascii="Century Gothic" w:hAnsi="Century Gothic"/>
          <w:szCs w:val="24"/>
        </w:rPr>
        <w:t>Law; Constitutional Law</w:t>
      </w:r>
      <w:r w:rsidR="005C1692">
        <w:rPr>
          <w:rFonts w:ascii="Century Gothic" w:hAnsi="Century Gothic"/>
          <w:szCs w:val="24"/>
        </w:rPr>
        <w:t xml:space="preserve"> &amp;Human Rights</w:t>
      </w:r>
      <w:r w:rsidRPr="00D52D30">
        <w:rPr>
          <w:rFonts w:ascii="Century Gothic" w:hAnsi="Century Gothic"/>
          <w:szCs w:val="24"/>
        </w:rPr>
        <w:t>; Legal Histor</w:t>
      </w:r>
      <w:r>
        <w:rPr>
          <w:rFonts w:ascii="Century Gothic" w:hAnsi="Century Gothic"/>
          <w:szCs w:val="24"/>
        </w:rPr>
        <w:t xml:space="preserve">y and Legal Systems </w:t>
      </w:r>
      <w:proofErr w:type="gramStart"/>
      <w:r>
        <w:rPr>
          <w:rFonts w:ascii="Century Gothic" w:hAnsi="Century Gothic"/>
          <w:szCs w:val="24"/>
        </w:rPr>
        <w:t>of  Botswana</w:t>
      </w:r>
      <w:proofErr w:type="gramEnd"/>
      <w:r w:rsidRPr="00D52D30">
        <w:rPr>
          <w:rFonts w:ascii="Century Gothic" w:hAnsi="Century Gothic"/>
          <w:szCs w:val="24"/>
        </w:rPr>
        <w:t>; Criminal Law</w:t>
      </w:r>
      <w:r w:rsidR="005C1692">
        <w:rPr>
          <w:rFonts w:ascii="Century Gothic" w:hAnsi="Century Gothic"/>
          <w:szCs w:val="24"/>
        </w:rPr>
        <w:t xml:space="preserve"> &amp; Procedure</w:t>
      </w:r>
      <w:r w:rsidRPr="00D52D30">
        <w:rPr>
          <w:rFonts w:ascii="Century Gothic" w:hAnsi="Century Gothic"/>
          <w:szCs w:val="24"/>
        </w:rPr>
        <w:t xml:space="preserve">; </w:t>
      </w:r>
      <w:r w:rsidR="005C1692">
        <w:rPr>
          <w:rFonts w:ascii="Century Gothic" w:hAnsi="Century Gothic"/>
          <w:szCs w:val="24"/>
        </w:rPr>
        <w:t xml:space="preserve">Political Studies; </w:t>
      </w:r>
      <w:r w:rsidRPr="00D52D30">
        <w:rPr>
          <w:rFonts w:ascii="Century Gothic" w:hAnsi="Century Gothic"/>
          <w:szCs w:val="24"/>
        </w:rPr>
        <w:t>Law of Contract; Family Law; Law of Prope</w:t>
      </w:r>
      <w:r>
        <w:rPr>
          <w:rFonts w:ascii="Century Gothic" w:hAnsi="Century Gothic"/>
          <w:szCs w:val="24"/>
        </w:rPr>
        <w:t>rty; Customary Laws of Botswana</w:t>
      </w:r>
      <w:r w:rsidRPr="00D52D30">
        <w:rPr>
          <w:rFonts w:ascii="Century Gothic" w:hAnsi="Century Gothic"/>
          <w:szCs w:val="24"/>
        </w:rPr>
        <w:t>; Law of Delict/T</w:t>
      </w:r>
      <w:r>
        <w:rPr>
          <w:rFonts w:ascii="Century Gothic" w:hAnsi="Century Gothic"/>
          <w:szCs w:val="24"/>
        </w:rPr>
        <w:t xml:space="preserve">ort; Administrative Law; </w:t>
      </w:r>
      <w:r w:rsidRPr="00D52D30">
        <w:rPr>
          <w:rFonts w:ascii="Century Gothic" w:hAnsi="Century Gothic"/>
          <w:szCs w:val="24"/>
        </w:rPr>
        <w:t xml:space="preserve"> Evidence; Jurisprudence; Interpretation of Statutes and Documents; Tax Law; Commercial Law; Industrial Law; Public International Law.</w:t>
      </w:r>
    </w:p>
    <w:p w:rsidR="005C1692" w:rsidRPr="005C1692" w:rsidRDefault="005C1692" w:rsidP="005D1B8C">
      <w:pPr>
        <w:pStyle w:val="BodyText"/>
        <w:spacing w:line="360" w:lineRule="auto"/>
        <w:ind w:left="720"/>
        <w:rPr>
          <w:rFonts w:ascii="Century Gothic" w:hAnsi="Century Gothic"/>
          <w:b/>
          <w:sz w:val="22"/>
          <w:szCs w:val="22"/>
        </w:rPr>
      </w:pPr>
      <w:r w:rsidRPr="005C1692">
        <w:rPr>
          <w:rFonts w:ascii="Century Gothic" w:hAnsi="Century Gothic"/>
          <w:i/>
          <w:iCs/>
          <w:sz w:val="22"/>
          <w:szCs w:val="22"/>
        </w:rPr>
        <w:lastRenderedPageBreak/>
        <w:t>Research paper:</w:t>
      </w:r>
      <w:r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5C1692">
        <w:rPr>
          <w:rFonts w:ascii="Century Gothic" w:hAnsi="Century Gothic"/>
          <w:sz w:val="22"/>
          <w:szCs w:val="22"/>
        </w:rPr>
        <w:t>Year II-</w:t>
      </w:r>
      <w:r w:rsidRPr="005C1692">
        <w:rPr>
          <w:rFonts w:ascii="Century Gothic" w:hAnsi="Century Gothic"/>
          <w:b/>
          <w:sz w:val="22"/>
          <w:szCs w:val="22"/>
        </w:rPr>
        <w:t xml:space="preserve">Divorce process in Customary marriages of </w:t>
      </w:r>
      <w:proofErr w:type="gramStart"/>
      <w:r w:rsidRPr="005C1692">
        <w:rPr>
          <w:rFonts w:ascii="Century Gothic" w:hAnsi="Century Gothic"/>
          <w:b/>
          <w:sz w:val="22"/>
          <w:szCs w:val="22"/>
        </w:rPr>
        <w:t>Botswana(</w:t>
      </w:r>
      <w:proofErr w:type="gramEnd"/>
      <w:r w:rsidRPr="005C1692">
        <w:rPr>
          <w:rFonts w:ascii="Century Gothic" w:hAnsi="Century Gothic"/>
          <w:b/>
          <w:sz w:val="22"/>
          <w:szCs w:val="22"/>
        </w:rPr>
        <w:t>1988)</w:t>
      </w:r>
    </w:p>
    <w:p w:rsidR="008877C1" w:rsidRDefault="008877C1" w:rsidP="005D1B8C">
      <w:pPr>
        <w:pStyle w:val="BodyText"/>
        <w:spacing w:line="360" w:lineRule="auto"/>
        <w:ind w:left="1080"/>
        <w:rPr>
          <w:rFonts w:ascii="Century Gothic" w:hAnsi="Century Gothic"/>
          <w:b/>
          <w:bCs/>
          <w:szCs w:val="24"/>
        </w:rPr>
      </w:pPr>
    </w:p>
    <w:p w:rsidR="008877C1" w:rsidRPr="00D52D30" w:rsidRDefault="008877C1" w:rsidP="005D1B8C">
      <w:pPr>
        <w:pStyle w:val="BodyText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Cs w:val="24"/>
        </w:rPr>
      </w:pPr>
      <w:r w:rsidRPr="00D52D30">
        <w:rPr>
          <w:rFonts w:ascii="Century Gothic" w:hAnsi="Century Gothic"/>
          <w:b/>
          <w:bCs/>
          <w:szCs w:val="24"/>
        </w:rPr>
        <w:t xml:space="preserve">Attorney-at-Law of the </w:t>
      </w:r>
      <w:r>
        <w:rPr>
          <w:rFonts w:ascii="Century Gothic" w:hAnsi="Century Gothic"/>
          <w:b/>
          <w:bCs/>
          <w:szCs w:val="24"/>
        </w:rPr>
        <w:t>High Court of Botswana</w:t>
      </w:r>
      <w:r w:rsidRPr="00D52D30">
        <w:rPr>
          <w:rFonts w:ascii="Century Gothic" w:hAnsi="Century Gothic"/>
          <w:b/>
          <w:bCs/>
          <w:szCs w:val="24"/>
        </w:rPr>
        <w:t xml:space="preserve"> -  </w:t>
      </w:r>
      <w:r w:rsidR="005C1692">
        <w:rPr>
          <w:rFonts w:ascii="Century Gothic" w:hAnsi="Century Gothic"/>
          <w:b/>
          <w:bCs/>
          <w:szCs w:val="24"/>
        </w:rPr>
        <w:t>enrolled, February 1993</w:t>
      </w:r>
    </w:p>
    <w:p w:rsidR="008877C1" w:rsidRDefault="008877C1" w:rsidP="005D1B8C">
      <w:pPr>
        <w:pStyle w:val="BodyText"/>
        <w:spacing w:line="360" w:lineRule="auto"/>
        <w:ind w:left="1080"/>
        <w:rPr>
          <w:rFonts w:ascii="Century Gothic" w:hAnsi="Century Gothic"/>
          <w:b/>
          <w:bCs/>
          <w:szCs w:val="24"/>
        </w:rPr>
      </w:pPr>
    </w:p>
    <w:p w:rsidR="00D52D30" w:rsidRDefault="005D1B8C" w:rsidP="005D1B8C">
      <w:pPr>
        <w:pStyle w:val="BodyText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 xml:space="preserve">Notary Public and Conveyancer </w:t>
      </w:r>
      <w:r w:rsidR="00D52D30" w:rsidRPr="00D52D30">
        <w:rPr>
          <w:rFonts w:ascii="Century Gothic" w:hAnsi="Century Gothic"/>
          <w:b/>
          <w:bCs/>
          <w:szCs w:val="24"/>
        </w:rPr>
        <w:t xml:space="preserve">of </w:t>
      </w:r>
      <w:r w:rsidR="0043375B">
        <w:rPr>
          <w:rFonts w:ascii="Century Gothic" w:hAnsi="Century Gothic"/>
          <w:b/>
          <w:bCs/>
          <w:szCs w:val="24"/>
        </w:rPr>
        <w:t>Botswana – a</w:t>
      </w:r>
      <w:r w:rsidR="00D52D30" w:rsidRPr="00D52D30">
        <w:rPr>
          <w:rFonts w:ascii="Century Gothic" w:hAnsi="Century Gothic"/>
          <w:b/>
          <w:bCs/>
          <w:szCs w:val="24"/>
        </w:rPr>
        <w:t xml:space="preserve">ppointed in </w:t>
      </w:r>
      <w:r>
        <w:rPr>
          <w:rFonts w:ascii="Century Gothic" w:hAnsi="Century Gothic"/>
          <w:b/>
          <w:bCs/>
          <w:szCs w:val="24"/>
        </w:rPr>
        <w:t>2005</w:t>
      </w:r>
    </w:p>
    <w:p w:rsidR="00D52D30" w:rsidRPr="00D52D30" w:rsidRDefault="00D52D30" w:rsidP="005D1B8C">
      <w:pPr>
        <w:pStyle w:val="BodyText"/>
        <w:spacing w:line="360" w:lineRule="auto"/>
        <w:rPr>
          <w:rFonts w:ascii="Century Gothic" w:hAnsi="Century Gothic"/>
          <w:b/>
          <w:bCs/>
          <w:szCs w:val="24"/>
        </w:rPr>
      </w:pPr>
    </w:p>
    <w:p w:rsidR="00D52D30" w:rsidRPr="00D52D30" w:rsidRDefault="00D52D30" w:rsidP="005D1B8C">
      <w:pPr>
        <w:pStyle w:val="BodyText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Cs w:val="24"/>
        </w:rPr>
      </w:pPr>
      <w:r w:rsidRPr="00D52D30">
        <w:rPr>
          <w:rFonts w:ascii="Century Gothic" w:hAnsi="Century Gothic"/>
          <w:b/>
          <w:bCs/>
          <w:szCs w:val="24"/>
        </w:rPr>
        <w:t xml:space="preserve">Commissioner for Oaths for </w:t>
      </w:r>
      <w:r w:rsidR="005D1B8C">
        <w:rPr>
          <w:rFonts w:ascii="Century Gothic" w:hAnsi="Century Gothic"/>
          <w:b/>
          <w:bCs/>
          <w:szCs w:val="24"/>
        </w:rPr>
        <w:t>Botswana - appointed in March 1992</w:t>
      </w:r>
    </w:p>
    <w:p w:rsidR="00D52D30" w:rsidRPr="00D52D30" w:rsidRDefault="00D52D30" w:rsidP="005D1B8C">
      <w:pPr>
        <w:pStyle w:val="BodyText"/>
        <w:spacing w:line="360" w:lineRule="auto"/>
        <w:rPr>
          <w:rFonts w:ascii="Century Gothic" w:hAnsi="Century Gothic"/>
          <w:b/>
          <w:bCs/>
          <w:szCs w:val="24"/>
        </w:rPr>
      </w:pPr>
    </w:p>
    <w:p w:rsidR="008877C1" w:rsidRPr="008877C1" w:rsidRDefault="008877C1" w:rsidP="005D1B8C">
      <w:pPr>
        <w:pStyle w:val="Heading1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Cs w:val="24"/>
        </w:rPr>
      </w:pPr>
      <w:r w:rsidRPr="008877C1">
        <w:rPr>
          <w:rFonts w:ascii="Century Gothic" w:hAnsi="Century Gothic"/>
          <w:szCs w:val="24"/>
        </w:rPr>
        <w:t xml:space="preserve">PRIMARY AND SECONDARY EDUCATION </w:t>
      </w:r>
    </w:p>
    <w:p w:rsidR="008877C1" w:rsidRPr="008877C1" w:rsidRDefault="008877C1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877C1" w:rsidRPr="008877C1" w:rsidRDefault="008877C1" w:rsidP="005D1B8C">
      <w:pPr>
        <w:pStyle w:val="BodyText"/>
        <w:numPr>
          <w:ilvl w:val="0"/>
          <w:numId w:val="13"/>
        </w:num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1982-1985: </w:t>
      </w:r>
      <w:proofErr w:type="spellStart"/>
      <w:r>
        <w:rPr>
          <w:rFonts w:ascii="Century Gothic" w:hAnsi="Century Gothic"/>
          <w:szCs w:val="24"/>
        </w:rPr>
        <w:t>Maru</w:t>
      </w:r>
      <w:proofErr w:type="spellEnd"/>
      <w:r>
        <w:rPr>
          <w:rFonts w:ascii="Century Gothic" w:hAnsi="Century Gothic"/>
          <w:szCs w:val="24"/>
        </w:rPr>
        <w:t>-a-Pula Secondary School</w:t>
      </w:r>
    </w:p>
    <w:p w:rsidR="008877C1" w:rsidRPr="008877C1" w:rsidRDefault="008877C1" w:rsidP="005D1B8C">
      <w:pPr>
        <w:pStyle w:val="BodyText"/>
        <w:numPr>
          <w:ilvl w:val="0"/>
          <w:numId w:val="12"/>
        </w:numPr>
        <w:spacing w:line="360" w:lineRule="auto"/>
        <w:rPr>
          <w:rFonts w:ascii="Century Gothic" w:hAnsi="Century Gothic"/>
          <w:szCs w:val="24"/>
        </w:rPr>
      </w:pPr>
      <w:r w:rsidRPr="008877C1">
        <w:rPr>
          <w:rFonts w:ascii="Century Gothic" w:hAnsi="Century Gothic"/>
          <w:szCs w:val="24"/>
        </w:rPr>
        <w:t xml:space="preserve">General Certificate of Education </w:t>
      </w:r>
      <w:r>
        <w:rPr>
          <w:rFonts w:ascii="Century Gothic" w:hAnsi="Century Gothic"/>
          <w:szCs w:val="24"/>
        </w:rPr>
        <w:t>Ordinary Level Examination (</w:t>
      </w:r>
      <w:r w:rsidRPr="008877C1">
        <w:rPr>
          <w:rFonts w:ascii="Century Gothic" w:hAnsi="Century Gothic"/>
          <w:szCs w:val="24"/>
        </w:rPr>
        <w:t xml:space="preserve">), August 1982, </w:t>
      </w:r>
      <w:r>
        <w:rPr>
          <w:rFonts w:ascii="Century Gothic" w:hAnsi="Century Gothic"/>
          <w:szCs w:val="24"/>
        </w:rPr>
        <w:t>aggregate 14</w:t>
      </w:r>
    </w:p>
    <w:p w:rsidR="008877C1" w:rsidRPr="008877C1" w:rsidRDefault="008877C1" w:rsidP="005D1B8C">
      <w:pPr>
        <w:numPr>
          <w:ilvl w:val="0"/>
          <w:numId w:val="1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1975-1981</w:t>
      </w:r>
      <w:r w:rsidRPr="008877C1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Thornhill Primary School, passed with grade “A”</w:t>
      </w:r>
    </w:p>
    <w:p w:rsidR="00D52D30" w:rsidRPr="008877C1" w:rsidRDefault="00D52D30" w:rsidP="005D1B8C">
      <w:pPr>
        <w:pStyle w:val="BodyText"/>
        <w:spacing w:line="360" w:lineRule="auto"/>
        <w:rPr>
          <w:rFonts w:ascii="Century Gothic" w:hAnsi="Century Gothic"/>
          <w:szCs w:val="24"/>
        </w:rPr>
      </w:pPr>
    </w:p>
    <w:p w:rsidR="00F324E3" w:rsidRPr="00F324E3" w:rsidRDefault="00F324E3" w:rsidP="005D1B8C">
      <w:pPr>
        <w:pStyle w:val="BodyText"/>
        <w:numPr>
          <w:ilvl w:val="0"/>
          <w:numId w:val="8"/>
        </w:numPr>
        <w:spacing w:line="360" w:lineRule="auto"/>
        <w:rPr>
          <w:rFonts w:ascii="Century Gothic" w:hAnsi="Century Gothic"/>
          <w:b/>
          <w:szCs w:val="24"/>
        </w:rPr>
      </w:pPr>
      <w:r w:rsidRPr="00F324E3">
        <w:rPr>
          <w:rFonts w:ascii="Century Gothic" w:hAnsi="Century Gothic"/>
          <w:b/>
          <w:szCs w:val="24"/>
        </w:rPr>
        <w:t xml:space="preserve"> WORK EXPERIENCE</w:t>
      </w:r>
    </w:p>
    <w:p w:rsidR="00F324E3" w:rsidRDefault="00F324E3" w:rsidP="005D1B8C">
      <w:pPr>
        <w:pStyle w:val="ListParagraph"/>
        <w:spacing w:line="360" w:lineRule="auto"/>
        <w:jc w:val="both"/>
        <w:rPr>
          <w:rFonts w:ascii="Century Gothic" w:hAnsi="Century Gothic"/>
          <w:sz w:val="20"/>
        </w:rPr>
      </w:pPr>
    </w:p>
    <w:p w:rsidR="00F324E3" w:rsidRPr="005E5F06" w:rsidRDefault="00F324E3" w:rsidP="005D1B8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5E5F06">
        <w:rPr>
          <w:rFonts w:ascii="Century Gothic" w:hAnsi="Century Gothic"/>
          <w:sz w:val="24"/>
          <w:szCs w:val="24"/>
        </w:rPr>
        <w:t>Organisation</w:t>
      </w:r>
      <w:proofErr w:type="spellEnd"/>
      <w:r w:rsidRPr="005E5F06">
        <w:rPr>
          <w:rFonts w:ascii="Century Gothic" w:hAnsi="Century Gothic"/>
          <w:sz w:val="24"/>
          <w:szCs w:val="24"/>
        </w:rPr>
        <w:t xml:space="preserve">: </w:t>
      </w:r>
      <w:r w:rsidRPr="005E5F06">
        <w:rPr>
          <w:rFonts w:ascii="Century Gothic" w:hAnsi="Century Gothic"/>
          <w:b/>
          <w:sz w:val="24"/>
          <w:szCs w:val="24"/>
        </w:rPr>
        <w:t>Attorney General Chambers</w:t>
      </w:r>
      <w:r w:rsidRPr="005E5F06">
        <w:rPr>
          <w:rFonts w:ascii="Century Gothic" w:hAnsi="Century Gothic"/>
          <w:sz w:val="24"/>
          <w:szCs w:val="24"/>
        </w:rPr>
        <w:t>-</w:t>
      </w:r>
      <w:r w:rsidRPr="005E5F06">
        <w:rPr>
          <w:rFonts w:ascii="Century Gothic" w:hAnsi="Century Gothic"/>
          <w:sz w:val="24"/>
          <w:szCs w:val="24"/>
        </w:rPr>
        <w:tab/>
        <w:t xml:space="preserve">1992-2001- </w:t>
      </w:r>
    </w:p>
    <w:p w:rsidR="005945C5" w:rsidRPr="005E5F06" w:rsidRDefault="00932963" w:rsidP="005D1B8C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1.1 </w:t>
      </w:r>
      <w:r w:rsidR="005945C5" w:rsidRPr="005D1B8C">
        <w:rPr>
          <w:rFonts w:ascii="Century Gothic" w:hAnsi="Century Gothic"/>
          <w:b/>
          <w:sz w:val="24"/>
          <w:szCs w:val="24"/>
        </w:rPr>
        <w:t>Prosecutions Division</w:t>
      </w:r>
      <w:r w:rsidR="005945C5" w:rsidRPr="005E5F06">
        <w:rPr>
          <w:rFonts w:ascii="Century Gothic" w:hAnsi="Century Gothic"/>
          <w:sz w:val="24"/>
          <w:szCs w:val="24"/>
        </w:rPr>
        <w:t xml:space="preserve"> </w:t>
      </w:r>
      <w:r w:rsidR="006C0E8D" w:rsidRPr="005E5F06">
        <w:rPr>
          <w:rFonts w:ascii="Century Gothic" w:hAnsi="Century Gothic"/>
          <w:sz w:val="24"/>
          <w:szCs w:val="24"/>
        </w:rPr>
        <w:t xml:space="preserve">– </w:t>
      </w:r>
      <w:r w:rsidR="00465568">
        <w:rPr>
          <w:rFonts w:ascii="Century Gothic" w:hAnsi="Century Gothic"/>
          <w:sz w:val="24"/>
          <w:szCs w:val="24"/>
        </w:rPr>
        <w:t xml:space="preserve">June, </w:t>
      </w:r>
      <w:r w:rsidR="006C0E8D" w:rsidRPr="005E5F06">
        <w:rPr>
          <w:rFonts w:ascii="Century Gothic" w:hAnsi="Century Gothic"/>
          <w:sz w:val="24"/>
          <w:szCs w:val="24"/>
        </w:rPr>
        <w:t>1992-</w:t>
      </w:r>
      <w:r w:rsidR="00465568">
        <w:rPr>
          <w:rFonts w:ascii="Century Gothic" w:hAnsi="Century Gothic"/>
          <w:sz w:val="24"/>
          <w:szCs w:val="24"/>
        </w:rPr>
        <w:t xml:space="preserve"> August 1992</w:t>
      </w:r>
    </w:p>
    <w:p w:rsidR="00F324E3" w:rsidRPr="005E5F06" w:rsidRDefault="00F324E3" w:rsidP="005D1B8C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>Position: State Counsel</w:t>
      </w:r>
      <w:r w:rsidR="005D1B8C">
        <w:rPr>
          <w:rFonts w:ascii="Century Gothic" w:hAnsi="Century Gothic"/>
          <w:sz w:val="24"/>
          <w:szCs w:val="24"/>
        </w:rPr>
        <w:t>, (Public Prosecutor)</w:t>
      </w:r>
    </w:p>
    <w:p w:rsidR="00F324E3" w:rsidRPr="005E5F06" w:rsidRDefault="005945C5" w:rsidP="005D1B8C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>Job description: Criminal litigation</w:t>
      </w:r>
    </w:p>
    <w:p w:rsidR="005945C5" w:rsidRPr="005E5F06" w:rsidRDefault="005945C5" w:rsidP="005D1B8C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F324E3" w:rsidRPr="005E5F06" w:rsidRDefault="00932963" w:rsidP="005D1B8C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1.2 </w:t>
      </w:r>
      <w:r w:rsidR="00F324E3" w:rsidRPr="005D1B8C">
        <w:rPr>
          <w:rFonts w:ascii="Century Gothic" w:hAnsi="Century Gothic"/>
          <w:b/>
          <w:sz w:val="24"/>
          <w:szCs w:val="24"/>
        </w:rPr>
        <w:t>Law Reporting and Drafting Division</w:t>
      </w:r>
      <w:r w:rsidR="006C0E8D" w:rsidRPr="005E5F06">
        <w:rPr>
          <w:rFonts w:ascii="Century Gothic" w:hAnsi="Century Gothic"/>
          <w:sz w:val="24"/>
          <w:szCs w:val="24"/>
        </w:rPr>
        <w:t xml:space="preserve"> </w:t>
      </w:r>
      <w:r w:rsidR="00D42F23">
        <w:rPr>
          <w:rFonts w:ascii="Century Gothic" w:hAnsi="Century Gothic"/>
          <w:sz w:val="24"/>
          <w:szCs w:val="24"/>
        </w:rPr>
        <w:t>–</w:t>
      </w:r>
      <w:r w:rsidR="006C0E8D" w:rsidRPr="005E5F06">
        <w:rPr>
          <w:rFonts w:ascii="Century Gothic" w:hAnsi="Century Gothic"/>
          <w:sz w:val="24"/>
          <w:szCs w:val="24"/>
        </w:rPr>
        <w:t xml:space="preserve"> </w:t>
      </w:r>
      <w:r w:rsidR="00465568">
        <w:rPr>
          <w:rFonts w:ascii="Century Gothic" w:hAnsi="Century Gothic"/>
          <w:sz w:val="24"/>
          <w:szCs w:val="24"/>
        </w:rPr>
        <w:t>August 1992</w:t>
      </w:r>
    </w:p>
    <w:p w:rsidR="005945C5" w:rsidRPr="005E5F06" w:rsidRDefault="005945C5" w:rsidP="005D1B8C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>Position:</w:t>
      </w:r>
      <w:r w:rsidR="006C0E8D" w:rsidRPr="005E5F06">
        <w:rPr>
          <w:rFonts w:ascii="Century Gothic" w:hAnsi="Century Gothic"/>
          <w:sz w:val="24"/>
          <w:szCs w:val="24"/>
        </w:rPr>
        <w:t xml:space="preserve"> Law Reporter</w:t>
      </w:r>
    </w:p>
    <w:p w:rsidR="00F324E3" w:rsidRPr="005E5F06" w:rsidRDefault="00F324E3" w:rsidP="005D1B8C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>Job description:</w:t>
      </w:r>
      <w:r w:rsidR="005945C5" w:rsidRPr="005E5F06">
        <w:rPr>
          <w:rFonts w:ascii="Century Gothic" w:hAnsi="Century Gothic"/>
          <w:sz w:val="24"/>
          <w:szCs w:val="24"/>
        </w:rPr>
        <w:t xml:space="preserve"> Law Reporting</w:t>
      </w:r>
    </w:p>
    <w:p w:rsidR="006C0E8D" w:rsidRPr="005E5F06" w:rsidRDefault="006C0E8D" w:rsidP="005D1B8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>Analysis, selection and summaries of judgments of High Court of Botswana for Botswana Law Reports</w:t>
      </w:r>
    </w:p>
    <w:p w:rsidR="005D389E" w:rsidRPr="005D389E" w:rsidRDefault="006C0E8D" w:rsidP="00A11D58">
      <w:pPr>
        <w:pStyle w:val="ListParagraph"/>
        <w:widowControl w:val="0"/>
        <w:numPr>
          <w:ilvl w:val="0"/>
          <w:numId w:val="17"/>
        </w:numPr>
        <w:spacing w:after="0" w:line="360" w:lineRule="auto"/>
        <w:ind w:left="360" w:firstLine="360"/>
        <w:jc w:val="both"/>
        <w:rPr>
          <w:rFonts w:ascii="Century Gothic" w:hAnsi="Century Gothic" w:cs="Arial"/>
          <w:bCs/>
          <w:sz w:val="24"/>
          <w:szCs w:val="24"/>
        </w:rPr>
      </w:pPr>
      <w:r w:rsidRPr="005D389E">
        <w:rPr>
          <w:rFonts w:ascii="Century Gothic" w:hAnsi="Century Gothic"/>
          <w:sz w:val="24"/>
          <w:szCs w:val="24"/>
        </w:rPr>
        <w:t>Preparation and law reporting of</w:t>
      </w:r>
      <w:r w:rsidR="005945C5" w:rsidRPr="005D389E">
        <w:rPr>
          <w:rFonts w:ascii="Century Gothic" w:hAnsi="Century Gothic"/>
          <w:sz w:val="24"/>
          <w:szCs w:val="24"/>
        </w:rPr>
        <w:t xml:space="preserve"> the</w:t>
      </w:r>
      <w:r w:rsidR="00465568" w:rsidRPr="005D389E">
        <w:rPr>
          <w:rFonts w:ascii="Century Gothic" w:hAnsi="Century Gothic"/>
          <w:sz w:val="24"/>
          <w:szCs w:val="24"/>
        </w:rPr>
        <w:t xml:space="preserve"> judgments of High Court of </w:t>
      </w:r>
      <w:r w:rsidR="00465568" w:rsidRPr="005D389E">
        <w:rPr>
          <w:rFonts w:ascii="Century Gothic" w:hAnsi="Century Gothic"/>
          <w:sz w:val="24"/>
          <w:szCs w:val="24"/>
        </w:rPr>
        <w:lastRenderedPageBreak/>
        <w:t xml:space="preserve">Botswana and production </w:t>
      </w:r>
      <w:proofErr w:type="gramStart"/>
      <w:r w:rsidR="00465568" w:rsidRPr="005D389E">
        <w:rPr>
          <w:rFonts w:ascii="Century Gothic" w:hAnsi="Century Gothic"/>
          <w:sz w:val="24"/>
          <w:szCs w:val="24"/>
        </w:rPr>
        <w:t xml:space="preserve">of </w:t>
      </w:r>
      <w:r w:rsidR="005945C5" w:rsidRPr="005D389E">
        <w:rPr>
          <w:rFonts w:ascii="Century Gothic" w:hAnsi="Century Gothic"/>
          <w:sz w:val="24"/>
          <w:szCs w:val="24"/>
        </w:rPr>
        <w:t xml:space="preserve"> Botswana</w:t>
      </w:r>
      <w:proofErr w:type="gramEnd"/>
      <w:r w:rsidR="005945C5" w:rsidRPr="005D389E">
        <w:rPr>
          <w:rFonts w:ascii="Century Gothic" w:hAnsi="Century Gothic"/>
          <w:sz w:val="24"/>
          <w:szCs w:val="24"/>
        </w:rPr>
        <w:t xml:space="preserve"> Law Reports 1986</w:t>
      </w:r>
      <w:r w:rsidRPr="005D389E">
        <w:rPr>
          <w:rFonts w:ascii="Century Gothic" w:hAnsi="Century Gothic"/>
          <w:sz w:val="24"/>
          <w:szCs w:val="24"/>
        </w:rPr>
        <w:t xml:space="preserve"> &amp; 1988</w:t>
      </w:r>
      <w:r w:rsidR="005D389E">
        <w:rPr>
          <w:rFonts w:ascii="Century Gothic" w:hAnsi="Century Gothic"/>
          <w:sz w:val="24"/>
          <w:szCs w:val="24"/>
        </w:rPr>
        <w:t>,</w:t>
      </w:r>
    </w:p>
    <w:p w:rsidR="00D52D30" w:rsidRPr="005D389E" w:rsidRDefault="00932963" w:rsidP="00A11D58">
      <w:pPr>
        <w:pStyle w:val="ListParagraph"/>
        <w:widowControl w:val="0"/>
        <w:numPr>
          <w:ilvl w:val="0"/>
          <w:numId w:val="17"/>
        </w:numPr>
        <w:spacing w:after="0" w:line="360" w:lineRule="auto"/>
        <w:ind w:left="360" w:firstLine="360"/>
        <w:jc w:val="both"/>
        <w:rPr>
          <w:rFonts w:ascii="Century Gothic" w:hAnsi="Century Gothic" w:cs="Arial"/>
          <w:bCs/>
          <w:sz w:val="24"/>
          <w:szCs w:val="24"/>
        </w:rPr>
      </w:pPr>
      <w:r w:rsidRPr="005D389E">
        <w:rPr>
          <w:rFonts w:ascii="Century Gothic" w:hAnsi="Century Gothic" w:cs="Arial"/>
          <w:bCs/>
          <w:sz w:val="24"/>
          <w:szCs w:val="24"/>
        </w:rPr>
        <w:t xml:space="preserve">1.3 </w:t>
      </w:r>
      <w:r w:rsidR="006C0E8D" w:rsidRPr="005D389E">
        <w:rPr>
          <w:rFonts w:ascii="Century Gothic" w:hAnsi="Century Gothic" w:cs="Arial"/>
          <w:b/>
          <w:bCs/>
          <w:sz w:val="24"/>
          <w:szCs w:val="24"/>
        </w:rPr>
        <w:t>Law Report</w:t>
      </w:r>
      <w:r w:rsidR="00465568" w:rsidRPr="005D389E">
        <w:rPr>
          <w:rFonts w:ascii="Century Gothic" w:hAnsi="Century Gothic" w:cs="Arial"/>
          <w:b/>
          <w:bCs/>
          <w:sz w:val="24"/>
          <w:szCs w:val="24"/>
        </w:rPr>
        <w:t>ing and Drafting Division</w:t>
      </w:r>
      <w:r w:rsidR="005533F4">
        <w:rPr>
          <w:rFonts w:ascii="Century Gothic" w:hAnsi="Century Gothic" w:cs="Arial"/>
          <w:b/>
          <w:bCs/>
          <w:sz w:val="24"/>
          <w:szCs w:val="24"/>
        </w:rPr>
        <w:t>, Attorney General, Botswana</w:t>
      </w:r>
      <w:r w:rsidR="00465568" w:rsidRPr="005D389E">
        <w:rPr>
          <w:rFonts w:ascii="Century Gothic" w:hAnsi="Century Gothic" w:cs="Arial"/>
          <w:bCs/>
          <w:sz w:val="24"/>
          <w:szCs w:val="24"/>
        </w:rPr>
        <w:t xml:space="preserve"> – 1992</w:t>
      </w:r>
      <w:r w:rsidR="005E5F06" w:rsidRPr="005D389E">
        <w:rPr>
          <w:rFonts w:ascii="Century Gothic" w:hAnsi="Century Gothic" w:cs="Arial"/>
          <w:bCs/>
          <w:sz w:val="24"/>
          <w:szCs w:val="24"/>
        </w:rPr>
        <w:t>-2001</w:t>
      </w:r>
    </w:p>
    <w:p w:rsidR="006C0E8D" w:rsidRPr="005E5F06" w:rsidRDefault="006C0E8D" w:rsidP="005D1B8C">
      <w:pPr>
        <w:widowControl w:val="0"/>
        <w:spacing w:after="0" w:line="360" w:lineRule="auto"/>
        <w:ind w:left="720"/>
        <w:jc w:val="both"/>
        <w:rPr>
          <w:rFonts w:ascii="Century Gothic" w:hAnsi="Century Gothic" w:cs="Arial"/>
          <w:bCs/>
          <w:sz w:val="24"/>
          <w:szCs w:val="24"/>
        </w:rPr>
      </w:pPr>
      <w:r w:rsidRPr="005E5F06">
        <w:rPr>
          <w:rFonts w:ascii="Century Gothic" w:hAnsi="Century Gothic" w:cs="Arial"/>
          <w:bCs/>
          <w:sz w:val="24"/>
          <w:szCs w:val="24"/>
        </w:rPr>
        <w:t>Position</w:t>
      </w:r>
      <w:r w:rsidR="00465568">
        <w:rPr>
          <w:rFonts w:ascii="Century Gothic" w:hAnsi="Century Gothic" w:cs="Arial"/>
          <w:bCs/>
          <w:sz w:val="24"/>
          <w:szCs w:val="24"/>
        </w:rPr>
        <w:t>s</w:t>
      </w:r>
      <w:r w:rsidRPr="005E5F06">
        <w:rPr>
          <w:rFonts w:ascii="Century Gothic" w:hAnsi="Century Gothic" w:cs="Arial"/>
          <w:bCs/>
          <w:sz w:val="24"/>
          <w:szCs w:val="24"/>
        </w:rPr>
        <w:t>: Legislative Drafter- State Counsel</w:t>
      </w:r>
      <w:r w:rsidR="00465568">
        <w:rPr>
          <w:rFonts w:ascii="Century Gothic" w:hAnsi="Century Gothic" w:cs="Arial"/>
          <w:bCs/>
          <w:sz w:val="24"/>
          <w:szCs w:val="24"/>
        </w:rPr>
        <w:t>, Senior State Counsel, Principal Legal Draftsperson</w:t>
      </w:r>
    </w:p>
    <w:p w:rsidR="006C0E8D" w:rsidRPr="005E5F06" w:rsidRDefault="006C0E8D" w:rsidP="005D1B8C">
      <w:pPr>
        <w:widowControl w:val="0"/>
        <w:spacing w:after="0" w:line="360" w:lineRule="auto"/>
        <w:ind w:left="360" w:firstLine="360"/>
        <w:jc w:val="both"/>
        <w:rPr>
          <w:rFonts w:ascii="Century Gothic" w:hAnsi="Century Gothic" w:cs="Arial"/>
          <w:bCs/>
          <w:sz w:val="24"/>
          <w:szCs w:val="24"/>
        </w:rPr>
      </w:pPr>
      <w:r w:rsidRPr="005E5F06">
        <w:rPr>
          <w:rFonts w:ascii="Century Gothic" w:hAnsi="Century Gothic" w:cs="Arial"/>
          <w:bCs/>
          <w:sz w:val="24"/>
          <w:szCs w:val="24"/>
        </w:rPr>
        <w:t>Job description: policy analysis and legislative drafting</w:t>
      </w:r>
    </w:p>
    <w:p w:rsidR="00E041DA" w:rsidRDefault="00E041DA" w:rsidP="005D1B8C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5E5F06">
        <w:rPr>
          <w:rFonts w:ascii="Century Gothic" w:hAnsi="Century Gothic"/>
          <w:sz w:val="24"/>
          <w:szCs w:val="24"/>
        </w:rPr>
        <w:t>onstruction of statutes and the Constitution</w:t>
      </w:r>
      <w:r>
        <w:rPr>
          <w:rFonts w:ascii="Century Gothic" w:hAnsi="Century Gothic"/>
          <w:sz w:val="24"/>
          <w:szCs w:val="24"/>
        </w:rPr>
        <w:t xml:space="preserve"> for advisory services to Government and Parliament of Botswana</w:t>
      </w:r>
      <w:r w:rsidRPr="005E5F06">
        <w:rPr>
          <w:rFonts w:ascii="Century Gothic" w:hAnsi="Century Gothic"/>
          <w:sz w:val="24"/>
          <w:szCs w:val="24"/>
        </w:rPr>
        <w:t>;</w:t>
      </w:r>
    </w:p>
    <w:p w:rsidR="00AD7106" w:rsidRPr="005E5F06" w:rsidRDefault="00AD7106" w:rsidP="005D1B8C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Domestication of multilateral agreements and treaties ratified by Botswana;</w:t>
      </w:r>
    </w:p>
    <w:p w:rsidR="00E041DA" w:rsidRPr="005E5F06" w:rsidRDefault="00E041DA" w:rsidP="005D1B8C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 xml:space="preserve">Preparation of the </w:t>
      </w:r>
      <w:r w:rsidR="00AD7106">
        <w:rPr>
          <w:rFonts w:ascii="Century Gothic" w:hAnsi="Century Gothic"/>
          <w:sz w:val="24"/>
          <w:szCs w:val="24"/>
        </w:rPr>
        <w:t xml:space="preserve">legislative scheme, design and </w:t>
      </w:r>
      <w:r w:rsidRPr="005E5F06">
        <w:rPr>
          <w:rFonts w:ascii="Century Gothic" w:hAnsi="Century Gothic"/>
          <w:sz w:val="24"/>
          <w:szCs w:val="24"/>
        </w:rPr>
        <w:t>legislative plan</w:t>
      </w:r>
      <w:r w:rsidR="00AD7106">
        <w:rPr>
          <w:rFonts w:ascii="Century Gothic" w:hAnsi="Century Gothic"/>
          <w:sz w:val="24"/>
          <w:szCs w:val="24"/>
        </w:rPr>
        <w:t xml:space="preserve"> of structures of proposed legislation</w:t>
      </w:r>
      <w:r w:rsidRPr="005E5F06">
        <w:rPr>
          <w:rFonts w:ascii="Century Gothic" w:hAnsi="Century Gothic"/>
          <w:sz w:val="24"/>
          <w:szCs w:val="24"/>
        </w:rPr>
        <w:t>;</w:t>
      </w:r>
    </w:p>
    <w:p w:rsidR="005E5F06" w:rsidRDefault="00F324E3" w:rsidP="005D1B8C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 xml:space="preserve">Research </w:t>
      </w:r>
      <w:r w:rsidR="00E041DA">
        <w:rPr>
          <w:rFonts w:ascii="Century Gothic" w:hAnsi="Century Gothic"/>
          <w:sz w:val="24"/>
          <w:szCs w:val="24"/>
        </w:rPr>
        <w:t xml:space="preserve">of law subject matter </w:t>
      </w:r>
      <w:r w:rsidRPr="005E5F06">
        <w:rPr>
          <w:rFonts w:ascii="Century Gothic" w:hAnsi="Century Gothic"/>
          <w:sz w:val="24"/>
          <w:szCs w:val="24"/>
        </w:rPr>
        <w:t>and drafting pr</w:t>
      </w:r>
      <w:r w:rsidR="00213F3D">
        <w:rPr>
          <w:rFonts w:ascii="Century Gothic" w:hAnsi="Century Gothic"/>
          <w:sz w:val="24"/>
          <w:szCs w:val="24"/>
        </w:rPr>
        <w:t>imary and secondary legislation</w:t>
      </w:r>
      <w:r w:rsidR="00A24A9C">
        <w:rPr>
          <w:rFonts w:ascii="Century Gothic" w:hAnsi="Century Gothic"/>
          <w:sz w:val="24"/>
          <w:szCs w:val="24"/>
        </w:rPr>
        <w:t xml:space="preserve"> of Botswana</w:t>
      </w:r>
      <w:r w:rsidR="00213F3D">
        <w:rPr>
          <w:rFonts w:ascii="Century Gothic" w:hAnsi="Century Gothic"/>
          <w:sz w:val="24"/>
          <w:szCs w:val="24"/>
        </w:rPr>
        <w:t>;</w:t>
      </w:r>
    </w:p>
    <w:p w:rsidR="00F324E3" w:rsidRPr="005E5F06" w:rsidRDefault="005E5F06" w:rsidP="005D1B8C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Policy analysis to tr</w:t>
      </w:r>
      <w:r w:rsidR="00213F3D">
        <w:rPr>
          <w:rFonts w:ascii="Century Gothic" w:hAnsi="Century Gothic"/>
          <w:sz w:val="24"/>
          <w:szCs w:val="24"/>
        </w:rPr>
        <w:t>ansform policy into legislative</w:t>
      </w:r>
      <w:r w:rsidR="00E041DA">
        <w:rPr>
          <w:rFonts w:ascii="Century Gothic" w:hAnsi="Century Gothic"/>
          <w:sz w:val="24"/>
          <w:szCs w:val="24"/>
        </w:rPr>
        <w:t xml:space="preserve"> format</w:t>
      </w:r>
      <w:r w:rsidR="00213F3D">
        <w:rPr>
          <w:rFonts w:ascii="Century Gothic" w:hAnsi="Century Gothic"/>
          <w:sz w:val="24"/>
          <w:szCs w:val="24"/>
        </w:rPr>
        <w:t>;</w:t>
      </w:r>
    </w:p>
    <w:p w:rsidR="00F324E3" w:rsidRPr="005E5F06" w:rsidRDefault="00E041DA" w:rsidP="005D1B8C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and c</w:t>
      </w:r>
      <w:r w:rsidR="00F324E3" w:rsidRPr="005E5F06">
        <w:rPr>
          <w:rFonts w:ascii="Century Gothic" w:hAnsi="Century Gothic"/>
          <w:sz w:val="24"/>
          <w:szCs w:val="24"/>
        </w:rPr>
        <w:t xml:space="preserve">onsolidation of </w:t>
      </w:r>
      <w:r>
        <w:rPr>
          <w:rFonts w:ascii="Century Gothic" w:hAnsi="Century Gothic"/>
          <w:sz w:val="24"/>
          <w:szCs w:val="24"/>
        </w:rPr>
        <w:t>statute book</w:t>
      </w:r>
      <w:r w:rsidR="00F324E3" w:rsidRPr="005E5F06">
        <w:rPr>
          <w:rFonts w:ascii="Century Gothic" w:hAnsi="Century Gothic"/>
          <w:sz w:val="24"/>
          <w:szCs w:val="24"/>
        </w:rPr>
        <w:t>;</w:t>
      </w:r>
    </w:p>
    <w:p w:rsidR="00F324E3" w:rsidRPr="005E5F06" w:rsidRDefault="00F324E3" w:rsidP="005D1B8C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 xml:space="preserve">Worked closely with the Ministry of </w:t>
      </w:r>
      <w:r w:rsidR="00E041DA">
        <w:rPr>
          <w:rFonts w:ascii="Century Gothic" w:hAnsi="Century Gothic"/>
          <w:sz w:val="24"/>
          <w:szCs w:val="24"/>
        </w:rPr>
        <w:t>Trade and Industry</w:t>
      </w:r>
      <w:r w:rsidRPr="005E5F06">
        <w:rPr>
          <w:rFonts w:ascii="Century Gothic" w:hAnsi="Century Gothic"/>
          <w:sz w:val="24"/>
          <w:szCs w:val="24"/>
        </w:rPr>
        <w:t xml:space="preserve"> during the drafting and review of </w:t>
      </w:r>
      <w:r w:rsidR="00E041DA">
        <w:rPr>
          <w:rFonts w:ascii="Century Gothic" w:hAnsi="Century Gothic"/>
          <w:sz w:val="24"/>
          <w:szCs w:val="24"/>
        </w:rPr>
        <w:t>intellectual property rights</w:t>
      </w:r>
      <w:r w:rsidRPr="005E5F06">
        <w:rPr>
          <w:rFonts w:ascii="Century Gothic" w:hAnsi="Century Gothic"/>
          <w:sz w:val="24"/>
          <w:szCs w:val="24"/>
        </w:rPr>
        <w:t xml:space="preserve"> laws;</w:t>
      </w:r>
    </w:p>
    <w:p w:rsidR="00F324E3" w:rsidRPr="005E5F06" w:rsidRDefault="000E09A8" w:rsidP="005D1B8C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Advised on specialized areas of law, such as, </w:t>
      </w:r>
      <w:proofErr w:type="spellStart"/>
      <w:r>
        <w:rPr>
          <w:rFonts w:ascii="Century Gothic" w:hAnsi="Century Gothic"/>
          <w:sz w:val="24"/>
          <w:szCs w:val="24"/>
        </w:rPr>
        <w:t>moneylaundering</w:t>
      </w:r>
      <w:proofErr w:type="spellEnd"/>
      <w:r>
        <w:rPr>
          <w:rFonts w:ascii="Century Gothic" w:hAnsi="Century Gothic"/>
          <w:sz w:val="24"/>
          <w:szCs w:val="24"/>
        </w:rPr>
        <w:t>, proceeds of serious crime and</w:t>
      </w:r>
      <w:r w:rsidR="00E041DA">
        <w:rPr>
          <w:rFonts w:ascii="Century Gothic" w:hAnsi="Century Gothic"/>
          <w:sz w:val="24"/>
          <w:szCs w:val="24"/>
        </w:rPr>
        <w:t xml:space="preserve"> environmental law</w:t>
      </w:r>
      <w:r w:rsidR="00F324E3" w:rsidRPr="005E5F06">
        <w:rPr>
          <w:rFonts w:ascii="Century Gothic" w:hAnsi="Century Gothic"/>
          <w:sz w:val="24"/>
          <w:szCs w:val="24"/>
        </w:rPr>
        <w:t>;</w:t>
      </w:r>
    </w:p>
    <w:p w:rsidR="00F324E3" w:rsidRPr="005E5F06" w:rsidRDefault="00F324E3" w:rsidP="005D1B8C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 xml:space="preserve">Prepared for publication </w:t>
      </w:r>
      <w:r w:rsidR="00E041DA">
        <w:rPr>
          <w:rFonts w:ascii="Century Gothic" w:hAnsi="Century Gothic"/>
          <w:sz w:val="24"/>
          <w:szCs w:val="24"/>
        </w:rPr>
        <w:t xml:space="preserve">in Government Gazette of </w:t>
      </w:r>
      <w:r w:rsidRPr="005E5F06">
        <w:rPr>
          <w:rFonts w:ascii="Century Gothic" w:hAnsi="Century Gothic"/>
          <w:sz w:val="24"/>
          <w:szCs w:val="24"/>
        </w:rPr>
        <w:t>primary and subsidiary legislation enacted during the year;</w:t>
      </w:r>
    </w:p>
    <w:p w:rsidR="00F324E3" w:rsidRPr="005E5F06" w:rsidRDefault="00F324E3" w:rsidP="005D1B8C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 w:rsidRPr="005E5F06">
        <w:rPr>
          <w:rFonts w:ascii="Century Gothic" w:hAnsi="Century Gothic"/>
          <w:sz w:val="24"/>
          <w:szCs w:val="24"/>
        </w:rPr>
        <w:t>Supervised and trained junior legislative counsel;</w:t>
      </w:r>
    </w:p>
    <w:p w:rsidR="00F324E3" w:rsidRPr="005E5F06" w:rsidRDefault="000E09A8" w:rsidP="005D1B8C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Advisory services to public sector regarding</w:t>
      </w:r>
      <w:r w:rsidR="00F324E3" w:rsidRPr="005E5F06">
        <w:rPr>
          <w:rFonts w:ascii="Century Gothic" w:hAnsi="Century Gothic"/>
          <w:sz w:val="24"/>
          <w:szCs w:val="24"/>
        </w:rPr>
        <w:t xml:space="preserve"> legislative developments and l</w:t>
      </w:r>
      <w:r>
        <w:rPr>
          <w:rFonts w:ascii="Century Gothic" w:hAnsi="Century Gothic"/>
          <w:sz w:val="24"/>
          <w:szCs w:val="24"/>
        </w:rPr>
        <w:t>egislative gaps</w:t>
      </w:r>
      <w:r w:rsidR="00F324E3" w:rsidRPr="005E5F06">
        <w:rPr>
          <w:rFonts w:ascii="Century Gothic" w:hAnsi="Century Gothic"/>
          <w:sz w:val="24"/>
          <w:szCs w:val="24"/>
        </w:rPr>
        <w:t xml:space="preserve"> to implement policies;</w:t>
      </w:r>
    </w:p>
    <w:p w:rsidR="00F324E3" w:rsidRPr="005E5F06" w:rsidRDefault="000E09A8" w:rsidP="005D1B8C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Attendance to</w:t>
      </w:r>
      <w:r w:rsidR="00F324E3" w:rsidRPr="005E5F06">
        <w:rPr>
          <w:rFonts w:ascii="Century Gothic" w:hAnsi="Century Gothic"/>
          <w:sz w:val="24"/>
          <w:szCs w:val="24"/>
        </w:rPr>
        <w:t xml:space="preserve"> the National Assembly </w:t>
      </w:r>
      <w:r>
        <w:rPr>
          <w:rFonts w:ascii="Century Gothic" w:hAnsi="Century Gothic"/>
          <w:sz w:val="24"/>
          <w:szCs w:val="24"/>
        </w:rPr>
        <w:t xml:space="preserve">sessions </w:t>
      </w:r>
      <w:r w:rsidR="00F324E3" w:rsidRPr="005E5F06">
        <w:rPr>
          <w:rFonts w:ascii="Century Gothic" w:hAnsi="Century Gothic"/>
          <w:sz w:val="24"/>
          <w:szCs w:val="24"/>
        </w:rPr>
        <w:t>during the p</w:t>
      </w:r>
      <w:r>
        <w:rPr>
          <w:rFonts w:ascii="Century Gothic" w:hAnsi="Century Gothic"/>
          <w:sz w:val="24"/>
          <w:szCs w:val="24"/>
        </w:rPr>
        <w:t>assage and discussions of Bills</w:t>
      </w:r>
    </w:p>
    <w:p w:rsidR="00F324E3" w:rsidRDefault="000E09A8" w:rsidP="005D1B8C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Implementation </w:t>
      </w:r>
      <w:proofErr w:type="gramStart"/>
      <w:r>
        <w:rPr>
          <w:rFonts w:ascii="Century Gothic" w:hAnsi="Century Gothic"/>
          <w:sz w:val="24"/>
          <w:szCs w:val="24"/>
        </w:rPr>
        <w:t xml:space="preserve">of </w:t>
      </w:r>
      <w:r w:rsidR="00F324E3" w:rsidRPr="005E5F06">
        <w:rPr>
          <w:rFonts w:ascii="Century Gothic" w:hAnsi="Century Gothic"/>
          <w:sz w:val="24"/>
          <w:szCs w:val="24"/>
        </w:rPr>
        <w:t xml:space="preserve"> P</w:t>
      </w:r>
      <w:r>
        <w:rPr>
          <w:rFonts w:ascii="Century Gothic" w:hAnsi="Century Gothic"/>
          <w:sz w:val="24"/>
          <w:szCs w:val="24"/>
        </w:rPr>
        <w:t>erformance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F324E3" w:rsidRPr="005E5F06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 xml:space="preserve">anagement </w:t>
      </w:r>
      <w:r w:rsidR="00F324E3" w:rsidRPr="005E5F0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ystems</w:t>
      </w:r>
      <w:r w:rsidR="00F324E3" w:rsidRPr="005E5F06">
        <w:rPr>
          <w:rFonts w:ascii="Century Gothic" w:hAnsi="Century Gothic"/>
          <w:sz w:val="24"/>
          <w:szCs w:val="24"/>
        </w:rPr>
        <w:t>, and other government HR policies;</w:t>
      </w:r>
      <w:r>
        <w:rPr>
          <w:rFonts w:ascii="Century Gothic" w:hAnsi="Century Gothic"/>
          <w:sz w:val="24"/>
          <w:szCs w:val="24"/>
        </w:rPr>
        <w:t xml:space="preserve"> and</w:t>
      </w:r>
    </w:p>
    <w:p w:rsidR="000E09A8" w:rsidRDefault="000E09A8" w:rsidP="005D1B8C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Representation of </w:t>
      </w:r>
      <w:r w:rsidRPr="000E09A8">
        <w:rPr>
          <w:rFonts w:ascii="Century Gothic" w:hAnsi="Century Gothic"/>
          <w:sz w:val="24"/>
          <w:szCs w:val="24"/>
        </w:rPr>
        <w:t>the Attorney General</w:t>
      </w:r>
      <w:r>
        <w:rPr>
          <w:rFonts w:ascii="Century Gothic" w:hAnsi="Century Gothic"/>
          <w:sz w:val="24"/>
          <w:szCs w:val="24"/>
        </w:rPr>
        <w:t xml:space="preserve"> at various local forums, including,</w:t>
      </w:r>
      <w:r w:rsidRPr="000E09A8">
        <w:rPr>
          <w:rFonts w:ascii="Century Gothic" w:hAnsi="Century Gothic"/>
          <w:sz w:val="24"/>
          <w:szCs w:val="24"/>
        </w:rPr>
        <w:t xml:space="preserve"> regional an</w:t>
      </w:r>
      <w:r>
        <w:rPr>
          <w:rFonts w:ascii="Century Gothic" w:hAnsi="Century Gothic"/>
          <w:sz w:val="24"/>
          <w:szCs w:val="24"/>
        </w:rPr>
        <w:t>d international conferences.</w:t>
      </w:r>
    </w:p>
    <w:p w:rsidR="00D42F23" w:rsidRPr="000E09A8" w:rsidRDefault="00D42F23" w:rsidP="005D1B8C">
      <w:pPr>
        <w:pStyle w:val="ListParagraph"/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</w:p>
    <w:p w:rsidR="00D42F23" w:rsidRDefault="00D42F23" w:rsidP="005D1B8C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42F23">
        <w:rPr>
          <w:rFonts w:ascii="Century Gothic" w:hAnsi="Century Gothic"/>
          <w:sz w:val="24"/>
          <w:szCs w:val="24"/>
        </w:rPr>
        <w:t>Legislative pieces drafted</w:t>
      </w:r>
      <w:r w:rsidR="00A01FDC">
        <w:rPr>
          <w:rFonts w:ascii="Century Gothic" w:hAnsi="Century Gothic"/>
          <w:sz w:val="24"/>
          <w:szCs w:val="24"/>
        </w:rPr>
        <w:t>, among others,</w:t>
      </w:r>
    </w:p>
    <w:p w:rsidR="00A01FDC" w:rsidRPr="00D42F23" w:rsidRDefault="00A01FDC" w:rsidP="005D1B8C">
      <w:pPr>
        <w:pStyle w:val="ListParagraph"/>
        <w:spacing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A01FDC" w:rsidRDefault="00D42F23" w:rsidP="005D1B8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42F23">
        <w:rPr>
          <w:rFonts w:ascii="Century Gothic" w:hAnsi="Century Gothic"/>
          <w:sz w:val="24"/>
          <w:szCs w:val="24"/>
        </w:rPr>
        <w:t>Waste Management and Sanitation Act</w:t>
      </w:r>
      <w:r w:rsidR="00A01FDC">
        <w:rPr>
          <w:rFonts w:ascii="Century Gothic" w:hAnsi="Century Gothic"/>
          <w:sz w:val="24"/>
          <w:szCs w:val="24"/>
        </w:rPr>
        <w:t>;</w:t>
      </w:r>
    </w:p>
    <w:p w:rsidR="00A01FDC" w:rsidRDefault="00D42F23" w:rsidP="005D1B8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01FDC">
        <w:rPr>
          <w:rFonts w:ascii="Century Gothic" w:hAnsi="Century Gothic"/>
          <w:sz w:val="24"/>
          <w:szCs w:val="24"/>
        </w:rPr>
        <w:t>Enviro</w:t>
      </w:r>
      <w:r w:rsidR="00A01FDC">
        <w:rPr>
          <w:rFonts w:ascii="Century Gothic" w:hAnsi="Century Gothic"/>
          <w:sz w:val="24"/>
          <w:szCs w:val="24"/>
        </w:rPr>
        <w:t>nmental Impact Assessment Bill;</w:t>
      </w:r>
    </w:p>
    <w:p w:rsidR="00A01FDC" w:rsidRDefault="00D42F23" w:rsidP="005D1B8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01FDC">
        <w:rPr>
          <w:rFonts w:ascii="Century Gothic" w:hAnsi="Century Gothic"/>
          <w:sz w:val="24"/>
          <w:szCs w:val="24"/>
        </w:rPr>
        <w:t>Proceeds of Serious Crime (Amendment) Act other legislative Acts to set up the International F</w:t>
      </w:r>
      <w:r w:rsidR="00A01FDC" w:rsidRPr="00A01FDC">
        <w:rPr>
          <w:rFonts w:ascii="Century Gothic" w:hAnsi="Century Gothic"/>
          <w:sz w:val="24"/>
          <w:szCs w:val="24"/>
        </w:rPr>
        <w:t>inancial Services Centre (IFSC);</w:t>
      </w:r>
    </w:p>
    <w:p w:rsidR="00D42F23" w:rsidRPr="00A01FDC" w:rsidRDefault="00A01FDC" w:rsidP="005D1B8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01FDC">
        <w:rPr>
          <w:rFonts w:ascii="Century Gothic" w:hAnsi="Century Gothic"/>
          <w:sz w:val="24"/>
          <w:szCs w:val="24"/>
        </w:rPr>
        <w:t>Wildlife (</w:t>
      </w:r>
      <w:proofErr w:type="gramStart"/>
      <w:r w:rsidRPr="00A01FDC">
        <w:rPr>
          <w:rFonts w:ascii="Century Gothic" w:hAnsi="Century Gothic"/>
          <w:sz w:val="24"/>
          <w:szCs w:val="24"/>
        </w:rPr>
        <w:t>Hunting )</w:t>
      </w:r>
      <w:proofErr w:type="gramEnd"/>
      <w:r w:rsidRPr="00A01FDC">
        <w:rPr>
          <w:rFonts w:ascii="Century Gothic" w:hAnsi="Century Gothic"/>
          <w:sz w:val="24"/>
          <w:szCs w:val="24"/>
        </w:rPr>
        <w:t xml:space="preserve"> Regulations</w:t>
      </w:r>
      <w:r>
        <w:rPr>
          <w:rFonts w:ascii="Century Gothic" w:hAnsi="Century Gothic"/>
          <w:sz w:val="24"/>
          <w:szCs w:val="24"/>
        </w:rPr>
        <w:t>.</w:t>
      </w:r>
    </w:p>
    <w:p w:rsidR="000E09A8" w:rsidRPr="00D42F23" w:rsidRDefault="000E09A8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32963" w:rsidRPr="00932963" w:rsidRDefault="00932963" w:rsidP="005D1B8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Company: </w:t>
      </w:r>
      <w:proofErr w:type="spellStart"/>
      <w:r w:rsidRPr="00932963">
        <w:rPr>
          <w:rFonts w:ascii="Century Gothic" w:hAnsi="Century Gothic"/>
          <w:b/>
          <w:sz w:val="24"/>
          <w:szCs w:val="24"/>
        </w:rPr>
        <w:t>Sikhakhane</w:t>
      </w:r>
      <w:proofErr w:type="spellEnd"/>
      <w:r w:rsidRPr="00932963">
        <w:rPr>
          <w:rFonts w:ascii="Century Gothic" w:hAnsi="Century Gothic"/>
          <w:b/>
          <w:sz w:val="24"/>
          <w:szCs w:val="24"/>
        </w:rPr>
        <w:t xml:space="preserve"> &amp; Company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Lobatse</w:t>
      </w:r>
      <w:proofErr w:type="spellEnd"/>
      <w:r w:rsidRPr="00932963">
        <w:rPr>
          <w:rFonts w:ascii="Century Gothic" w:hAnsi="Century Gothic"/>
          <w:sz w:val="24"/>
          <w:szCs w:val="24"/>
        </w:rPr>
        <w:t>- March 2001 – June 2001</w:t>
      </w:r>
    </w:p>
    <w:p w:rsidR="00932963" w:rsidRPr="00932963" w:rsidRDefault="00932963" w:rsidP="005D1B8C">
      <w:pPr>
        <w:spacing w:line="360" w:lineRule="auto"/>
        <w:ind w:left="360" w:firstLine="720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Position: Professional Assistant</w:t>
      </w:r>
    </w:p>
    <w:p w:rsidR="00932963" w:rsidRPr="00932963" w:rsidRDefault="00932963" w:rsidP="005D1B8C">
      <w:pPr>
        <w:spacing w:line="360" w:lineRule="auto"/>
        <w:ind w:left="360" w:firstLine="720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Job description:</w:t>
      </w:r>
    </w:p>
    <w:p w:rsid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Defending matters in Criminal Cases, </w:t>
      </w:r>
    </w:p>
    <w:p w:rsid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Civil Litigation, </w:t>
      </w:r>
    </w:p>
    <w:p w:rsidR="00932963" w:rsidRDefault="00E4137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Preparation of</w:t>
      </w:r>
      <w:r w:rsidR="00932963" w:rsidRPr="00932963">
        <w:rPr>
          <w:rFonts w:ascii="Century Gothic" w:hAnsi="Century Gothic"/>
          <w:sz w:val="24"/>
          <w:szCs w:val="24"/>
        </w:rPr>
        <w:t xml:space="preserve"> company formations, </w:t>
      </w:r>
    </w:p>
    <w:p w:rsidR="00932963" w:rsidRDefault="00E670A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Lod</w:t>
      </w:r>
      <w:r w:rsidR="00932963" w:rsidRPr="00932963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 xml:space="preserve">ment </w:t>
      </w:r>
      <w:proofErr w:type="gramStart"/>
      <w:r>
        <w:rPr>
          <w:rFonts w:ascii="Century Gothic" w:hAnsi="Century Gothic"/>
          <w:sz w:val="24"/>
          <w:szCs w:val="24"/>
        </w:rPr>
        <w:t>of</w:t>
      </w:r>
      <w:r w:rsidR="00932963" w:rsidRPr="00932963">
        <w:rPr>
          <w:rFonts w:ascii="Century Gothic" w:hAnsi="Century Gothic"/>
          <w:sz w:val="24"/>
          <w:szCs w:val="24"/>
        </w:rPr>
        <w:t xml:space="preserve">  Motor</w:t>
      </w:r>
      <w:proofErr w:type="gramEnd"/>
      <w:r w:rsidR="00932963" w:rsidRPr="00932963">
        <w:rPr>
          <w:rFonts w:ascii="Century Gothic" w:hAnsi="Century Gothic"/>
          <w:sz w:val="24"/>
          <w:szCs w:val="24"/>
        </w:rPr>
        <w:t xml:space="preserve"> Vehicle Accident Fund Claims, </w:t>
      </w:r>
    </w:p>
    <w:p w:rsid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Handling </w:t>
      </w:r>
      <w:r w:rsidR="00E670A2">
        <w:rPr>
          <w:rFonts w:ascii="Century Gothic" w:hAnsi="Century Gothic"/>
          <w:sz w:val="24"/>
          <w:szCs w:val="24"/>
        </w:rPr>
        <w:t xml:space="preserve">of </w:t>
      </w:r>
      <w:proofErr w:type="spellStart"/>
      <w:r w:rsidRPr="00932963">
        <w:rPr>
          <w:rFonts w:ascii="Century Gothic" w:hAnsi="Century Gothic"/>
          <w:sz w:val="24"/>
          <w:szCs w:val="24"/>
        </w:rPr>
        <w:t>Labour</w:t>
      </w:r>
      <w:proofErr w:type="spellEnd"/>
      <w:r w:rsidRPr="00932963">
        <w:rPr>
          <w:rFonts w:ascii="Century Gothic" w:hAnsi="Century Gothic"/>
          <w:sz w:val="24"/>
          <w:szCs w:val="24"/>
        </w:rPr>
        <w:t xml:space="preserve"> Matters &amp; Maintenance matters, </w:t>
      </w:r>
    </w:p>
    <w:p w:rsid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Drafting commercial agreements</w:t>
      </w:r>
    </w:p>
    <w:p w:rsidR="00A03E15" w:rsidRPr="00932963" w:rsidRDefault="00A03E15" w:rsidP="005D1B8C">
      <w:pPr>
        <w:pStyle w:val="ListParagraph"/>
        <w:spacing w:line="360" w:lineRule="auto"/>
        <w:ind w:left="1800"/>
        <w:jc w:val="both"/>
        <w:rPr>
          <w:rFonts w:ascii="Century Gothic" w:hAnsi="Century Gothic"/>
          <w:sz w:val="24"/>
          <w:szCs w:val="24"/>
        </w:rPr>
      </w:pPr>
    </w:p>
    <w:p w:rsidR="00932963" w:rsidRPr="00A03E15" w:rsidRDefault="00932963" w:rsidP="005D1B8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03E15">
        <w:rPr>
          <w:rFonts w:ascii="Century Gothic" w:hAnsi="Century Gothic"/>
          <w:sz w:val="24"/>
          <w:szCs w:val="24"/>
        </w:rPr>
        <w:t xml:space="preserve">Company: </w:t>
      </w:r>
      <w:proofErr w:type="spellStart"/>
      <w:r w:rsidRPr="00A03E15">
        <w:rPr>
          <w:rFonts w:ascii="Century Gothic" w:hAnsi="Century Gothic"/>
          <w:b/>
          <w:sz w:val="24"/>
          <w:szCs w:val="24"/>
        </w:rPr>
        <w:t>Modimo</w:t>
      </w:r>
      <w:proofErr w:type="spellEnd"/>
      <w:r w:rsidRPr="00A03E15">
        <w:rPr>
          <w:rFonts w:ascii="Century Gothic" w:hAnsi="Century Gothic"/>
          <w:b/>
          <w:sz w:val="24"/>
          <w:szCs w:val="24"/>
        </w:rPr>
        <w:t xml:space="preserve"> &amp; Associates</w:t>
      </w:r>
      <w:r w:rsidR="005533F4">
        <w:rPr>
          <w:rFonts w:ascii="Century Gothic" w:hAnsi="Century Gothic"/>
          <w:b/>
          <w:sz w:val="24"/>
          <w:szCs w:val="24"/>
        </w:rPr>
        <w:t xml:space="preserve">, </w:t>
      </w:r>
      <w:r w:rsidR="005533F4">
        <w:rPr>
          <w:rFonts w:ascii="Century Gothic" w:hAnsi="Century Gothic"/>
          <w:sz w:val="24"/>
          <w:szCs w:val="24"/>
        </w:rPr>
        <w:t>Gaborone</w:t>
      </w:r>
      <w:r w:rsidRPr="00A03E15">
        <w:rPr>
          <w:rFonts w:ascii="Century Gothic" w:hAnsi="Century Gothic"/>
          <w:sz w:val="24"/>
          <w:szCs w:val="24"/>
        </w:rPr>
        <w:t>- June 2001 – February 2002</w:t>
      </w:r>
    </w:p>
    <w:p w:rsidR="00932963" w:rsidRPr="00932963" w:rsidRDefault="00932963" w:rsidP="005D1B8C">
      <w:pPr>
        <w:spacing w:line="360" w:lineRule="auto"/>
        <w:ind w:left="360" w:firstLine="720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Position: Professional Assistant</w:t>
      </w:r>
    </w:p>
    <w:p w:rsidR="00932963" w:rsidRPr="00932963" w:rsidRDefault="00932963" w:rsidP="005D1B8C">
      <w:pPr>
        <w:spacing w:line="360" w:lineRule="auto"/>
        <w:ind w:left="360" w:firstLine="720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Job description: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Handling Civil Litigation matters,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Drafting commercial agreements,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lastRenderedPageBreak/>
        <w:t xml:space="preserve">debt collection,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Preparation of Permits (work and residence),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32963">
        <w:rPr>
          <w:rFonts w:ascii="Century Gothic" w:hAnsi="Century Gothic"/>
          <w:sz w:val="24"/>
          <w:szCs w:val="24"/>
        </w:rPr>
        <w:t>labour</w:t>
      </w:r>
      <w:proofErr w:type="spellEnd"/>
      <w:r w:rsidRPr="00932963">
        <w:rPr>
          <w:rFonts w:ascii="Century Gothic" w:hAnsi="Century Gothic"/>
          <w:sz w:val="24"/>
          <w:szCs w:val="24"/>
        </w:rPr>
        <w:t xml:space="preserve"> matters,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 tort/</w:t>
      </w:r>
      <w:proofErr w:type="spellStart"/>
      <w:r w:rsidRPr="00932963">
        <w:rPr>
          <w:rFonts w:ascii="Century Gothic" w:hAnsi="Century Gothic"/>
          <w:sz w:val="24"/>
          <w:szCs w:val="24"/>
        </w:rPr>
        <w:t>delictual</w:t>
      </w:r>
      <w:proofErr w:type="spellEnd"/>
      <w:r w:rsidRPr="00932963">
        <w:rPr>
          <w:rFonts w:ascii="Century Gothic" w:hAnsi="Century Gothic"/>
          <w:sz w:val="24"/>
          <w:szCs w:val="24"/>
        </w:rPr>
        <w:t xml:space="preserve"> claims,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maintenance matters,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 Administration of estate matters</w:t>
      </w:r>
    </w:p>
    <w:p w:rsidR="00932963" w:rsidRPr="00932963" w:rsidRDefault="00932963" w:rsidP="005D1B8C">
      <w:pPr>
        <w:pStyle w:val="ListParagraph"/>
        <w:spacing w:line="360" w:lineRule="auto"/>
        <w:ind w:left="1800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932963" w:rsidRPr="00A03E15" w:rsidRDefault="00932963" w:rsidP="005D1B8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03E15">
        <w:rPr>
          <w:rFonts w:ascii="Century Gothic" w:hAnsi="Century Gothic"/>
          <w:sz w:val="24"/>
          <w:szCs w:val="24"/>
        </w:rPr>
        <w:t xml:space="preserve">Company: </w:t>
      </w:r>
      <w:proofErr w:type="spellStart"/>
      <w:r w:rsidRPr="00A03E15">
        <w:rPr>
          <w:rFonts w:ascii="Century Gothic" w:hAnsi="Century Gothic"/>
          <w:b/>
          <w:sz w:val="24"/>
          <w:szCs w:val="24"/>
        </w:rPr>
        <w:t>Chilume</w:t>
      </w:r>
      <w:proofErr w:type="spellEnd"/>
      <w:r w:rsidRPr="00A03E15">
        <w:rPr>
          <w:rFonts w:ascii="Century Gothic" w:hAnsi="Century Gothic"/>
          <w:b/>
          <w:sz w:val="24"/>
          <w:szCs w:val="24"/>
        </w:rPr>
        <w:t xml:space="preserve"> &amp; Company</w:t>
      </w:r>
      <w:r w:rsidR="005533F4">
        <w:rPr>
          <w:rFonts w:ascii="Century Gothic" w:hAnsi="Century Gothic"/>
          <w:b/>
          <w:sz w:val="24"/>
          <w:szCs w:val="24"/>
        </w:rPr>
        <w:t>, Gaborone</w:t>
      </w:r>
      <w:bookmarkStart w:id="0" w:name="_GoBack"/>
      <w:bookmarkEnd w:id="0"/>
      <w:r w:rsidRPr="00A03E15">
        <w:rPr>
          <w:rFonts w:ascii="Century Gothic" w:hAnsi="Century Gothic"/>
          <w:sz w:val="24"/>
          <w:szCs w:val="24"/>
        </w:rPr>
        <w:t>- March 2002 – current</w:t>
      </w:r>
    </w:p>
    <w:p w:rsidR="00932963" w:rsidRPr="00932963" w:rsidRDefault="00932963" w:rsidP="005D1B8C">
      <w:pPr>
        <w:spacing w:line="360" w:lineRule="auto"/>
        <w:ind w:left="360" w:firstLine="720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Position: Managing Partner</w:t>
      </w:r>
    </w:p>
    <w:p w:rsidR="00932963" w:rsidRPr="00932963" w:rsidRDefault="00932963" w:rsidP="005D1B8C">
      <w:pPr>
        <w:spacing w:line="360" w:lineRule="auto"/>
        <w:ind w:left="360" w:firstLine="720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Job description:</w:t>
      </w:r>
    </w:p>
    <w:p w:rsidR="00FF11B2" w:rsidRDefault="00FF11B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Strategic </w:t>
      </w:r>
      <w:r w:rsidR="00421A20">
        <w:rPr>
          <w:rFonts w:ascii="Century Gothic" w:hAnsi="Century Gothic"/>
          <w:sz w:val="24"/>
          <w:szCs w:val="24"/>
        </w:rPr>
        <w:t xml:space="preserve">leadership and </w:t>
      </w:r>
      <w:r>
        <w:rPr>
          <w:rFonts w:ascii="Century Gothic" w:hAnsi="Century Gothic"/>
          <w:sz w:val="24"/>
          <w:szCs w:val="24"/>
        </w:rPr>
        <w:t>decis</w:t>
      </w:r>
      <w:r w:rsidR="001340F1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on</w:t>
      </w:r>
      <w:r w:rsidR="00E670A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making </w:t>
      </w:r>
      <w:r w:rsidR="00421A20">
        <w:rPr>
          <w:rFonts w:ascii="Century Gothic" w:hAnsi="Century Gothic"/>
          <w:sz w:val="24"/>
          <w:szCs w:val="24"/>
        </w:rPr>
        <w:t>for law firm,</w:t>
      </w:r>
    </w:p>
    <w:p w:rsidR="00FF11B2" w:rsidRDefault="00FF11B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Management and administration of operations of law firm and compliance,</w:t>
      </w:r>
    </w:p>
    <w:p w:rsidR="00FF11B2" w:rsidRDefault="00FF11B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Management of employees, human resource procurement and payroll facilitation,</w:t>
      </w:r>
    </w:p>
    <w:p w:rsidR="00822FEE" w:rsidRDefault="00822FEE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Mentoring of young lawyers and support staff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Drafting legislation, by laws</w:t>
      </w:r>
      <w:r w:rsidR="00FF11B2">
        <w:rPr>
          <w:rFonts w:ascii="Century Gothic" w:hAnsi="Century Gothic"/>
          <w:sz w:val="24"/>
          <w:szCs w:val="24"/>
        </w:rPr>
        <w:t>, regulations through consultancies,</w:t>
      </w:r>
      <w:r w:rsidRPr="00932963">
        <w:rPr>
          <w:rFonts w:ascii="Century Gothic" w:hAnsi="Century Gothic"/>
          <w:sz w:val="24"/>
          <w:szCs w:val="24"/>
        </w:rPr>
        <w:t xml:space="preserve"> </w:t>
      </w:r>
    </w:p>
    <w:p w:rsidR="00932963" w:rsidRPr="00932963" w:rsidRDefault="00FF11B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Preparation and Drafting of court documentation;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attendance to</w:t>
      </w:r>
      <w:r w:rsidR="00FF11B2">
        <w:rPr>
          <w:rFonts w:ascii="Century Gothic" w:hAnsi="Century Gothic"/>
          <w:sz w:val="24"/>
          <w:szCs w:val="24"/>
        </w:rPr>
        <w:t>, court hearings,</w:t>
      </w:r>
      <w:r w:rsidRPr="00932963">
        <w:rPr>
          <w:rFonts w:ascii="Century Gothic" w:hAnsi="Century Gothic"/>
          <w:sz w:val="24"/>
          <w:szCs w:val="24"/>
        </w:rPr>
        <w:t xml:space="preserve"> Alternative Dispute Resolutions such as arbitration, mediation and conciliation,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conveyancing &amp; notarial work,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debt recoveries</w:t>
      </w:r>
      <w:r w:rsidR="00421A20">
        <w:rPr>
          <w:rFonts w:ascii="Century Gothic" w:hAnsi="Century Gothic"/>
          <w:sz w:val="24"/>
          <w:szCs w:val="24"/>
        </w:rPr>
        <w:t>,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 commercial creditor litigation,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 contract negotiations,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legal analysis and advisory work</w:t>
      </w:r>
      <w:r w:rsidR="00FF11B2">
        <w:rPr>
          <w:rFonts w:ascii="Century Gothic" w:hAnsi="Century Gothic"/>
          <w:sz w:val="24"/>
          <w:szCs w:val="24"/>
        </w:rPr>
        <w:t xml:space="preserve"> services</w:t>
      </w:r>
      <w:r w:rsidRPr="00932963">
        <w:rPr>
          <w:rFonts w:ascii="Century Gothic" w:hAnsi="Century Gothic"/>
          <w:sz w:val="24"/>
          <w:szCs w:val="24"/>
        </w:rPr>
        <w:t xml:space="preserve">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legal due diligence, 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>litigation case management,</w:t>
      </w:r>
    </w:p>
    <w:p w:rsidR="00932963" w:rsidRP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 land disputes adjudication, </w:t>
      </w:r>
    </w:p>
    <w:p w:rsidR="00FF11B2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lastRenderedPageBreak/>
        <w:t xml:space="preserve">facilitation of cooperation with other </w:t>
      </w:r>
      <w:proofErr w:type="gramStart"/>
      <w:r w:rsidRPr="00932963">
        <w:rPr>
          <w:rFonts w:ascii="Century Gothic" w:hAnsi="Century Gothic"/>
          <w:sz w:val="24"/>
          <w:szCs w:val="24"/>
        </w:rPr>
        <w:t>stakeholders</w:t>
      </w:r>
      <w:proofErr w:type="gramEnd"/>
      <w:r w:rsidRPr="00932963">
        <w:rPr>
          <w:rFonts w:ascii="Century Gothic" w:hAnsi="Century Gothic"/>
          <w:sz w:val="24"/>
          <w:szCs w:val="24"/>
        </w:rPr>
        <w:t xml:space="preserve"> business partners</w:t>
      </w:r>
      <w:r w:rsidR="00FF11B2">
        <w:rPr>
          <w:rFonts w:ascii="Century Gothic" w:hAnsi="Century Gothic"/>
          <w:sz w:val="24"/>
          <w:szCs w:val="24"/>
        </w:rPr>
        <w:t>;</w:t>
      </w:r>
    </w:p>
    <w:p w:rsidR="00932963" w:rsidRPr="00932963" w:rsidRDefault="00FF11B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filing and prosecution of intellectual property rights,</w:t>
      </w:r>
    </w:p>
    <w:p w:rsidR="00932963" w:rsidRDefault="00932963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2963">
        <w:rPr>
          <w:rFonts w:ascii="Century Gothic" w:hAnsi="Century Gothic"/>
          <w:sz w:val="24"/>
          <w:szCs w:val="24"/>
        </w:rPr>
        <w:t xml:space="preserve"> </w:t>
      </w:r>
      <w:r w:rsidR="00FF11B2">
        <w:rPr>
          <w:rFonts w:ascii="Century Gothic" w:hAnsi="Century Gothic"/>
          <w:sz w:val="24"/>
          <w:szCs w:val="24"/>
        </w:rPr>
        <w:t>drafting commercial agreements,</w:t>
      </w:r>
    </w:p>
    <w:p w:rsidR="00FF11B2" w:rsidRDefault="00FF11B2" w:rsidP="005D1B8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Attendance of workshops, seminars and conferences</w:t>
      </w:r>
    </w:p>
    <w:p w:rsidR="000C364A" w:rsidRDefault="000C364A" w:rsidP="005D1B8C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4.1</w:t>
      </w:r>
      <w:r>
        <w:rPr>
          <w:rFonts w:ascii="Century Gothic" w:hAnsi="Century Gothic"/>
          <w:sz w:val="24"/>
          <w:szCs w:val="24"/>
        </w:rPr>
        <w:tab/>
        <w:t xml:space="preserve">civil litigation pursued for various clients- </w:t>
      </w:r>
    </w:p>
    <w:p w:rsidR="00E96F1D" w:rsidRDefault="00E96F1D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 bono / Pro </w:t>
      </w:r>
      <w:proofErr w:type="spellStart"/>
      <w:r>
        <w:rPr>
          <w:rFonts w:ascii="Century Gothic" w:hAnsi="Century Gothic"/>
          <w:sz w:val="24"/>
          <w:szCs w:val="24"/>
        </w:rPr>
        <w:t>deo</w:t>
      </w:r>
      <w:proofErr w:type="spellEnd"/>
      <w:r>
        <w:rPr>
          <w:rFonts w:ascii="Century Gothic" w:hAnsi="Century Gothic"/>
          <w:sz w:val="24"/>
          <w:szCs w:val="24"/>
        </w:rPr>
        <w:t xml:space="preserve"> matters appointed by Registrar of High Court;</w:t>
      </w:r>
    </w:p>
    <w:p w:rsidR="000C364A" w:rsidRDefault="000C364A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Land Tribunal of Botswana on behalf of, </w:t>
      </w:r>
      <w:proofErr w:type="spellStart"/>
      <w:r>
        <w:rPr>
          <w:rFonts w:ascii="Century Gothic" w:hAnsi="Century Gothic"/>
          <w:sz w:val="24"/>
          <w:szCs w:val="24"/>
        </w:rPr>
        <w:t>Tlokweng</w:t>
      </w:r>
      <w:proofErr w:type="spellEnd"/>
      <w:r>
        <w:rPr>
          <w:rFonts w:ascii="Century Gothic" w:hAnsi="Century Gothic"/>
          <w:sz w:val="24"/>
          <w:szCs w:val="24"/>
        </w:rPr>
        <w:t xml:space="preserve"> Land Board, </w:t>
      </w:r>
      <w:proofErr w:type="spellStart"/>
      <w:r>
        <w:rPr>
          <w:rFonts w:ascii="Century Gothic" w:hAnsi="Century Gothic"/>
          <w:sz w:val="24"/>
          <w:szCs w:val="24"/>
        </w:rPr>
        <w:t>Kgalagadi</w:t>
      </w:r>
      <w:proofErr w:type="spellEnd"/>
      <w:r>
        <w:rPr>
          <w:rFonts w:ascii="Century Gothic" w:hAnsi="Century Gothic"/>
          <w:sz w:val="24"/>
          <w:szCs w:val="24"/>
        </w:rPr>
        <w:t xml:space="preserve"> Land Board and </w:t>
      </w:r>
      <w:proofErr w:type="spellStart"/>
      <w:r>
        <w:rPr>
          <w:rFonts w:ascii="Century Gothic" w:hAnsi="Century Gothic"/>
          <w:sz w:val="24"/>
          <w:szCs w:val="24"/>
        </w:rPr>
        <w:t>Malete</w:t>
      </w:r>
      <w:proofErr w:type="spellEnd"/>
      <w:r>
        <w:rPr>
          <w:rFonts w:ascii="Century Gothic" w:hAnsi="Century Gothic"/>
          <w:sz w:val="24"/>
          <w:szCs w:val="24"/>
        </w:rPr>
        <w:t xml:space="preserve"> Land Board;</w:t>
      </w:r>
    </w:p>
    <w:p w:rsidR="000C364A" w:rsidRDefault="000C364A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Magistrates Court and High Court of Botswana, on behalf of, </w:t>
      </w:r>
      <w:r w:rsidR="00E96F1D">
        <w:rPr>
          <w:rFonts w:ascii="Century Gothic" w:hAnsi="Century Gothic"/>
          <w:sz w:val="24"/>
          <w:szCs w:val="24"/>
        </w:rPr>
        <w:t xml:space="preserve">corporate bodies, such as, </w:t>
      </w:r>
      <w:r>
        <w:rPr>
          <w:rFonts w:ascii="Century Gothic" w:hAnsi="Century Gothic"/>
          <w:sz w:val="24"/>
          <w:szCs w:val="24"/>
        </w:rPr>
        <w:t xml:space="preserve">Standard Chartered bank Botswana, Regent Insurance Botswana, </w:t>
      </w:r>
      <w:r w:rsidR="00E96F1D">
        <w:rPr>
          <w:rFonts w:ascii="Century Gothic" w:hAnsi="Century Gothic"/>
          <w:sz w:val="24"/>
          <w:szCs w:val="24"/>
        </w:rPr>
        <w:t xml:space="preserve">Botswana Insurance Company, </w:t>
      </w:r>
      <w:r>
        <w:rPr>
          <w:rFonts w:ascii="Century Gothic" w:hAnsi="Century Gothic"/>
          <w:sz w:val="24"/>
          <w:szCs w:val="24"/>
        </w:rPr>
        <w:t>Rural industries Promotions Company Botswana, Botswana Examinations Council, Botswana Agricultural Marketing Board, AON Botswana</w:t>
      </w:r>
      <w:r w:rsidR="00FF7EAF">
        <w:rPr>
          <w:rFonts w:ascii="Century Gothic" w:hAnsi="Century Gothic"/>
          <w:sz w:val="24"/>
          <w:szCs w:val="24"/>
        </w:rPr>
        <w:t xml:space="preserve"> (Pty) Ltd, </w:t>
      </w:r>
      <w:proofErr w:type="spellStart"/>
      <w:r w:rsidR="00FF7EAF">
        <w:rPr>
          <w:rFonts w:ascii="Century Gothic" w:hAnsi="Century Gothic"/>
          <w:sz w:val="24"/>
          <w:szCs w:val="24"/>
        </w:rPr>
        <w:t>Letshego</w:t>
      </w:r>
      <w:proofErr w:type="spellEnd"/>
      <w:r w:rsidR="00FF7EAF">
        <w:rPr>
          <w:rFonts w:ascii="Century Gothic" w:hAnsi="Century Gothic"/>
          <w:sz w:val="24"/>
          <w:szCs w:val="24"/>
        </w:rPr>
        <w:t xml:space="preserve"> Financial Services (Pty) Ltd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Kgalagadi</w:t>
      </w:r>
      <w:proofErr w:type="spellEnd"/>
      <w:r>
        <w:rPr>
          <w:rFonts w:ascii="Century Gothic" w:hAnsi="Century Gothic"/>
          <w:sz w:val="24"/>
          <w:szCs w:val="24"/>
        </w:rPr>
        <w:t xml:space="preserve"> Breweries (Pty) Ltd, Legal Guard, </w:t>
      </w:r>
      <w:proofErr w:type="spellStart"/>
      <w:r>
        <w:rPr>
          <w:rFonts w:ascii="Century Gothic" w:hAnsi="Century Gothic"/>
          <w:sz w:val="24"/>
          <w:szCs w:val="24"/>
        </w:rPr>
        <w:t>Emang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Basadi</w:t>
      </w:r>
      <w:proofErr w:type="spellEnd"/>
      <w:r>
        <w:rPr>
          <w:rFonts w:ascii="Century Gothic" w:hAnsi="Century Gothic"/>
          <w:sz w:val="24"/>
          <w:szCs w:val="24"/>
        </w:rPr>
        <w:t xml:space="preserve"> Women’s </w:t>
      </w:r>
      <w:proofErr w:type="spellStart"/>
      <w:r>
        <w:rPr>
          <w:rFonts w:ascii="Century Gothic" w:hAnsi="Century Gothic"/>
          <w:sz w:val="24"/>
          <w:szCs w:val="24"/>
        </w:rPr>
        <w:t>Organi</w:t>
      </w:r>
      <w:r w:rsidR="00FF7EAF">
        <w:rPr>
          <w:rFonts w:ascii="Century Gothic" w:hAnsi="Century Gothic"/>
          <w:sz w:val="24"/>
          <w:szCs w:val="24"/>
        </w:rPr>
        <w:t>sation</w:t>
      </w:r>
      <w:proofErr w:type="spellEnd"/>
      <w:r w:rsidR="00FF7EAF">
        <w:rPr>
          <w:rFonts w:ascii="Century Gothic" w:hAnsi="Century Gothic"/>
          <w:sz w:val="24"/>
          <w:szCs w:val="24"/>
        </w:rPr>
        <w:t>, Women’s Shelter Project;</w:t>
      </w:r>
    </w:p>
    <w:p w:rsidR="00E96F1D" w:rsidRDefault="00E96F1D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Arbitration process on behalf of Rural Industries Promotions Company Botswana, </w:t>
      </w:r>
      <w:proofErr w:type="spellStart"/>
      <w:r>
        <w:rPr>
          <w:rFonts w:ascii="Century Gothic" w:hAnsi="Century Gothic"/>
          <w:sz w:val="24"/>
          <w:szCs w:val="24"/>
        </w:rPr>
        <w:t>Vlugt</w:t>
      </w:r>
      <w:proofErr w:type="spellEnd"/>
      <w:r w:rsidR="00FF7EAF">
        <w:rPr>
          <w:rFonts w:ascii="Century Gothic" w:hAnsi="Century Gothic"/>
          <w:sz w:val="24"/>
          <w:szCs w:val="24"/>
        </w:rPr>
        <w:t>;</w:t>
      </w:r>
    </w:p>
    <w:p w:rsidR="00E96F1D" w:rsidRDefault="00E96F1D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Matrimonial, maintenance cases</w:t>
      </w:r>
      <w:r w:rsidR="00FF7EAF">
        <w:rPr>
          <w:rFonts w:ascii="Century Gothic" w:hAnsi="Century Gothic"/>
          <w:sz w:val="24"/>
          <w:szCs w:val="24"/>
        </w:rPr>
        <w:t>;</w:t>
      </w:r>
    </w:p>
    <w:p w:rsidR="00E96F1D" w:rsidRDefault="00E96F1D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Inheritance cases</w:t>
      </w:r>
      <w:r w:rsidR="00FF7EAF">
        <w:rPr>
          <w:rFonts w:ascii="Century Gothic" w:hAnsi="Century Gothic"/>
          <w:sz w:val="24"/>
          <w:szCs w:val="24"/>
        </w:rPr>
        <w:t>;</w:t>
      </w:r>
    </w:p>
    <w:p w:rsidR="00E96F1D" w:rsidRDefault="00E96F1D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Contractual matters</w:t>
      </w:r>
      <w:r w:rsidR="00FF7EAF">
        <w:rPr>
          <w:rFonts w:ascii="Century Gothic" w:hAnsi="Century Gothic"/>
          <w:sz w:val="24"/>
          <w:szCs w:val="24"/>
        </w:rPr>
        <w:t>;</w:t>
      </w:r>
    </w:p>
    <w:p w:rsidR="00E96F1D" w:rsidRDefault="00E96F1D" w:rsidP="005D1B8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Constitutional matters</w:t>
      </w:r>
      <w:r w:rsidR="00FF7EAF">
        <w:rPr>
          <w:rFonts w:ascii="Century Gothic" w:hAnsi="Century Gothic"/>
          <w:sz w:val="24"/>
          <w:szCs w:val="24"/>
        </w:rPr>
        <w:t>.</w:t>
      </w:r>
    </w:p>
    <w:p w:rsidR="004F0AED" w:rsidRPr="000C364A" w:rsidRDefault="004F0AED" w:rsidP="00FF7EAF">
      <w:pPr>
        <w:pStyle w:val="ListParagraph"/>
        <w:spacing w:line="360" w:lineRule="auto"/>
        <w:ind w:left="1800"/>
        <w:jc w:val="both"/>
        <w:rPr>
          <w:rFonts w:ascii="Century Gothic" w:hAnsi="Century Gothic"/>
          <w:sz w:val="24"/>
          <w:szCs w:val="24"/>
        </w:rPr>
      </w:pPr>
    </w:p>
    <w:p w:rsidR="0086307F" w:rsidRPr="00B65E52" w:rsidRDefault="0086307F" w:rsidP="005D1B8C">
      <w:pPr>
        <w:pStyle w:val="BodyText"/>
        <w:numPr>
          <w:ilvl w:val="0"/>
          <w:numId w:val="18"/>
        </w:numPr>
        <w:spacing w:line="360" w:lineRule="auto"/>
        <w:rPr>
          <w:rFonts w:ascii="Century Gothic" w:hAnsi="Century Gothic"/>
          <w:b/>
          <w:szCs w:val="24"/>
        </w:rPr>
      </w:pPr>
      <w:r w:rsidRPr="00B65E52">
        <w:rPr>
          <w:rFonts w:ascii="Century Gothic" w:hAnsi="Century Gothic"/>
          <w:b/>
          <w:szCs w:val="24"/>
        </w:rPr>
        <w:t>Other previous work experience</w:t>
      </w:r>
    </w:p>
    <w:p w:rsidR="0086307F" w:rsidRPr="00B65E52" w:rsidRDefault="0086307F" w:rsidP="005D1B8C">
      <w:pPr>
        <w:pStyle w:val="BodyText"/>
        <w:spacing w:line="360" w:lineRule="auto"/>
        <w:rPr>
          <w:rFonts w:ascii="Century Gothic" w:hAnsi="Century Gothic"/>
          <w:b/>
          <w:szCs w:val="24"/>
        </w:rPr>
      </w:pPr>
    </w:p>
    <w:p w:rsidR="00BB3B62" w:rsidRPr="00BB3B62" w:rsidRDefault="00BB3B62" w:rsidP="005D1B8C">
      <w:pPr>
        <w:numPr>
          <w:ilvl w:val="0"/>
          <w:numId w:val="19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B3B62">
        <w:rPr>
          <w:rFonts w:ascii="Century Gothic" w:hAnsi="Century Gothic"/>
          <w:b/>
          <w:sz w:val="24"/>
          <w:szCs w:val="24"/>
        </w:rPr>
        <w:t>Legal advisor and member to National Reference Group of National Conservation Strategy (Coordinating) Agency 1996</w:t>
      </w:r>
      <w:r w:rsidRPr="00BB3B62">
        <w:rPr>
          <w:rFonts w:ascii="Century Gothic" w:hAnsi="Century Gothic"/>
          <w:sz w:val="24"/>
          <w:szCs w:val="24"/>
        </w:rPr>
        <w:t xml:space="preserve">, </w:t>
      </w:r>
      <w:r w:rsidRPr="00BB3B62">
        <w:rPr>
          <w:rFonts w:ascii="Century Gothic" w:hAnsi="Century Gothic"/>
          <w:sz w:val="24"/>
          <w:szCs w:val="24"/>
        </w:rPr>
        <w:lastRenderedPageBreak/>
        <w:t xml:space="preserve">mandated to prepare environmental policy and the overall parental legislative Act of Environmental Conservation and other government departments to implement Conventions such as the </w:t>
      </w:r>
      <w:proofErr w:type="gramStart"/>
      <w:r w:rsidRPr="00BB3B62">
        <w:rPr>
          <w:rFonts w:ascii="Century Gothic" w:hAnsi="Century Gothic"/>
          <w:sz w:val="24"/>
          <w:szCs w:val="24"/>
        </w:rPr>
        <w:t>Convention  on</w:t>
      </w:r>
      <w:proofErr w:type="gramEnd"/>
      <w:r w:rsidRPr="00BB3B62">
        <w:rPr>
          <w:rFonts w:ascii="Century Gothic" w:hAnsi="Century Gothic"/>
          <w:sz w:val="24"/>
          <w:szCs w:val="24"/>
        </w:rPr>
        <w:t xml:space="preserve"> Biological Diversity, Convention on Climate Change, Convention on International trade in Endangered Species, Convention on Wetlands;</w:t>
      </w:r>
    </w:p>
    <w:p w:rsidR="00BB3B62" w:rsidRPr="00BB3B62" w:rsidRDefault="00BB3B62" w:rsidP="005D1B8C">
      <w:pPr>
        <w:numPr>
          <w:ilvl w:val="0"/>
          <w:numId w:val="19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B3B62">
        <w:rPr>
          <w:rFonts w:ascii="Century Gothic" w:hAnsi="Century Gothic"/>
          <w:b/>
          <w:sz w:val="24"/>
          <w:szCs w:val="24"/>
        </w:rPr>
        <w:t xml:space="preserve">Legal advisor and former member of Botswana </w:t>
      </w:r>
      <w:proofErr w:type="gramStart"/>
      <w:r w:rsidRPr="00BB3B62">
        <w:rPr>
          <w:rFonts w:ascii="Century Gothic" w:hAnsi="Century Gothic"/>
          <w:b/>
          <w:sz w:val="24"/>
          <w:szCs w:val="24"/>
        </w:rPr>
        <w:t>National  Committee</w:t>
      </w:r>
      <w:proofErr w:type="gramEnd"/>
      <w:r w:rsidRPr="00BB3B62">
        <w:rPr>
          <w:rFonts w:ascii="Century Gothic" w:hAnsi="Century Gothic"/>
          <w:b/>
          <w:sz w:val="24"/>
          <w:szCs w:val="24"/>
        </w:rPr>
        <w:t xml:space="preserve"> on Climate Change and Chemical Substances Committee</w:t>
      </w:r>
      <w:r w:rsidRPr="00BB3B62">
        <w:rPr>
          <w:rFonts w:ascii="Century Gothic" w:hAnsi="Century Gothic"/>
          <w:sz w:val="24"/>
          <w:szCs w:val="24"/>
        </w:rPr>
        <w:t xml:space="preserve"> </w:t>
      </w:r>
      <w:r w:rsidRPr="00BB3B62">
        <w:rPr>
          <w:rFonts w:ascii="Century Gothic" w:hAnsi="Century Gothic"/>
          <w:b/>
          <w:sz w:val="24"/>
          <w:szCs w:val="24"/>
        </w:rPr>
        <w:t>1996</w:t>
      </w:r>
      <w:r>
        <w:rPr>
          <w:rFonts w:ascii="Century Gothic" w:hAnsi="Century Gothic"/>
          <w:sz w:val="24"/>
          <w:szCs w:val="24"/>
        </w:rPr>
        <w:t xml:space="preserve">, </w:t>
      </w:r>
      <w:r w:rsidRPr="00BB3B62">
        <w:rPr>
          <w:rFonts w:ascii="Century Gothic" w:hAnsi="Century Gothic"/>
          <w:sz w:val="24"/>
          <w:szCs w:val="24"/>
        </w:rPr>
        <w:t xml:space="preserve">to facilitate the formulation of government policy at national level; </w:t>
      </w:r>
    </w:p>
    <w:p w:rsidR="00BB3B62" w:rsidRDefault="00BB3B62" w:rsidP="005D1B8C">
      <w:pPr>
        <w:numPr>
          <w:ilvl w:val="0"/>
          <w:numId w:val="19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B3B62">
        <w:rPr>
          <w:rFonts w:ascii="Century Gothic" w:hAnsi="Century Gothic"/>
          <w:b/>
          <w:sz w:val="24"/>
          <w:szCs w:val="24"/>
        </w:rPr>
        <w:t>Legal Expert</w:t>
      </w:r>
      <w:r>
        <w:rPr>
          <w:rFonts w:ascii="Century Gothic" w:hAnsi="Century Gothic"/>
          <w:b/>
          <w:sz w:val="24"/>
          <w:szCs w:val="24"/>
        </w:rPr>
        <w:t xml:space="preserve"> (Resource person)</w:t>
      </w:r>
      <w:r w:rsidRPr="00BB3B62">
        <w:rPr>
          <w:rFonts w:ascii="Century Gothic" w:hAnsi="Century Gothic"/>
          <w:b/>
          <w:sz w:val="24"/>
          <w:szCs w:val="24"/>
        </w:rPr>
        <w:t xml:space="preserve"> for Capacity Development of Clean Development Mechanism (CDM) Workshop</w:t>
      </w:r>
      <w:r>
        <w:rPr>
          <w:rFonts w:ascii="Century Gothic" w:hAnsi="Century Gothic"/>
          <w:b/>
          <w:sz w:val="24"/>
          <w:szCs w:val="24"/>
        </w:rPr>
        <w:t xml:space="preserve"> 2003</w:t>
      </w:r>
      <w:r w:rsidRPr="00BB3B62">
        <w:rPr>
          <w:rFonts w:ascii="Century Gothic" w:hAnsi="Century Gothic"/>
          <w:sz w:val="24"/>
          <w:szCs w:val="24"/>
        </w:rPr>
        <w:t xml:space="preserve">, Improvement of Regulatory Structures </w:t>
      </w:r>
      <w:proofErr w:type="gramStart"/>
      <w:r w:rsidRPr="00BB3B62">
        <w:rPr>
          <w:rFonts w:ascii="Century Gothic" w:hAnsi="Century Gothic"/>
          <w:sz w:val="24"/>
          <w:szCs w:val="24"/>
        </w:rPr>
        <w:t>For</w:t>
      </w:r>
      <w:proofErr w:type="gramEnd"/>
      <w:r w:rsidRPr="00BB3B62">
        <w:rPr>
          <w:rFonts w:ascii="Century Gothic" w:hAnsi="Century Gothic"/>
          <w:sz w:val="24"/>
          <w:szCs w:val="24"/>
        </w:rPr>
        <w:t xml:space="preserve"> CDM; Legal Framework for CDM in Botswana sponsored by UNEP </w:t>
      </w:r>
      <w:proofErr w:type="spellStart"/>
      <w:r w:rsidRPr="00BB3B62">
        <w:rPr>
          <w:rFonts w:ascii="Century Gothic" w:hAnsi="Century Gothic"/>
          <w:sz w:val="24"/>
          <w:szCs w:val="24"/>
        </w:rPr>
        <w:t>Risoe</w:t>
      </w:r>
      <w:proofErr w:type="spellEnd"/>
      <w:r w:rsidRPr="00BB3B62">
        <w:rPr>
          <w:rFonts w:ascii="Century Gothic" w:hAnsi="Century Gothic"/>
          <w:sz w:val="24"/>
          <w:szCs w:val="24"/>
        </w:rPr>
        <w:t xml:space="preserve"> Centre, Denmark and Government of Botswana;</w:t>
      </w:r>
    </w:p>
    <w:p w:rsidR="001340F1" w:rsidRPr="00B65E52" w:rsidRDefault="001340F1" w:rsidP="005D1B8C">
      <w:pPr>
        <w:pStyle w:val="BodyText"/>
        <w:numPr>
          <w:ilvl w:val="0"/>
          <w:numId w:val="19"/>
        </w:numPr>
        <w:tabs>
          <w:tab w:val="left" w:pos="6210"/>
        </w:tabs>
        <w:spacing w:line="360" w:lineRule="auto"/>
        <w:rPr>
          <w:rFonts w:ascii="Century Gothic" w:hAnsi="Century Gothic"/>
          <w:bCs/>
          <w:szCs w:val="24"/>
        </w:rPr>
      </w:pPr>
      <w:r w:rsidRPr="00B65E52">
        <w:rPr>
          <w:rFonts w:ascii="Century Gothic" w:hAnsi="Century Gothic"/>
          <w:b/>
          <w:szCs w:val="24"/>
        </w:rPr>
        <w:t xml:space="preserve">Pro </w:t>
      </w:r>
      <w:proofErr w:type="spellStart"/>
      <w:r w:rsidRPr="00B65E52">
        <w:rPr>
          <w:rFonts w:ascii="Century Gothic" w:hAnsi="Century Gothic"/>
          <w:b/>
          <w:szCs w:val="24"/>
        </w:rPr>
        <w:t>deo</w:t>
      </w:r>
      <w:proofErr w:type="spellEnd"/>
      <w:r w:rsidRPr="00B65E52">
        <w:rPr>
          <w:rFonts w:ascii="Century Gothic" w:hAnsi="Century Gothic"/>
          <w:b/>
          <w:szCs w:val="24"/>
        </w:rPr>
        <w:t xml:space="preserve"> attorney, </w:t>
      </w:r>
      <w:r w:rsidRPr="00B65E52">
        <w:rPr>
          <w:rFonts w:ascii="Century Gothic" w:hAnsi="Century Gothic"/>
          <w:szCs w:val="24"/>
        </w:rPr>
        <w:t>criminal cases</w:t>
      </w:r>
      <w:r w:rsidRPr="00B65E52">
        <w:rPr>
          <w:rFonts w:ascii="Century Gothic" w:hAnsi="Century Gothic"/>
          <w:b/>
          <w:szCs w:val="24"/>
        </w:rPr>
        <w:t xml:space="preserve">, </w:t>
      </w:r>
      <w:proofErr w:type="spellStart"/>
      <w:r w:rsidRPr="00B65E52">
        <w:rPr>
          <w:rFonts w:ascii="Century Gothic" w:hAnsi="Century Gothic"/>
          <w:b/>
          <w:szCs w:val="24"/>
        </w:rPr>
        <w:t>Ditshwanelo</w:t>
      </w:r>
      <w:proofErr w:type="spellEnd"/>
      <w:r w:rsidRPr="00B65E52">
        <w:rPr>
          <w:rFonts w:ascii="Century Gothic" w:hAnsi="Century Gothic"/>
          <w:b/>
          <w:szCs w:val="24"/>
        </w:rPr>
        <w:t>/Botswana Centre for Human Rights, 2003</w:t>
      </w:r>
    </w:p>
    <w:p w:rsidR="001340F1" w:rsidRPr="00BB3B62" w:rsidRDefault="001340F1" w:rsidP="005D1B8C">
      <w:pPr>
        <w:pStyle w:val="BodyText"/>
        <w:numPr>
          <w:ilvl w:val="0"/>
          <w:numId w:val="19"/>
        </w:numPr>
        <w:tabs>
          <w:tab w:val="left" w:pos="6210"/>
        </w:tabs>
        <w:spacing w:line="360" w:lineRule="auto"/>
        <w:rPr>
          <w:rFonts w:ascii="Century Gothic" w:hAnsi="Century Gothic"/>
          <w:bCs/>
          <w:szCs w:val="24"/>
        </w:rPr>
      </w:pPr>
      <w:proofErr w:type="gramStart"/>
      <w:r w:rsidRPr="00B65E52">
        <w:rPr>
          <w:rFonts w:ascii="Century Gothic" w:hAnsi="Century Gothic"/>
          <w:b/>
          <w:szCs w:val="24"/>
        </w:rPr>
        <w:t>Legal  Research</w:t>
      </w:r>
      <w:proofErr w:type="gramEnd"/>
      <w:r w:rsidRPr="00B65E52">
        <w:rPr>
          <w:rFonts w:ascii="Century Gothic" w:hAnsi="Century Gothic"/>
          <w:b/>
          <w:szCs w:val="24"/>
        </w:rPr>
        <w:t xml:space="preserve"> Consultant, </w:t>
      </w:r>
      <w:r w:rsidRPr="00B65E52">
        <w:rPr>
          <w:rFonts w:ascii="Century Gothic" w:hAnsi="Century Gothic"/>
          <w:szCs w:val="24"/>
        </w:rPr>
        <w:t>research and writing of “How to” manuals, for women clients of</w:t>
      </w:r>
      <w:r w:rsidRPr="00B65E52">
        <w:rPr>
          <w:rFonts w:ascii="Century Gothic" w:hAnsi="Century Gothic"/>
          <w:b/>
          <w:szCs w:val="24"/>
        </w:rPr>
        <w:t xml:space="preserve"> Women Law in Southern Africa (WLSA) </w:t>
      </w:r>
      <w:r w:rsidRPr="00B65E52">
        <w:rPr>
          <w:rFonts w:ascii="Century Gothic" w:hAnsi="Century Gothic"/>
          <w:szCs w:val="24"/>
        </w:rPr>
        <w:t>covering maintenance, inheritance, matrimonial proceedings, 2003</w:t>
      </w:r>
      <w:r>
        <w:rPr>
          <w:rFonts w:ascii="Century Gothic" w:hAnsi="Century Gothic"/>
          <w:szCs w:val="24"/>
        </w:rPr>
        <w:t>;</w:t>
      </w:r>
    </w:p>
    <w:p w:rsidR="001340F1" w:rsidRDefault="001340F1" w:rsidP="005D1B8C">
      <w:pPr>
        <w:pStyle w:val="BodyText"/>
        <w:numPr>
          <w:ilvl w:val="0"/>
          <w:numId w:val="19"/>
        </w:numPr>
        <w:spacing w:line="360" w:lineRule="auto"/>
        <w:rPr>
          <w:rFonts w:ascii="Century Gothic" w:hAnsi="Century Gothic"/>
          <w:b/>
          <w:szCs w:val="24"/>
        </w:rPr>
      </w:pPr>
      <w:r w:rsidRPr="00B65E52">
        <w:rPr>
          <w:rFonts w:ascii="Century Gothic" w:hAnsi="Century Gothic"/>
          <w:b/>
          <w:szCs w:val="24"/>
        </w:rPr>
        <w:t>Researcher, Botswana Network on Ethics, Law and HIV/</w:t>
      </w:r>
      <w:proofErr w:type="gramStart"/>
      <w:r w:rsidRPr="00B65E52">
        <w:rPr>
          <w:rFonts w:ascii="Century Gothic" w:hAnsi="Century Gothic"/>
          <w:b/>
          <w:szCs w:val="24"/>
        </w:rPr>
        <w:t>AIDS,  2004</w:t>
      </w:r>
      <w:proofErr w:type="gramEnd"/>
    </w:p>
    <w:p w:rsidR="001340F1" w:rsidRPr="00B65E52" w:rsidRDefault="001340F1" w:rsidP="005D1B8C">
      <w:pPr>
        <w:pStyle w:val="BodyText"/>
        <w:tabs>
          <w:tab w:val="left" w:pos="6210"/>
        </w:tabs>
        <w:spacing w:line="360" w:lineRule="auto"/>
        <w:ind w:left="885"/>
        <w:rPr>
          <w:rFonts w:ascii="Century Gothic" w:hAnsi="Century Gothic"/>
          <w:bCs/>
          <w:szCs w:val="24"/>
        </w:rPr>
      </w:pPr>
      <w:r w:rsidRPr="00B65E52">
        <w:rPr>
          <w:rFonts w:ascii="Century Gothic" w:hAnsi="Century Gothic"/>
          <w:bCs/>
          <w:szCs w:val="24"/>
        </w:rPr>
        <w:t>Research and writing, advice and support to research related activities of BONELA in Ethics, Law and HIV/AIDS, especially Human Rights in Botswana</w:t>
      </w:r>
    </w:p>
    <w:p w:rsidR="001340F1" w:rsidRPr="00B65E52" w:rsidRDefault="001340F1" w:rsidP="005D1B8C">
      <w:pPr>
        <w:pStyle w:val="BodyText"/>
        <w:tabs>
          <w:tab w:val="left" w:pos="6210"/>
        </w:tabs>
        <w:spacing w:line="360" w:lineRule="auto"/>
        <w:ind w:left="1800"/>
        <w:rPr>
          <w:rFonts w:ascii="Century Gothic" w:hAnsi="Century Gothic"/>
          <w:bCs/>
          <w:szCs w:val="24"/>
        </w:rPr>
      </w:pPr>
    </w:p>
    <w:p w:rsidR="001340F1" w:rsidRDefault="001340F1" w:rsidP="005D1B8C">
      <w:pPr>
        <w:pStyle w:val="Default"/>
        <w:numPr>
          <w:ilvl w:val="0"/>
          <w:numId w:val="19"/>
        </w:numPr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Legal Drafter of Constitution of Women </w:t>
      </w:r>
      <w:proofErr w:type="gramStart"/>
      <w:r>
        <w:rPr>
          <w:rFonts w:ascii="Century Gothic" w:hAnsi="Century Gothic" w:cs="Times New Roman"/>
        </w:rPr>
        <w:t>In</w:t>
      </w:r>
      <w:proofErr w:type="gramEnd"/>
      <w:r>
        <w:rPr>
          <w:rFonts w:ascii="Century Gothic" w:hAnsi="Century Gothic" w:cs="Times New Roman"/>
        </w:rPr>
        <w:t xml:space="preserve"> Business Association –Botswana,2004;</w:t>
      </w:r>
    </w:p>
    <w:p w:rsidR="001340F1" w:rsidRDefault="001340F1" w:rsidP="005D1B8C">
      <w:pPr>
        <w:pStyle w:val="ListParagraph"/>
        <w:spacing w:line="360" w:lineRule="auto"/>
        <w:jc w:val="both"/>
        <w:rPr>
          <w:rFonts w:ascii="Century Gothic" w:hAnsi="Century Gothic" w:cs="Times New Roman"/>
        </w:rPr>
      </w:pPr>
    </w:p>
    <w:p w:rsidR="001340F1" w:rsidRDefault="001340F1" w:rsidP="005D1B8C">
      <w:pPr>
        <w:pStyle w:val="Default"/>
        <w:numPr>
          <w:ilvl w:val="0"/>
          <w:numId w:val="19"/>
        </w:numPr>
        <w:spacing w:line="360" w:lineRule="auto"/>
        <w:jc w:val="both"/>
        <w:rPr>
          <w:rFonts w:ascii="Century Gothic" w:hAnsi="Century Gothic" w:cs="Times New Roman"/>
        </w:rPr>
      </w:pPr>
      <w:r w:rsidRPr="001340F1">
        <w:rPr>
          <w:rFonts w:ascii="Century Gothic" w:hAnsi="Century Gothic" w:cs="Times New Roman"/>
          <w:b/>
        </w:rPr>
        <w:lastRenderedPageBreak/>
        <w:t>co-Partner</w:t>
      </w:r>
      <w:r>
        <w:rPr>
          <w:rFonts w:ascii="Century Gothic" w:hAnsi="Century Gothic" w:cs="Times New Roman"/>
        </w:rPr>
        <w:t xml:space="preserve"> with </w:t>
      </w:r>
      <w:proofErr w:type="spellStart"/>
      <w:r>
        <w:rPr>
          <w:rFonts w:ascii="Century Gothic" w:hAnsi="Century Gothic" w:cs="Times New Roman"/>
        </w:rPr>
        <w:t>Seboni</w:t>
      </w:r>
      <w:proofErr w:type="spellEnd"/>
      <w:r>
        <w:rPr>
          <w:rFonts w:ascii="Century Gothic" w:hAnsi="Century Gothic" w:cs="Times New Roman"/>
        </w:rPr>
        <w:t xml:space="preserve">- </w:t>
      </w:r>
      <w:proofErr w:type="spellStart"/>
      <w:r>
        <w:rPr>
          <w:rFonts w:ascii="Century Gothic" w:hAnsi="Century Gothic" w:cs="Times New Roman"/>
        </w:rPr>
        <w:t>Mmereki</w:t>
      </w:r>
      <w:proofErr w:type="spellEnd"/>
      <w:r>
        <w:rPr>
          <w:rFonts w:ascii="Century Gothic" w:hAnsi="Century Gothic" w:cs="Times New Roman"/>
        </w:rPr>
        <w:t xml:space="preserve">, establishment of Botswana Girl Child Alliance, </w:t>
      </w:r>
      <w:proofErr w:type="gramStart"/>
      <w:r>
        <w:rPr>
          <w:rFonts w:ascii="Century Gothic" w:hAnsi="Century Gothic" w:cs="Times New Roman"/>
        </w:rPr>
        <w:t>an</w:t>
      </w:r>
      <w:proofErr w:type="gramEnd"/>
      <w:r>
        <w:rPr>
          <w:rFonts w:ascii="Century Gothic" w:hAnsi="Century Gothic" w:cs="Times New Roman"/>
        </w:rPr>
        <w:t xml:space="preserve"> non-governmental organization to promote gender equality and empowerment of </w:t>
      </w:r>
      <w:proofErr w:type="spellStart"/>
      <w:r>
        <w:rPr>
          <w:rFonts w:ascii="Century Gothic" w:hAnsi="Century Gothic" w:cs="Times New Roman"/>
        </w:rPr>
        <w:t>girlchild</w:t>
      </w:r>
      <w:proofErr w:type="spellEnd"/>
      <w:r>
        <w:rPr>
          <w:rFonts w:ascii="Century Gothic" w:hAnsi="Century Gothic" w:cs="Times New Roman"/>
        </w:rPr>
        <w:t xml:space="preserve">, with support of </w:t>
      </w:r>
      <w:proofErr w:type="spellStart"/>
      <w:r>
        <w:rPr>
          <w:rFonts w:ascii="Century Gothic" w:hAnsi="Century Gothic" w:cs="Times New Roman"/>
        </w:rPr>
        <w:t>boychild</w:t>
      </w:r>
      <w:proofErr w:type="spellEnd"/>
      <w:r>
        <w:rPr>
          <w:rFonts w:ascii="Century Gothic" w:hAnsi="Century Gothic" w:cs="Times New Roman"/>
        </w:rPr>
        <w:t xml:space="preserve"> through education using Human Rights approach;</w:t>
      </w:r>
    </w:p>
    <w:p w:rsidR="001340F1" w:rsidRDefault="001340F1" w:rsidP="005D1B8C">
      <w:pPr>
        <w:pStyle w:val="Default"/>
        <w:spacing w:line="360" w:lineRule="auto"/>
        <w:ind w:left="720"/>
        <w:jc w:val="both"/>
        <w:rPr>
          <w:rFonts w:ascii="Century Gothic" w:hAnsi="Century Gothic" w:cs="Times New Roman"/>
        </w:rPr>
      </w:pPr>
    </w:p>
    <w:p w:rsidR="00BB3B62" w:rsidRPr="00BB3B62" w:rsidRDefault="00BB3B62" w:rsidP="005D1B8C">
      <w:pPr>
        <w:numPr>
          <w:ilvl w:val="0"/>
          <w:numId w:val="19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B3B62">
        <w:rPr>
          <w:rFonts w:ascii="Century Gothic" w:hAnsi="Century Gothic"/>
          <w:b/>
          <w:sz w:val="24"/>
          <w:szCs w:val="24"/>
        </w:rPr>
        <w:t>Legal Consultant for Carbon Capture and Storage in Botswana</w:t>
      </w:r>
      <w:r>
        <w:rPr>
          <w:rFonts w:ascii="Century Gothic" w:hAnsi="Century Gothic"/>
          <w:b/>
          <w:sz w:val="24"/>
          <w:szCs w:val="24"/>
        </w:rPr>
        <w:t>, 2007</w:t>
      </w:r>
      <w:r w:rsidRPr="00BB3B62">
        <w:rPr>
          <w:rFonts w:ascii="Century Gothic" w:hAnsi="Century Gothic"/>
          <w:sz w:val="24"/>
          <w:szCs w:val="24"/>
        </w:rPr>
        <w:t>, Review of Regulatory and Institutional Framework, World Bank</w:t>
      </w:r>
    </w:p>
    <w:p w:rsidR="00E96C85" w:rsidRPr="00E96C85" w:rsidRDefault="00B65E52" w:rsidP="005D1B8C">
      <w:pPr>
        <w:pStyle w:val="BodyText"/>
        <w:numPr>
          <w:ilvl w:val="0"/>
          <w:numId w:val="19"/>
        </w:numPr>
        <w:tabs>
          <w:tab w:val="left" w:pos="6210"/>
        </w:tabs>
        <w:spacing w:line="360" w:lineRule="auto"/>
        <w:rPr>
          <w:rFonts w:ascii="Century Gothic" w:hAnsi="Century Gothic"/>
          <w:bCs/>
          <w:szCs w:val="24"/>
        </w:rPr>
      </w:pPr>
      <w:r>
        <w:rPr>
          <w:rFonts w:ascii="Century Gothic" w:hAnsi="Century Gothic"/>
          <w:b/>
          <w:szCs w:val="24"/>
        </w:rPr>
        <w:t>Resea</w:t>
      </w:r>
      <w:r w:rsidR="00E96C85">
        <w:rPr>
          <w:rFonts w:ascii="Century Gothic" w:hAnsi="Century Gothic"/>
          <w:b/>
          <w:szCs w:val="24"/>
        </w:rPr>
        <w:t>r</w:t>
      </w:r>
      <w:r>
        <w:rPr>
          <w:rFonts w:ascii="Century Gothic" w:hAnsi="Century Gothic"/>
          <w:b/>
          <w:szCs w:val="24"/>
        </w:rPr>
        <w:t xml:space="preserve">cher, </w:t>
      </w:r>
      <w:r w:rsidRPr="00B65E52">
        <w:rPr>
          <w:rFonts w:ascii="Century Gothic" w:hAnsi="Century Gothic"/>
          <w:szCs w:val="24"/>
        </w:rPr>
        <w:t>Consultancy project: development of a National Innovation Capabilities Database in Botswana; subcontracted to review laws so as to assess the protection of indigenous intellectual property and technological innovation within the IPR registration system of Botswana: Energy Environment, Computer &amp; Geophysical Applications EECG, University of Botswana, Rural Innovation Promotions Company (Botswana) an</w:t>
      </w:r>
      <w:r w:rsidR="00E96C85">
        <w:rPr>
          <w:rFonts w:ascii="Century Gothic" w:hAnsi="Century Gothic"/>
          <w:szCs w:val="24"/>
        </w:rPr>
        <w:t xml:space="preserve">d ZIMCONSULT of Zimbabwe, </w:t>
      </w:r>
      <w:r w:rsidR="00E96C85" w:rsidRPr="00BB3B62">
        <w:rPr>
          <w:rFonts w:ascii="Century Gothic" w:hAnsi="Century Gothic"/>
          <w:b/>
          <w:szCs w:val="24"/>
        </w:rPr>
        <w:t>2005</w:t>
      </w:r>
      <w:r w:rsidR="00E96C85">
        <w:rPr>
          <w:rFonts w:ascii="Century Gothic" w:hAnsi="Century Gothic"/>
          <w:szCs w:val="24"/>
        </w:rPr>
        <w:t>;</w:t>
      </w:r>
    </w:p>
    <w:p w:rsidR="00E96C85" w:rsidRPr="00E96C85" w:rsidRDefault="0087496F" w:rsidP="005D1B8C">
      <w:pPr>
        <w:pStyle w:val="BodyText"/>
        <w:numPr>
          <w:ilvl w:val="0"/>
          <w:numId w:val="19"/>
        </w:numPr>
        <w:tabs>
          <w:tab w:val="left" w:pos="6210"/>
        </w:tabs>
        <w:spacing w:line="360" w:lineRule="auto"/>
        <w:rPr>
          <w:rFonts w:ascii="Century Gothic" w:hAnsi="Century Gothic"/>
          <w:bCs/>
          <w:szCs w:val="24"/>
        </w:rPr>
      </w:pPr>
      <w:r>
        <w:rPr>
          <w:rFonts w:ascii="Century Gothic" w:hAnsi="Century Gothic"/>
          <w:b/>
          <w:szCs w:val="24"/>
        </w:rPr>
        <w:t>Co-</w:t>
      </w:r>
      <w:r w:rsidR="00E96C85">
        <w:rPr>
          <w:rFonts w:ascii="Century Gothic" w:hAnsi="Century Gothic"/>
          <w:b/>
          <w:szCs w:val="24"/>
        </w:rPr>
        <w:t xml:space="preserve">Researcher, </w:t>
      </w:r>
      <w:r w:rsidR="00B65E52" w:rsidRPr="00E96C85">
        <w:rPr>
          <w:rFonts w:ascii="Century Gothic" w:hAnsi="Century Gothic"/>
          <w:szCs w:val="24"/>
        </w:rPr>
        <w:t xml:space="preserve">Consultancy project: Making the most of natural advantages: intellectual property and natural products in Botswana, joint work with Ben Bennett of Natural Resources Institute of Greenwich University, UK, </w:t>
      </w:r>
      <w:r w:rsidR="00B65E52" w:rsidRPr="00BB3B62">
        <w:rPr>
          <w:rFonts w:ascii="Century Gothic" w:hAnsi="Century Gothic"/>
          <w:b/>
          <w:szCs w:val="24"/>
        </w:rPr>
        <w:t>2007</w:t>
      </w:r>
      <w:r w:rsidR="00E96C85" w:rsidRPr="00BB3B62">
        <w:rPr>
          <w:rFonts w:ascii="Century Gothic" w:hAnsi="Century Gothic"/>
          <w:b/>
          <w:szCs w:val="24"/>
        </w:rPr>
        <w:t>;</w:t>
      </w:r>
    </w:p>
    <w:p w:rsidR="00E96C85" w:rsidRPr="00BB3B62" w:rsidRDefault="00E96C85" w:rsidP="005D1B8C">
      <w:pPr>
        <w:pStyle w:val="BodyText"/>
        <w:numPr>
          <w:ilvl w:val="0"/>
          <w:numId w:val="19"/>
        </w:numPr>
        <w:tabs>
          <w:tab w:val="left" w:pos="6210"/>
        </w:tabs>
        <w:spacing w:line="360" w:lineRule="auto"/>
        <w:rPr>
          <w:rFonts w:ascii="Century Gothic" w:hAnsi="Century Gothic"/>
          <w:b/>
          <w:bCs/>
          <w:szCs w:val="24"/>
        </w:rPr>
      </w:pPr>
      <w:r w:rsidRPr="00E96C85">
        <w:rPr>
          <w:rFonts w:ascii="Century Gothic" w:hAnsi="Century Gothic"/>
          <w:b/>
          <w:szCs w:val="24"/>
        </w:rPr>
        <w:t>Researcher,</w:t>
      </w:r>
      <w:r w:rsidRPr="00E96C85">
        <w:rPr>
          <w:rFonts w:ascii="Arial" w:hAnsi="Arial" w:cs="Arial"/>
          <w:sz w:val="18"/>
          <w:szCs w:val="18"/>
          <w:lang w:val="en-GB" w:eastAsia="es-ES"/>
        </w:rPr>
        <w:t xml:space="preserve"> </w:t>
      </w:r>
      <w:r w:rsidRPr="00E96C85">
        <w:rPr>
          <w:rFonts w:ascii="Century Gothic" w:hAnsi="Century Gothic" w:cs="Arial"/>
          <w:szCs w:val="24"/>
          <w:lang w:val="en-GB" w:eastAsia="es-ES"/>
        </w:rPr>
        <w:t>Consultancy Research of P</w:t>
      </w:r>
      <w:proofErr w:type="spellStart"/>
      <w:r w:rsidRPr="00E96C85">
        <w:rPr>
          <w:rFonts w:ascii="Century Gothic" w:hAnsi="Century Gothic" w:cs="Arial"/>
          <w:szCs w:val="24"/>
        </w:rPr>
        <w:t>rivatization</w:t>
      </w:r>
      <w:proofErr w:type="spellEnd"/>
      <w:r w:rsidRPr="00E96C85">
        <w:rPr>
          <w:rFonts w:ascii="Century Gothic" w:hAnsi="Century Gothic" w:cs="Arial"/>
          <w:szCs w:val="24"/>
        </w:rPr>
        <w:t xml:space="preserve"> of Production Services of the Seed Multiplication Unit of the Department of Agricultural Research in Botswana, Food and </w:t>
      </w:r>
      <w:proofErr w:type="gramStart"/>
      <w:r w:rsidRPr="00E96C85">
        <w:rPr>
          <w:rFonts w:ascii="Century Gothic" w:hAnsi="Century Gothic" w:cs="Arial"/>
          <w:szCs w:val="24"/>
        </w:rPr>
        <w:t xml:space="preserve">Agriculture  </w:t>
      </w:r>
      <w:proofErr w:type="spellStart"/>
      <w:r w:rsidRPr="00E96C85">
        <w:rPr>
          <w:rFonts w:ascii="Century Gothic" w:hAnsi="Century Gothic" w:cs="Arial"/>
          <w:szCs w:val="24"/>
        </w:rPr>
        <w:t>Organisation</w:t>
      </w:r>
      <w:proofErr w:type="spellEnd"/>
      <w:proofErr w:type="gramEnd"/>
      <w:r w:rsidRPr="00E96C85">
        <w:rPr>
          <w:rFonts w:ascii="Century Gothic" w:hAnsi="Century Gothic" w:cs="Arial"/>
          <w:szCs w:val="24"/>
        </w:rPr>
        <w:t xml:space="preserve"> of United Nations (FAO), </w:t>
      </w:r>
      <w:r w:rsidRPr="00BB3B62">
        <w:rPr>
          <w:rFonts w:ascii="Century Gothic" w:hAnsi="Century Gothic" w:cs="Arial"/>
          <w:b/>
          <w:szCs w:val="24"/>
        </w:rPr>
        <w:t>2009</w:t>
      </w:r>
    </w:p>
    <w:p w:rsidR="001340F1" w:rsidRPr="001340F1" w:rsidRDefault="00E96C85" w:rsidP="005D1B8C">
      <w:pPr>
        <w:pStyle w:val="BodyText"/>
        <w:numPr>
          <w:ilvl w:val="0"/>
          <w:numId w:val="19"/>
        </w:numPr>
        <w:tabs>
          <w:tab w:val="left" w:pos="6210"/>
        </w:tabs>
        <w:spacing w:line="360" w:lineRule="auto"/>
        <w:rPr>
          <w:rFonts w:ascii="Century Gothic" w:hAnsi="Century Gothic"/>
          <w:bCs/>
          <w:szCs w:val="24"/>
        </w:rPr>
      </w:pPr>
      <w:r>
        <w:rPr>
          <w:rFonts w:ascii="Century Gothic" w:hAnsi="Century Gothic"/>
          <w:b/>
          <w:szCs w:val="24"/>
        </w:rPr>
        <w:t xml:space="preserve">Researcher, </w:t>
      </w:r>
      <w:r w:rsidR="00B65E52" w:rsidRPr="00E96C85">
        <w:rPr>
          <w:rFonts w:ascii="Century Gothic" w:hAnsi="Century Gothic"/>
          <w:szCs w:val="24"/>
        </w:rPr>
        <w:t>Consultancy project: Strengthening the national capacity to implement the Intangible Cultural Heritage (ICH) sponsored by UNESCO 2012; Review of Laws and policies that have a bearing on ICH such as intellectual property rights, 2012</w:t>
      </w:r>
      <w:r>
        <w:rPr>
          <w:rFonts w:ascii="Century Gothic" w:hAnsi="Century Gothic"/>
          <w:szCs w:val="24"/>
        </w:rPr>
        <w:t>;</w:t>
      </w:r>
    </w:p>
    <w:p w:rsidR="001340F1" w:rsidRPr="001340F1" w:rsidRDefault="001340F1" w:rsidP="005D1B8C">
      <w:pPr>
        <w:pStyle w:val="BodyText"/>
        <w:numPr>
          <w:ilvl w:val="0"/>
          <w:numId w:val="19"/>
        </w:numPr>
        <w:tabs>
          <w:tab w:val="left" w:pos="6210"/>
        </w:tabs>
        <w:spacing w:line="360" w:lineRule="auto"/>
        <w:rPr>
          <w:rFonts w:ascii="Century Gothic" w:hAnsi="Century Gothic"/>
          <w:bCs/>
          <w:szCs w:val="24"/>
        </w:rPr>
      </w:pPr>
      <w:r w:rsidRPr="001340F1">
        <w:rPr>
          <w:rFonts w:ascii="Century Gothic" w:hAnsi="Century Gothic"/>
          <w:b/>
          <w:szCs w:val="24"/>
        </w:rPr>
        <w:lastRenderedPageBreak/>
        <w:t>Supervisor of law students</w:t>
      </w:r>
      <w:r w:rsidRPr="001340F1">
        <w:rPr>
          <w:rFonts w:ascii="Century Gothic" w:hAnsi="Century Gothic"/>
          <w:szCs w:val="24"/>
        </w:rPr>
        <w:t xml:space="preserve">, on behalf of Women &amp; Law in Southern Africa(WLSA), relating to collaborative research between </w:t>
      </w:r>
      <w:r w:rsidRPr="001340F1">
        <w:rPr>
          <w:rFonts w:ascii="Century Gothic" w:eastAsia="Calibri" w:hAnsi="Century Gothic"/>
          <w:szCs w:val="24"/>
        </w:rPr>
        <w:t xml:space="preserve"> International Women’s Human Rights Clinic (“IWHRC”) at Georgetown Law Spring 2019 Botswana and WLSA; </w:t>
      </w:r>
      <w:r w:rsidRPr="001340F1">
        <w:rPr>
          <w:rFonts w:ascii="Century Gothic" w:eastAsia="Calibri" w:hAnsi="Century Gothic"/>
          <w:szCs w:val="24"/>
          <w:u w:val="single"/>
        </w:rPr>
        <w:t>Discipline Involved:</w:t>
      </w:r>
      <w:r w:rsidRPr="001340F1">
        <w:rPr>
          <w:rFonts w:ascii="Century Gothic" w:eastAsia="Calibri" w:hAnsi="Century Gothic"/>
          <w:szCs w:val="24"/>
        </w:rPr>
        <w:t xml:space="preserve"> Law and Policy; International Law; Human Rights; Women’s Rights, This research project was a fact-finding investigation that is part of the curriculum of the IWHRC, which is a 10-credit course at Georgetown University Law Center in Washington, DC, United States, led by Professor Susan Deller Ross, students in the IWHRC conducted 80 session interviews during one mid-March week in Botswana to learn how the Constitution and current laws and practices concerning marriage, divorce, and inheritance affect women’s human rights to equality</w:t>
      </w:r>
      <w:r>
        <w:rPr>
          <w:rFonts w:ascii="Century Gothic" w:eastAsia="Calibri" w:hAnsi="Century Gothic"/>
          <w:szCs w:val="24"/>
        </w:rPr>
        <w:t xml:space="preserve">, March </w:t>
      </w:r>
      <w:r w:rsidRPr="001340F1">
        <w:rPr>
          <w:rFonts w:ascii="Century Gothic" w:eastAsia="Calibri" w:hAnsi="Century Gothic"/>
          <w:b/>
          <w:szCs w:val="24"/>
        </w:rPr>
        <w:t>2018;</w:t>
      </w:r>
    </w:p>
    <w:p w:rsidR="00E96C85" w:rsidRDefault="00E96C85" w:rsidP="005D1B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4"/>
          <w:szCs w:val="24"/>
        </w:rPr>
      </w:pPr>
      <w:r w:rsidRPr="003873F8">
        <w:rPr>
          <w:rFonts w:ascii="Century Gothic" w:eastAsia="Calibri" w:hAnsi="Century Gothic" w:cs="Calibri"/>
          <w:b/>
          <w:bCs/>
          <w:color w:val="000000"/>
          <w:sz w:val="24"/>
          <w:szCs w:val="24"/>
        </w:rPr>
        <w:t>National Legislative Drafting Specialist (</w:t>
      </w:r>
      <w:r w:rsidR="003873F8">
        <w:rPr>
          <w:rFonts w:ascii="Century Gothic" w:eastAsia="Calibri" w:hAnsi="Century Gothic" w:cs="Calibri"/>
          <w:b/>
          <w:bCs/>
          <w:color w:val="000000"/>
          <w:sz w:val="24"/>
          <w:szCs w:val="24"/>
        </w:rPr>
        <w:t>Rights of Persons living with Disabilities Draft</w:t>
      </w:r>
      <w:r w:rsidRPr="003873F8">
        <w:rPr>
          <w:rFonts w:ascii="Century Gothic" w:eastAsia="Calibri" w:hAnsi="Century Gothic" w:cs="Calibri"/>
          <w:b/>
          <w:bCs/>
          <w:color w:val="000000"/>
          <w:sz w:val="24"/>
          <w:szCs w:val="24"/>
        </w:rPr>
        <w:t xml:space="preserve"> Bill) Project name: </w:t>
      </w:r>
      <w:r w:rsidRPr="003873F8">
        <w:rPr>
          <w:rFonts w:ascii="Century Gothic" w:eastAsia="Calibri" w:hAnsi="Century Gothic" w:cs="Calibri"/>
          <w:color w:val="000000"/>
          <w:sz w:val="24"/>
          <w:szCs w:val="24"/>
        </w:rPr>
        <w:t>Support to the Fulfilment of Human Rights, Access to Justice and Empowerment of Women and Youth Project (2018 – 2021</w:t>
      </w:r>
      <w:proofErr w:type="gramStart"/>
      <w:r w:rsidRPr="003873F8">
        <w:rPr>
          <w:rFonts w:ascii="Century Gothic" w:eastAsia="Calibri" w:hAnsi="Century Gothic" w:cs="Calibri"/>
          <w:color w:val="000000"/>
          <w:sz w:val="24"/>
          <w:szCs w:val="24"/>
        </w:rPr>
        <w:t>)</w:t>
      </w:r>
      <w:r w:rsidR="003873F8" w:rsidRPr="003873F8">
        <w:rPr>
          <w:szCs w:val="24"/>
        </w:rPr>
        <w:t xml:space="preserve"> </w:t>
      </w:r>
      <w:r w:rsidR="001340F1">
        <w:rPr>
          <w:szCs w:val="24"/>
        </w:rPr>
        <w:t>,</w:t>
      </w:r>
      <w:proofErr w:type="gramEnd"/>
      <w:r w:rsidR="001340F1">
        <w:rPr>
          <w:szCs w:val="24"/>
        </w:rPr>
        <w:t xml:space="preserve"> </w:t>
      </w:r>
      <w:r w:rsidR="001340F1" w:rsidRPr="001340F1">
        <w:rPr>
          <w:rFonts w:ascii="Century Gothic" w:hAnsi="Century Gothic"/>
          <w:sz w:val="24"/>
          <w:szCs w:val="24"/>
        </w:rPr>
        <w:t xml:space="preserve">Transformation of policy into legislation and </w:t>
      </w:r>
      <w:r w:rsidR="003873F8" w:rsidRPr="001340F1">
        <w:rPr>
          <w:rFonts w:ascii="Century Gothic" w:hAnsi="Century Gothic"/>
          <w:sz w:val="24"/>
          <w:szCs w:val="24"/>
        </w:rPr>
        <w:t>Domestication of Convention</w:t>
      </w:r>
      <w:r w:rsidR="003873F8" w:rsidRPr="003873F8">
        <w:rPr>
          <w:rFonts w:ascii="Century Gothic" w:hAnsi="Century Gothic"/>
          <w:sz w:val="24"/>
          <w:szCs w:val="24"/>
        </w:rPr>
        <w:t xml:space="preserve"> on the Rights of Persons with Disabilities (CRPD) and the AU Protocol on Disabilities</w:t>
      </w:r>
      <w:r w:rsidR="003873F8">
        <w:rPr>
          <w:rFonts w:ascii="Century Gothic" w:eastAsia="Calibri" w:hAnsi="Century Gothic" w:cs="Calibri"/>
          <w:color w:val="000000"/>
          <w:sz w:val="24"/>
          <w:szCs w:val="24"/>
        </w:rPr>
        <w:t xml:space="preserve"> sponsored by United Nations Development </w:t>
      </w:r>
      <w:proofErr w:type="spellStart"/>
      <w:r w:rsidR="003873F8">
        <w:rPr>
          <w:rFonts w:ascii="Century Gothic" w:eastAsia="Calibri" w:hAnsi="Century Gothic" w:cs="Calibri"/>
          <w:color w:val="000000"/>
          <w:sz w:val="24"/>
          <w:szCs w:val="24"/>
        </w:rPr>
        <w:t>Programme</w:t>
      </w:r>
      <w:proofErr w:type="spellEnd"/>
      <w:r w:rsidRPr="003873F8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r w:rsidR="003873F8">
        <w:rPr>
          <w:rFonts w:ascii="Century Gothic" w:eastAsia="Calibri" w:hAnsi="Century Gothic" w:cs="Calibri"/>
          <w:color w:val="000000"/>
          <w:sz w:val="24"/>
          <w:szCs w:val="24"/>
        </w:rPr>
        <w:t>and Government of Botswana</w:t>
      </w:r>
      <w:r w:rsidR="001340F1">
        <w:rPr>
          <w:rFonts w:ascii="Century Gothic" w:eastAsia="Calibri" w:hAnsi="Century Gothic" w:cs="Calibri"/>
          <w:color w:val="000000"/>
          <w:sz w:val="24"/>
          <w:szCs w:val="24"/>
        </w:rPr>
        <w:t xml:space="preserve">, </w:t>
      </w:r>
      <w:r w:rsidR="001340F1" w:rsidRPr="001340F1">
        <w:rPr>
          <w:rFonts w:ascii="Century Gothic" w:eastAsia="Calibri" w:hAnsi="Century Gothic" w:cs="Calibri"/>
          <w:b/>
          <w:color w:val="000000"/>
          <w:sz w:val="24"/>
          <w:szCs w:val="24"/>
        </w:rPr>
        <w:t>June 2019</w:t>
      </w:r>
    </w:p>
    <w:p w:rsidR="00E03F07" w:rsidRDefault="00FF7EAF" w:rsidP="00E03F07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FF7EAF">
        <w:rPr>
          <w:rFonts w:ascii="Century Gothic" w:hAnsi="Century Gothic" w:cs="Arial"/>
          <w:b/>
          <w:sz w:val="24"/>
          <w:szCs w:val="24"/>
        </w:rPr>
        <w:t>Review of Climate Change related Laws of Botswana: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B94F1B">
        <w:rPr>
          <w:rFonts w:ascii="Century Gothic" w:hAnsi="Century Gothic" w:cs="Arial"/>
          <w:sz w:val="24"/>
          <w:szCs w:val="24"/>
        </w:rPr>
        <w:t xml:space="preserve">October 2020: </w:t>
      </w:r>
      <w:proofErr w:type="spellStart"/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>Ms</w:t>
      </w:r>
      <w:proofErr w:type="spellEnd"/>
      <w:r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color w:val="0D0D0D" w:themeColor="text1" w:themeTint="F2"/>
          <w:sz w:val="24"/>
          <w:szCs w:val="24"/>
        </w:rPr>
        <w:t>Chilume</w:t>
      </w:r>
      <w:proofErr w:type="spellEnd"/>
      <w:r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color w:val="0D0D0D" w:themeColor="text1" w:themeTint="F2"/>
          <w:sz w:val="24"/>
          <w:szCs w:val="24"/>
        </w:rPr>
        <w:t xml:space="preserve">was </w:t>
      </w:r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 xml:space="preserve"> engaged</w:t>
      </w:r>
      <w:proofErr w:type="gramEnd"/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 xml:space="preserve"> by the International Savanna Fire Management Initiative (</w:t>
      </w:r>
      <w:r w:rsidR="00B94F1B" w:rsidRPr="00B94F1B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ISFMI</w:t>
      </w:r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 xml:space="preserve">) to advise on the laws, regulations and institutional arrangements relevant to the implementation of </w:t>
      </w:r>
      <w:bookmarkStart w:id="1" w:name="_Hlk55899329"/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 xml:space="preserve">traditional fire management practices </w:t>
      </w:r>
      <w:bookmarkEnd w:id="1"/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>in Botswana (</w:t>
      </w:r>
      <w:r w:rsidR="00B94F1B" w:rsidRPr="00B94F1B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>Assignment</w:t>
      </w:r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>).  T</w:t>
      </w:r>
      <w:r>
        <w:rPr>
          <w:rFonts w:ascii="Century Gothic" w:hAnsi="Century Gothic"/>
          <w:color w:val="0D0D0D" w:themeColor="text1" w:themeTint="F2"/>
          <w:sz w:val="24"/>
          <w:szCs w:val="24"/>
        </w:rPr>
        <w:t>he purpose of the Assignment wa</w:t>
      </w:r>
      <w:r w:rsidR="00B94F1B" w:rsidRPr="00B94F1B">
        <w:rPr>
          <w:rFonts w:ascii="Century Gothic" w:hAnsi="Century Gothic"/>
          <w:color w:val="0D0D0D" w:themeColor="text1" w:themeTint="F2"/>
          <w:sz w:val="24"/>
          <w:szCs w:val="24"/>
        </w:rPr>
        <w:t>s to provide law and governance support for the ISFMI’s activities in Botswana.</w:t>
      </w:r>
    </w:p>
    <w:p w:rsidR="00E03F07" w:rsidRPr="00E03F07" w:rsidRDefault="00E03F07" w:rsidP="00E03F07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Current: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FF7EAF" w:rsidRPr="00E03F07">
        <w:rPr>
          <w:rFonts w:ascii="Century Gothic" w:hAnsi="Century Gothic"/>
          <w:b/>
          <w:sz w:val="24"/>
          <w:szCs w:val="24"/>
        </w:rPr>
        <w:t xml:space="preserve">Research on Navigating Non-profit organizations (NPO) </w:t>
      </w:r>
      <w:r w:rsidR="00FF7EAF" w:rsidRPr="00E03F07">
        <w:rPr>
          <w:rFonts w:ascii="Century Gothic" w:hAnsi="Century Gothic"/>
          <w:b/>
          <w:sz w:val="24"/>
          <w:szCs w:val="24"/>
        </w:rPr>
        <w:lastRenderedPageBreak/>
        <w:t xml:space="preserve">registration process in Sub-Saharan </w:t>
      </w:r>
      <w:proofErr w:type="gramStart"/>
      <w:r w:rsidR="00FF7EAF" w:rsidRPr="00E03F07">
        <w:rPr>
          <w:rFonts w:ascii="Century Gothic" w:hAnsi="Century Gothic"/>
          <w:b/>
          <w:sz w:val="24"/>
          <w:szCs w:val="24"/>
        </w:rPr>
        <w:t>Africa :</w:t>
      </w:r>
      <w:proofErr w:type="gramEnd"/>
      <w:r w:rsidR="00FF7EAF" w:rsidRPr="00E03F07">
        <w:rPr>
          <w:rFonts w:ascii="Century Gothic" w:hAnsi="Century Gothic"/>
          <w:b/>
          <w:sz w:val="24"/>
          <w:szCs w:val="24"/>
        </w:rPr>
        <w:t xml:space="preserve"> Country Report- Botswana:- </w:t>
      </w:r>
      <w:r w:rsidR="00FF7EAF" w:rsidRPr="00E03F07">
        <w:rPr>
          <w:rFonts w:ascii="Century Gothic" w:hAnsi="Century Gothic"/>
          <w:sz w:val="24"/>
          <w:szCs w:val="24"/>
        </w:rPr>
        <w:t xml:space="preserve">Submitted to </w:t>
      </w:r>
      <w:r w:rsidR="00FF7EAF" w:rsidRPr="00E03F07">
        <w:rPr>
          <w:rStyle w:val="A4"/>
          <w:rFonts w:ascii="Century Gothic" w:hAnsi="Century Gothic" w:cs="Arial"/>
          <w:sz w:val="24"/>
          <w:szCs w:val="24"/>
        </w:rPr>
        <w:t>International Center for Not-for-Profit Law</w:t>
      </w:r>
      <w:r w:rsidR="00FF7EAF" w:rsidRPr="00E03F07">
        <w:rPr>
          <w:rFonts w:ascii="Century Gothic" w:hAnsi="Century Gothic"/>
          <w:sz w:val="24"/>
          <w:szCs w:val="24"/>
        </w:rPr>
        <w:t xml:space="preserve"> </w:t>
      </w:r>
      <w:r w:rsidR="00FF7EAF" w:rsidRPr="00E03F07">
        <w:rPr>
          <w:rFonts w:ascii="Century Gothic" w:hAnsi="Century Gothic"/>
          <w:b/>
          <w:sz w:val="24"/>
          <w:szCs w:val="24"/>
        </w:rPr>
        <w:t>(ICNL)</w:t>
      </w:r>
      <w:r w:rsidRPr="00E03F07">
        <w:rPr>
          <w:rFonts w:ascii="Century Gothic" w:hAnsi="Century Gothic" w:cs="Arial"/>
          <w:sz w:val="24"/>
          <w:szCs w:val="24"/>
        </w:rPr>
        <w:t xml:space="preserve"> </w:t>
      </w:r>
      <w:r w:rsidRPr="00E03F07">
        <w:rPr>
          <w:rStyle w:val="A4"/>
          <w:rFonts w:ascii="Century Gothic" w:hAnsi="Century Gothic" w:cs="Arial"/>
          <w:sz w:val="24"/>
          <w:szCs w:val="24"/>
        </w:rPr>
        <w:t xml:space="preserve">This research paper was commissioned by the International Center for Not-for-Profit Law </w:t>
      </w:r>
      <w:r w:rsidRPr="00E03F07">
        <w:rPr>
          <w:rStyle w:val="A4"/>
          <w:rFonts w:ascii="Century Gothic" w:hAnsi="Century Gothic" w:cs="Arial"/>
          <w:b/>
          <w:sz w:val="24"/>
          <w:szCs w:val="24"/>
        </w:rPr>
        <w:t>(ICNL)</w:t>
      </w:r>
      <w:r w:rsidRPr="00E03F07">
        <w:rPr>
          <w:rStyle w:val="A4"/>
          <w:rFonts w:ascii="Century Gothic" w:hAnsi="Century Gothic" w:cs="Arial"/>
          <w:sz w:val="24"/>
          <w:szCs w:val="24"/>
        </w:rPr>
        <w:t xml:space="preserve"> for </w:t>
      </w:r>
      <w:r w:rsidRPr="00E03F07">
        <w:rPr>
          <w:rFonts w:ascii="Century Gothic" w:hAnsi="Century Gothic"/>
          <w:sz w:val="24"/>
          <w:szCs w:val="24"/>
        </w:rPr>
        <w:t xml:space="preserve">research on navigating non-profit organizations </w:t>
      </w:r>
      <w:r w:rsidRPr="00E03F07">
        <w:rPr>
          <w:rFonts w:ascii="Century Gothic" w:hAnsi="Century Gothic"/>
          <w:b/>
          <w:sz w:val="24"/>
          <w:szCs w:val="24"/>
        </w:rPr>
        <w:t>(NPO)</w:t>
      </w:r>
      <w:r w:rsidRPr="00E03F07">
        <w:rPr>
          <w:rFonts w:ascii="Century Gothic" w:hAnsi="Century Gothic"/>
          <w:sz w:val="24"/>
          <w:szCs w:val="24"/>
        </w:rPr>
        <w:t xml:space="preserve"> registration process in Sub-Saharan Africa.</w:t>
      </w:r>
      <w:r w:rsidRPr="00E03F07">
        <w:rPr>
          <w:rFonts w:ascii="Century Gothic" w:hAnsi="Century Gothic"/>
          <w:sz w:val="24"/>
          <w:szCs w:val="24"/>
        </w:rPr>
        <w:t xml:space="preserve"> </w:t>
      </w:r>
      <w:r w:rsidRPr="00E03F07">
        <w:rPr>
          <w:rFonts w:ascii="Century Gothic" w:hAnsi="Century Gothic"/>
          <w:sz w:val="24"/>
          <w:szCs w:val="24"/>
        </w:rPr>
        <w:t xml:space="preserve">Robert </w:t>
      </w:r>
      <w:proofErr w:type="spellStart"/>
      <w:r w:rsidRPr="00E03F07">
        <w:rPr>
          <w:rFonts w:ascii="Century Gothic" w:hAnsi="Century Gothic"/>
          <w:sz w:val="24"/>
          <w:szCs w:val="24"/>
        </w:rPr>
        <w:t>Letsatsi</w:t>
      </w:r>
      <w:proofErr w:type="spellEnd"/>
      <w:r w:rsidRPr="00E03F07">
        <w:rPr>
          <w:rFonts w:ascii="Century Gothic" w:hAnsi="Century Gothic"/>
          <w:sz w:val="24"/>
          <w:szCs w:val="24"/>
        </w:rPr>
        <w:t xml:space="preserve"> &amp; Yvonne </w:t>
      </w:r>
      <w:proofErr w:type="spellStart"/>
      <w:r w:rsidRPr="00E03F07">
        <w:rPr>
          <w:rFonts w:ascii="Century Gothic" w:hAnsi="Century Gothic"/>
          <w:sz w:val="24"/>
          <w:szCs w:val="24"/>
        </w:rPr>
        <w:t>Kose</w:t>
      </w:r>
      <w:proofErr w:type="spellEnd"/>
      <w:r w:rsidRPr="00E03F0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03F07">
        <w:rPr>
          <w:rFonts w:ascii="Century Gothic" w:hAnsi="Century Gothic"/>
          <w:sz w:val="24"/>
          <w:szCs w:val="24"/>
        </w:rPr>
        <w:t>Chilume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(</w:t>
      </w:r>
      <w:r w:rsidRPr="00E03F07">
        <w:rPr>
          <w:rFonts w:ascii="Century Gothic" w:hAnsi="Century Gothic"/>
          <w:sz w:val="24"/>
          <w:szCs w:val="24"/>
        </w:rPr>
        <w:t>Botswana Country Research Consultants</w:t>
      </w:r>
      <w:r>
        <w:rPr>
          <w:rFonts w:ascii="Century Gothic" w:hAnsi="Century Gothic"/>
          <w:sz w:val="24"/>
          <w:szCs w:val="24"/>
        </w:rPr>
        <w:t>) March 2022 (extended)</w:t>
      </w:r>
      <w:r w:rsidRPr="00E03F07">
        <w:rPr>
          <w:rFonts w:ascii="Century Gothic" w:hAnsi="Century Gothic" w:cs="Lato-Light"/>
          <w:sz w:val="24"/>
          <w:szCs w:val="24"/>
        </w:rPr>
        <w:t>1126 16th Street NW #400</w:t>
      </w:r>
      <w:r w:rsidRPr="00E03F07">
        <w:rPr>
          <w:rFonts w:ascii="Century Gothic" w:hAnsi="Century Gothic" w:cs="Lato-Light"/>
          <w:sz w:val="24"/>
          <w:szCs w:val="24"/>
        </w:rPr>
        <w:t xml:space="preserve">, </w:t>
      </w:r>
      <w:r w:rsidRPr="00E03F07">
        <w:rPr>
          <w:rFonts w:ascii="Century Gothic" w:hAnsi="Century Gothic" w:cs="Lato-Light"/>
          <w:sz w:val="24"/>
          <w:szCs w:val="24"/>
        </w:rPr>
        <w:t>Washington, DC 20036</w:t>
      </w:r>
      <w:r>
        <w:rPr>
          <w:rFonts w:ascii="Century Gothic" w:hAnsi="Century Gothic" w:cs="Lato-Light"/>
          <w:sz w:val="24"/>
          <w:szCs w:val="24"/>
        </w:rPr>
        <w:t>.</w:t>
      </w:r>
    </w:p>
    <w:p w:rsidR="00B65E52" w:rsidRDefault="00B65E52" w:rsidP="005D1B8C">
      <w:pPr>
        <w:pStyle w:val="BodyText"/>
        <w:tabs>
          <w:tab w:val="left" w:pos="6210"/>
        </w:tabs>
        <w:spacing w:line="360" w:lineRule="auto"/>
        <w:rPr>
          <w:rFonts w:ascii="Century Gothic" w:hAnsi="Century Gothic"/>
          <w:b/>
          <w:szCs w:val="24"/>
        </w:rPr>
      </w:pPr>
    </w:p>
    <w:p w:rsidR="00B65E52" w:rsidRPr="00E96C85" w:rsidRDefault="00DF4FEA" w:rsidP="005D1B8C">
      <w:pPr>
        <w:pStyle w:val="BodyText"/>
        <w:tabs>
          <w:tab w:val="left" w:pos="6210"/>
        </w:tabs>
        <w:spacing w:line="360" w:lineRule="auto"/>
        <w:rPr>
          <w:rFonts w:ascii="Century Gothic" w:hAnsi="Century Gothic"/>
          <w:bCs/>
          <w:szCs w:val="24"/>
        </w:rPr>
      </w:pPr>
      <w:r>
        <w:rPr>
          <w:rFonts w:ascii="Century Gothic" w:hAnsi="Century Gothic"/>
          <w:b/>
          <w:szCs w:val="24"/>
        </w:rPr>
        <w:t xml:space="preserve">     </w:t>
      </w:r>
      <w:r w:rsidR="00A03E15">
        <w:rPr>
          <w:rFonts w:ascii="Century Gothic" w:hAnsi="Century Gothic"/>
          <w:b/>
          <w:szCs w:val="24"/>
        </w:rPr>
        <w:t>E</w:t>
      </w:r>
      <w:r w:rsidR="00B65E52" w:rsidRPr="00E96C85">
        <w:rPr>
          <w:rFonts w:ascii="Century Gothic" w:hAnsi="Century Gothic"/>
          <w:b/>
          <w:szCs w:val="24"/>
        </w:rPr>
        <w:t>) OTHER COURSES AND TRAINING PROGRAMMES</w:t>
      </w:r>
    </w:p>
    <w:p w:rsidR="00F324E3" w:rsidRPr="00E96C85" w:rsidRDefault="00F324E3" w:rsidP="005D1B8C">
      <w:p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</w:p>
    <w:p w:rsidR="00CE1B1A" w:rsidRPr="00E96C85" w:rsidRDefault="00CE1B1A" w:rsidP="005D1B8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>1998: Certificate of Performance in Environmental Policy Analysis, African Centre for Technology Studies, Nairobi, Kenya;</w:t>
      </w:r>
    </w:p>
    <w:p w:rsidR="00CE1B1A" w:rsidRPr="00E96C85" w:rsidRDefault="00CE1B1A" w:rsidP="005D1B8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 xml:space="preserve">1999: Certificate in Environmental Law, </w:t>
      </w:r>
      <w:proofErr w:type="spellStart"/>
      <w:r w:rsidRPr="00E96C85">
        <w:rPr>
          <w:rFonts w:ascii="Century Gothic" w:hAnsi="Century Gothic" w:cs="Arial"/>
          <w:sz w:val="24"/>
          <w:szCs w:val="24"/>
        </w:rPr>
        <w:t>Senrio</w:t>
      </w:r>
      <w:proofErr w:type="spellEnd"/>
      <w:r w:rsidRPr="00E96C85">
        <w:rPr>
          <w:rFonts w:ascii="Century Gothic" w:hAnsi="Century Gothic" w:cs="Arial"/>
          <w:sz w:val="24"/>
          <w:szCs w:val="24"/>
        </w:rPr>
        <w:t xml:space="preserve"> Centre for Regional Development, </w:t>
      </w:r>
      <w:proofErr w:type="spellStart"/>
      <w:r w:rsidRPr="00E96C85">
        <w:rPr>
          <w:rFonts w:ascii="Century Gothic" w:hAnsi="Century Gothic" w:cs="Arial"/>
          <w:sz w:val="24"/>
          <w:szCs w:val="24"/>
        </w:rPr>
        <w:t>Potcheftstroom</w:t>
      </w:r>
      <w:proofErr w:type="spellEnd"/>
      <w:r w:rsidRPr="00E96C85">
        <w:rPr>
          <w:rFonts w:ascii="Century Gothic" w:hAnsi="Century Gothic" w:cs="Arial"/>
          <w:sz w:val="24"/>
          <w:szCs w:val="24"/>
        </w:rPr>
        <w:t xml:space="preserve"> University, South Africa</w:t>
      </w:r>
    </w:p>
    <w:p w:rsidR="00E96C85" w:rsidRDefault="00E96C85" w:rsidP="005D1B8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>WIPO Certification on “Introduction to IPR” 2005</w:t>
      </w:r>
    </w:p>
    <w:p w:rsidR="00CE1B1A" w:rsidRDefault="00E96C85" w:rsidP="005D1B8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 xml:space="preserve">WIPO Advanced Certification on “Electronic Commerce and IPR” 2005 </w:t>
      </w:r>
    </w:p>
    <w:p w:rsidR="00CE1B1A" w:rsidRDefault="00CE1B1A" w:rsidP="005D1B8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 xml:space="preserve">2007: Commercial Law </w:t>
      </w:r>
      <w:proofErr w:type="spellStart"/>
      <w:r w:rsidRPr="00E96C85">
        <w:rPr>
          <w:rFonts w:ascii="Century Gothic" w:hAnsi="Century Gothic" w:cs="Arial"/>
          <w:sz w:val="24"/>
          <w:szCs w:val="24"/>
        </w:rPr>
        <w:t>Programme</w:t>
      </w:r>
      <w:proofErr w:type="spellEnd"/>
      <w:r w:rsidRPr="00E96C85">
        <w:rPr>
          <w:rFonts w:ascii="Century Gothic" w:hAnsi="Century Gothic" w:cs="Arial"/>
          <w:sz w:val="24"/>
          <w:szCs w:val="24"/>
        </w:rPr>
        <w:t>, International Senior Lawyers Project &amp; Botswana Law Society</w:t>
      </w:r>
    </w:p>
    <w:p w:rsidR="0018157C" w:rsidRPr="00E96C85" w:rsidRDefault="0018157C" w:rsidP="005D1B8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2008: Certificate in Sectional Title Scheme Management, University of Cape Town, Faculty of Law, Professional Education Project, Paddocks.;</w:t>
      </w:r>
    </w:p>
    <w:p w:rsidR="00E96C85" w:rsidRDefault="00E96C85" w:rsidP="005D1B8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>Trainer of Trainers Certificate from Institute of Development Management, Gaborone, 2014</w:t>
      </w:r>
    </w:p>
    <w:p w:rsidR="00CE1B1A" w:rsidRPr="00E96C85" w:rsidRDefault="00CE1B1A" w:rsidP="005D1B8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 xml:space="preserve">WIPO Training Symposium on IP &amp; IP Policies for Universities and Public Research </w:t>
      </w:r>
      <w:proofErr w:type="spellStart"/>
      <w:r w:rsidRPr="00E96C85">
        <w:rPr>
          <w:rFonts w:ascii="Century Gothic" w:hAnsi="Century Gothic" w:cs="Arial"/>
          <w:sz w:val="24"/>
          <w:szCs w:val="24"/>
        </w:rPr>
        <w:t>Organisations</w:t>
      </w:r>
      <w:proofErr w:type="spellEnd"/>
      <w:r w:rsidRPr="00E96C85">
        <w:rPr>
          <w:rFonts w:ascii="Century Gothic" w:hAnsi="Century Gothic" w:cs="Arial"/>
          <w:sz w:val="24"/>
          <w:szCs w:val="24"/>
        </w:rPr>
        <w:t>(PRO), February 2016, Gaborone Botswana</w:t>
      </w:r>
    </w:p>
    <w:p w:rsidR="00B94F1B" w:rsidRDefault="00E96C85" w:rsidP="00B94F1B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96C85">
        <w:rPr>
          <w:rFonts w:ascii="Century Gothic" w:hAnsi="Century Gothic" w:cs="Arial"/>
          <w:sz w:val="24"/>
          <w:szCs w:val="24"/>
        </w:rPr>
        <w:t>Contract Training: Drafting and Negotiating Successful Access and Benefit Sharing (ABS) Contracts by the ABS Capacity Building Development Initiative, Namibia University of Science &amp; Technology</w:t>
      </w:r>
      <w:proofErr w:type="gramStart"/>
      <w:r w:rsidRPr="00E96C85">
        <w:rPr>
          <w:rFonts w:ascii="Century Gothic" w:hAnsi="Century Gothic" w:cs="Arial"/>
          <w:sz w:val="24"/>
          <w:szCs w:val="24"/>
        </w:rPr>
        <w:t xml:space="preserve">/  </w:t>
      </w:r>
      <w:proofErr w:type="spellStart"/>
      <w:r w:rsidRPr="00E96C85">
        <w:rPr>
          <w:rFonts w:ascii="Century Gothic" w:hAnsi="Century Gothic" w:cs="Arial"/>
          <w:sz w:val="24"/>
          <w:szCs w:val="24"/>
        </w:rPr>
        <w:t>Fridtuft</w:t>
      </w:r>
      <w:proofErr w:type="spellEnd"/>
      <w:proofErr w:type="gramEnd"/>
      <w:r w:rsidRPr="00E96C85">
        <w:rPr>
          <w:rFonts w:ascii="Century Gothic" w:hAnsi="Century Gothic" w:cs="Arial"/>
          <w:sz w:val="24"/>
          <w:szCs w:val="24"/>
        </w:rPr>
        <w:t xml:space="preserve"> Nansen Institute., 2017</w:t>
      </w:r>
    </w:p>
    <w:p w:rsidR="0087496F" w:rsidRPr="00A03E15" w:rsidRDefault="0087496F" w:rsidP="005D1B8C">
      <w:pPr>
        <w:pStyle w:val="ListParagraph"/>
        <w:numPr>
          <w:ilvl w:val="0"/>
          <w:numId w:val="26"/>
        </w:numPr>
        <w:spacing w:after="0" w:line="360" w:lineRule="auto"/>
        <w:ind w:right="-20"/>
        <w:jc w:val="both"/>
        <w:rPr>
          <w:rFonts w:ascii="Century Gothic" w:eastAsia="Palatino Linotype" w:hAnsi="Century Gothic" w:cs="Arial"/>
          <w:b/>
          <w:bCs/>
          <w:spacing w:val="-1"/>
          <w:sz w:val="24"/>
          <w:szCs w:val="24"/>
        </w:rPr>
      </w:pPr>
      <w:r w:rsidRPr="00A03E15">
        <w:rPr>
          <w:rFonts w:ascii="Century Gothic" w:eastAsia="Palatino Linotype" w:hAnsi="Century Gothic" w:cs="Arial"/>
          <w:b/>
          <w:bCs/>
          <w:spacing w:val="-1"/>
          <w:sz w:val="24"/>
          <w:szCs w:val="24"/>
        </w:rPr>
        <w:lastRenderedPageBreak/>
        <w:t>PUBLICATIONS</w:t>
      </w:r>
    </w:p>
    <w:p w:rsidR="0087496F" w:rsidRPr="00BB3B62" w:rsidRDefault="0087496F" w:rsidP="005D1B8C">
      <w:pPr>
        <w:spacing w:after="0" w:line="360" w:lineRule="auto"/>
        <w:ind w:left="101" w:right="-20"/>
        <w:jc w:val="both"/>
        <w:rPr>
          <w:rFonts w:ascii="Century Gothic" w:eastAsia="Palatino Linotype" w:hAnsi="Century Gothic" w:cs="Arial"/>
          <w:b/>
          <w:bCs/>
          <w:spacing w:val="-1"/>
          <w:sz w:val="24"/>
          <w:szCs w:val="24"/>
        </w:rPr>
      </w:pPr>
    </w:p>
    <w:p w:rsidR="00A03E15" w:rsidRPr="00A03E15" w:rsidRDefault="00A03E15" w:rsidP="005D1B8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03E15">
        <w:rPr>
          <w:rFonts w:ascii="Century Gothic" w:hAnsi="Century Gothic"/>
          <w:sz w:val="24"/>
          <w:szCs w:val="24"/>
        </w:rPr>
        <w:t>Botswana: Waste Management Legislation in Botswana, Francistown (1999)</w:t>
      </w:r>
      <w:r w:rsidR="00EF1F77">
        <w:rPr>
          <w:rFonts w:ascii="Century Gothic" w:hAnsi="Century Gothic"/>
          <w:sz w:val="24"/>
          <w:szCs w:val="24"/>
        </w:rPr>
        <w:t>;</w:t>
      </w:r>
    </w:p>
    <w:p w:rsidR="00AF72A5" w:rsidRDefault="00AF72A5" w:rsidP="005D1B8C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Policy Paper on HIV/AIDS and Employment, Botswana Network on Ethics, Law and HIV/AIDS (BONELA), May 2002</w:t>
      </w:r>
    </w:p>
    <w:p w:rsidR="0087496F" w:rsidRPr="00BB3B62" w:rsidRDefault="0087496F" w:rsidP="005D1B8C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B3B62">
        <w:rPr>
          <w:rFonts w:ascii="Century Gothic" w:hAnsi="Century Gothic" w:cs="Arial"/>
          <w:sz w:val="24"/>
          <w:szCs w:val="24"/>
        </w:rPr>
        <w:t xml:space="preserve">MANAGING INTELLECTUAL </w:t>
      </w:r>
      <w:proofErr w:type="gramStart"/>
      <w:r w:rsidRPr="00BB3B62">
        <w:rPr>
          <w:rFonts w:ascii="Century Gothic" w:hAnsi="Century Gothic" w:cs="Arial"/>
          <w:sz w:val="24"/>
          <w:szCs w:val="24"/>
        </w:rPr>
        <w:t>PROPERTY:WORLD</w:t>
      </w:r>
      <w:proofErr w:type="gramEnd"/>
      <w:r w:rsidR="00AF72A5">
        <w:rPr>
          <w:rFonts w:ascii="Century Gothic" w:hAnsi="Century Gothic" w:cs="Arial"/>
          <w:sz w:val="24"/>
          <w:szCs w:val="24"/>
        </w:rPr>
        <w:t xml:space="preserve"> Intellectual Property(</w:t>
      </w:r>
      <w:r w:rsidRPr="00BB3B62">
        <w:rPr>
          <w:rFonts w:ascii="Century Gothic" w:hAnsi="Century Gothic" w:cs="Arial"/>
          <w:sz w:val="24"/>
          <w:szCs w:val="24"/>
        </w:rPr>
        <w:t xml:space="preserve"> IP</w:t>
      </w:r>
      <w:r w:rsidR="00AF72A5">
        <w:rPr>
          <w:rFonts w:ascii="Century Gothic" w:hAnsi="Century Gothic" w:cs="Arial"/>
          <w:sz w:val="24"/>
          <w:szCs w:val="24"/>
        </w:rPr>
        <w:t>)</w:t>
      </w:r>
      <w:r w:rsidRPr="00BB3B62">
        <w:rPr>
          <w:rFonts w:ascii="Century Gothic" w:hAnsi="Century Gothic" w:cs="Arial"/>
          <w:sz w:val="24"/>
          <w:szCs w:val="24"/>
        </w:rPr>
        <w:t xml:space="preserve"> Contacts Handbook 2005: Botswana: International compliance well on track: Botswana is succeeding in its efforts to comply with international IP agreements: by Yvonne </w:t>
      </w:r>
      <w:proofErr w:type="spellStart"/>
      <w:r w:rsidRPr="00BB3B62">
        <w:rPr>
          <w:rFonts w:ascii="Century Gothic" w:hAnsi="Century Gothic" w:cs="Arial"/>
          <w:sz w:val="24"/>
          <w:szCs w:val="24"/>
        </w:rPr>
        <w:t>kose</w:t>
      </w:r>
      <w:proofErr w:type="spellEnd"/>
      <w:r w:rsidRPr="00BB3B62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BB3B62">
        <w:rPr>
          <w:rFonts w:ascii="Century Gothic" w:hAnsi="Century Gothic" w:cs="Arial"/>
          <w:sz w:val="24"/>
          <w:szCs w:val="24"/>
        </w:rPr>
        <w:t>Chilume</w:t>
      </w:r>
      <w:proofErr w:type="spellEnd"/>
      <w:r w:rsidRPr="00BB3B62">
        <w:rPr>
          <w:rFonts w:ascii="Century Gothic" w:hAnsi="Century Gothic" w:cs="Arial"/>
          <w:sz w:val="24"/>
          <w:szCs w:val="24"/>
        </w:rPr>
        <w:t xml:space="preserve"> of </w:t>
      </w:r>
      <w:proofErr w:type="spellStart"/>
      <w:r w:rsidRPr="00BB3B62">
        <w:rPr>
          <w:rFonts w:ascii="Century Gothic" w:hAnsi="Century Gothic" w:cs="Arial"/>
          <w:sz w:val="24"/>
          <w:szCs w:val="24"/>
        </w:rPr>
        <w:t>Chilume</w:t>
      </w:r>
      <w:proofErr w:type="spellEnd"/>
      <w:r w:rsidRPr="00BB3B62">
        <w:rPr>
          <w:rFonts w:ascii="Century Gothic" w:hAnsi="Century Gothic" w:cs="Arial"/>
          <w:sz w:val="24"/>
          <w:szCs w:val="24"/>
        </w:rPr>
        <w:t xml:space="preserve"> &amp; Company Attorneys</w:t>
      </w:r>
      <w:r w:rsidR="00EF1F77">
        <w:rPr>
          <w:rFonts w:ascii="Century Gothic" w:hAnsi="Century Gothic" w:cs="Arial"/>
          <w:sz w:val="24"/>
          <w:szCs w:val="24"/>
        </w:rPr>
        <w:t>;</w:t>
      </w:r>
    </w:p>
    <w:p w:rsidR="0087496F" w:rsidRPr="00BB3B62" w:rsidRDefault="0087496F" w:rsidP="005D1B8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B3B62">
        <w:rPr>
          <w:rFonts w:ascii="Century Gothic" w:hAnsi="Century Gothic" w:cs="Arial"/>
          <w:sz w:val="24"/>
          <w:szCs w:val="24"/>
        </w:rPr>
        <w:t xml:space="preserve">BOTSWANA INNOVATION HUB- </w:t>
      </w:r>
      <w:r w:rsidR="00AF72A5">
        <w:rPr>
          <w:rFonts w:ascii="Century Gothic" w:hAnsi="Century Gothic" w:cs="Arial"/>
          <w:sz w:val="24"/>
          <w:szCs w:val="24"/>
        </w:rPr>
        <w:t>Intellectual Property Rights (</w:t>
      </w:r>
      <w:r w:rsidRPr="00BB3B62">
        <w:rPr>
          <w:rFonts w:ascii="Century Gothic" w:hAnsi="Century Gothic" w:cs="Arial"/>
          <w:sz w:val="24"/>
          <w:szCs w:val="24"/>
        </w:rPr>
        <w:t>IPR</w:t>
      </w:r>
      <w:r w:rsidR="00AF72A5">
        <w:rPr>
          <w:rFonts w:ascii="Century Gothic" w:hAnsi="Century Gothic" w:cs="Arial"/>
          <w:sz w:val="24"/>
          <w:szCs w:val="24"/>
        </w:rPr>
        <w:t>)</w:t>
      </w:r>
      <w:r w:rsidRPr="00BB3B62">
        <w:rPr>
          <w:rFonts w:ascii="Century Gothic" w:hAnsi="Century Gothic" w:cs="Arial"/>
          <w:sz w:val="24"/>
          <w:szCs w:val="24"/>
        </w:rPr>
        <w:t xml:space="preserve"> Basics for </w:t>
      </w:r>
      <w:r w:rsidR="00AF72A5">
        <w:rPr>
          <w:rFonts w:ascii="Century Gothic" w:hAnsi="Century Gothic" w:cs="Arial"/>
          <w:sz w:val="24"/>
          <w:szCs w:val="24"/>
        </w:rPr>
        <w:t>Small, micro enterprises (</w:t>
      </w:r>
      <w:r w:rsidRPr="00BB3B62">
        <w:rPr>
          <w:rFonts w:ascii="Century Gothic" w:hAnsi="Century Gothic" w:cs="Arial"/>
          <w:sz w:val="24"/>
          <w:szCs w:val="24"/>
        </w:rPr>
        <w:t>SMEs</w:t>
      </w:r>
      <w:r w:rsidR="00AF72A5">
        <w:rPr>
          <w:rFonts w:ascii="Century Gothic" w:hAnsi="Century Gothic" w:cs="Arial"/>
          <w:sz w:val="24"/>
          <w:szCs w:val="24"/>
        </w:rPr>
        <w:t>)</w:t>
      </w:r>
      <w:r w:rsidRPr="00BB3B62">
        <w:rPr>
          <w:rFonts w:ascii="Century Gothic" w:hAnsi="Century Gothic" w:cs="Arial"/>
          <w:sz w:val="24"/>
          <w:szCs w:val="24"/>
        </w:rPr>
        <w:t xml:space="preserve"> – published on website 2016, www.bih.co.bw</w:t>
      </w:r>
      <w:r w:rsidR="00EF1F77">
        <w:rPr>
          <w:rFonts w:ascii="Century Gothic" w:hAnsi="Century Gothic" w:cs="Arial"/>
          <w:sz w:val="24"/>
          <w:szCs w:val="24"/>
        </w:rPr>
        <w:t>;</w:t>
      </w:r>
    </w:p>
    <w:p w:rsidR="0087496F" w:rsidRPr="00BB3B62" w:rsidRDefault="0087496F" w:rsidP="005D1B8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B3B62">
        <w:rPr>
          <w:rFonts w:ascii="Century Gothic" w:hAnsi="Century Gothic" w:cs="Arial"/>
          <w:sz w:val="24"/>
          <w:szCs w:val="24"/>
        </w:rPr>
        <w:t>BOTSWANA INNOVATION HUB- IPR Awareness Seminar – Introduction to IP, Technology Transfer and Licensing, 2016</w:t>
      </w:r>
      <w:r w:rsidR="00EF1F77">
        <w:rPr>
          <w:rFonts w:ascii="Century Gothic" w:hAnsi="Century Gothic" w:cs="Arial"/>
          <w:sz w:val="24"/>
          <w:szCs w:val="24"/>
        </w:rPr>
        <w:t>;</w:t>
      </w:r>
    </w:p>
    <w:p w:rsidR="00D16523" w:rsidRPr="00EF1F77" w:rsidRDefault="0087496F" w:rsidP="005D1B8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BB3B62">
        <w:rPr>
          <w:rFonts w:ascii="Century Gothic" w:hAnsi="Century Gothic"/>
          <w:sz w:val="24"/>
          <w:szCs w:val="24"/>
        </w:rPr>
        <w:t>Making the most of natural advantages: intellectual property and natural products in Botswana, joint work with Ben Bennett of Natural Resources Institute of Greenwich University, UK, 2007</w:t>
      </w:r>
    </w:p>
    <w:p w:rsidR="00EF1F77" w:rsidRPr="00BB3B62" w:rsidRDefault="00EF1F77" w:rsidP="005D1B8C">
      <w:pPr>
        <w:pStyle w:val="ListParagraph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16523" w:rsidRDefault="0087496F" w:rsidP="005D1B8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F1F77">
        <w:rPr>
          <w:rFonts w:ascii="Century Gothic" w:hAnsi="Century Gothic"/>
          <w:b/>
          <w:sz w:val="24"/>
          <w:szCs w:val="24"/>
        </w:rPr>
        <w:t>PRESENTATIONS</w:t>
      </w:r>
    </w:p>
    <w:p w:rsidR="00EF1F77" w:rsidRPr="00EF1F77" w:rsidRDefault="00EF1F77" w:rsidP="005D1B8C">
      <w:pPr>
        <w:pStyle w:val="ListParagraph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01D61" w:rsidRPr="00EF1F77" w:rsidRDefault="00C01D61" w:rsidP="005D1B8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F1F77">
        <w:rPr>
          <w:rFonts w:ascii="Century Gothic" w:hAnsi="Century Gothic"/>
          <w:sz w:val="24"/>
          <w:szCs w:val="24"/>
        </w:rPr>
        <w:t>Botswana: Waste Management Legislation in Botswana, Francistown (1999)</w:t>
      </w:r>
      <w:r w:rsidR="00EF1F77">
        <w:rPr>
          <w:rFonts w:ascii="Century Gothic" w:hAnsi="Century Gothic"/>
          <w:sz w:val="24"/>
          <w:szCs w:val="24"/>
        </w:rPr>
        <w:t>;</w:t>
      </w:r>
    </w:p>
    <w:p w:rsidR="00C01D61" w:rsidRPr="00C01D61" w:rsidRDefault="00C01D61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01D61" w:rsidRPr="00EF1F77" w:rsidRDefault="00C01D61" w:rsidP="005D1B8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F1F77">
        <w:rPr>
          <w:rFonts w:ascii="Century Gothic" w:hAnsi="Century Gothic"/>
          <w:sz w:val="24"/>
          <w:szCs w:val="24"/>
        </w:rPr>
        <w:t xml:space="preserve">Kenya: Policy Analysis of Tribal Grazing Land Policy: </w:t>
      </w:r>
      <w:proofErr w:type="spellStart"/>
      <w:r w:rsidRPr="00EF1F77">
        <w:rPr>
          <w:rFonts w:ascii="Century Gothic" w:hAnsi="Century Gothic"/>
          <w:sz w:val="24"/>
          <w:szCs w:val="24"/>
        </w:rPr>
        <w:t>Ncojane</w:t>
      </w:r>
      <w:proofErr w:type="spellEnd"/>
      <w:r w:rsidRPr="00EF1F77">
        <w:rPr>
          <w:rFonts w:ascii="Century Gothic" w:hAnsi="Century Gothic"/>
          <w:sz w:val="24"/>
          <w:szCs w:val="24"/>
        </w:rPr>
        <w:t xml:space="preserve"> Farms, Nairobi (2000)</w:t>
      </w:r>
      <w:r w:rsidR="00EF1F77">
        <w:rPr>
          <w:rFonts w:ascii="Century Gothic" w:hAnsi="Century Gothic"/>
          <w:sz w:val="24"/>
          <w:szCs w:val="24"/>
        </w:rPr>
        <w:t>;</w:t>
      </w:r>
    </w:p>
    <w:p w:rsidR="00C01D61" w:rsidRPr="00C01D61" w:rsidRDefault="00C01D61" w:rsidP="005D1B8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01D61" w:rsidRPr="00EF1F77" w:rsidRDefault="00C01D61" w:rsidP="005D1B8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F1F77">
        <w:rPr>
          <w:rFonts w:ascii="Century Gothic" w:hAnsi="Century Gothic"/>
          <w:sz w:val="24"/>
          <w:szCs w:val="24"/>
        </w:rPr>
        <w:lastRenderedPageBreak/>
        <w:t>South Africa: Technology Transfer and climate change: How can the issue of intellectual property be adequately addressed? Johannesburg, Eskom (2004</w:t>
      </w:r>
      <w:proofErr w:type="gramStart"/>
      <w:r w:rsidRPr="00EF1F77">
        <w:rPr>
          <w:rFonts w:ascii="Century Gothic" w:hAnsi="Century Gothic"/>
          <w:sz w:val="24"/>
          <w:szCs w:val="24"/>
        </w:rPr>
        <w:t xml:space="preserve">) </w:t>
      </w:r>
      <w:r w:rsidR="00EF1F77">
        <w:rPr>
          <w:rFonts w:ascii="Century Gothic" w:hAnsi="Century Gothic"/>
          <w:sz w:val="24"/>
          <w:szCs w:val="24"/>
        </w:rPr>
        <w:t>.</w:t>
      </w:r>
      <w:proofErr w:type="gramEnd"/>
    </w:p>
    <w:p w:rsidR="0087496F" w:rsidRPr="00C01D61" w:rsidRDefault="0087496F" w:rsidP="005D1B8C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6250E" w:rsidRPr="00EF1F77" w:rsidRDefault="00E6250E" w:rsidP="005D1B8C">
      <w:pPr>
        <w:pStyle w:val="ListParagraph"/>
        <w:widowControl w:val="0"/>
        <w:numPr>
          <w:ilvl w:val="0"/>
          <w:numId w:val="26"/>
        </w:num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F1F77">
        <w:rPr>
          <w:rFonts w:ascii="Century Gothic" w:hAnsi="Century Gothic" w:cs="Arial"/>
          <w:b/>
          <w:sz w:val="24"/>
          <w:szCs w:val="24"/>
        </w:rPr>
        <w:t>MEMBERSHIP AND CORPORATE POSITIONS</w:t>
      </w:r>
    </w:p>
    <w:p w:rsidR="00E6250E" w:rsidRPr="00EF1F77" w:rsidRDefault="00CE1B1A" w:rsidP="005D1B8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Former </w:t>
      </w:r>
      <w:r w:rsidR="00E6250E" w:rsidRPr="00EF1F77">
        <w:rPr>
          <w:rFonts w:ascii="Century Gothic" w:hAnsi="Century Gothic" w:cs="Arial"/>
          <w:sz w:val="24"/>
          <w:szCs w:val="24"/>
        </w:rPr>
        <w:t>Membership Officer, Africa Regional Forum, International Bar Association (January 2018-20)</w:t>
      </w:r>
    </w:p>
    <w:p w:rsidR="00E6250E" w:rsidRPr="00EF1F77" w:rsidRDefault="00CE1B1A" w:rsidP="005D1B8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Former, </w:t>
      </w:r>
      <w:r w:rsidR="00E6250E" w:rsidRPr="00EF1F77">
        <w:rPr>
          <w:rFonts w:ascii="Century Gothic" w:hAnsi="Century Gothic" w:cs="Arial"/>
          <w:sz w:val="24"/>
          <w:szCs w:val="24"/>
        </w:rPr>
        <w:t xml:space="preserve">Chairperson, Council of Law Society of </w:t>
      </w:r>
      <w:proofErr w:type="gramStart"/>
      <w:r w:rsidR="00E6250E" w:rsidRPr="00EF1F77">
        <w:rPr>
          <w:rFonts w:ascii="Century Gothic" w:hAnsi="Century Gothic" w:cs="Arial"/>
          <w:sz w:val="24"/>
          <w:szCs w:val="24"/>
        </w:rPr>
        <w:t>Botswana(</w:t>
      </w:r>
      <w:proofErr w:type="gramEnd"/>
      <w:r w:rsidR="00E6250E" w:rsidRPr="00EF1F77">
        <w:rPr>
          <w:rFonts w:ascii="Century Gothic" w:hAnsi="Century Gothic" w:cs="Arial"/>
          <w:sz w:val="24"/>
          <w:szCs w:val="24"/>
        </w:rPr>
        <w:t>2010-2012)</w:t>
      </w:r>
    </w:p>
    <w:p w:rsidR="0087496F" w:rsidRPr="00EF1F77" w:rsidRDefault="00CE1B1A" w:rsidP="005D1B8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Former, </w:t>
      </w:r>
      <w:r w:rsidR="0087496F" w:rsidRPr="00EF1F77">
        <w:rPr>
          <w:rFonts w:ascii="Century Gothic" w:hAnsi="Century Gothic" w:cs="Arial"/>
          <w:sz w:val="24"/>
          <w:szCs w:val="24"/>
        </w:rPr>
        <w:t>Vice Chairperson, Council of Law Society of Botswana (2008-2010)</w:t>
      </w:r>
    </w:p>
    <w:p w:rsidR="00E6250E" w:rsidRPr="00EF1F77" w:rsidRDefault="00CE1B1A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Former, </w:t>
      </w:r>
      <w:r w:rsidR="00E6250E" w:rsidRPr="00EF1F77">
        <w:rPr>
          <w:rFonts w:ascii="Century Gothic" w:hAnsi="Century Gothic" w:cs="Arial"/>
          <w:sz w:val="24"/>
          <w:szCs w:val="24"/>
        </w:rPr>
        <w:t xml:space="preserve">Treasurer and Executive </w:t>
      </w:r>
      <w:proofErr w:type="gramStart"/>
      <w:r w:rsidR="00E6250E" w:rsidRPr="00EF1F77">
        <w:rPr>
          <w:rFonts w:ascii="Century Gothic" w:hAnsi="Century Gothic" w:cs="Arial"/>
          <w:sz w:val="24"/>
          <w:szCs w:val="24"/>
        </w:rPr>
        <w:t xml:space="preserve">Member,  </w:t>
      </w:r>
      <w:r w:rsidR="00E6250E" w:rsidRPr="00EF1F77">
        <w:rPr>
          <w:rFonts w:ascii="Century Gothic" w:hAnsi="Century Gothic" w:cs="Arial"/>
          <w:bCs/>
          <w:sz w:val="24"/>
          <w:szCs w:val="24"/>
        </w:rPr>
        <w:t>Southern</w:t>
      </w:r>
      <w:proofErr w:type="gramEnd"/>
      <w:r w:rsidR="00E6250E" w:rsidRPr="00EF1F77">
        <w:rPr>
          <w:rFonts w:ascii="Century Gothic" w:hAnsi="Century Gothic" w:cs="Arial"/>
          <w:bCs/>
          <w:sz w:val="24"/>
          <w:szCs w:val="24"/>
        </w:rPr>
        <w:t xml:space="preserve"> African Development Community (SADC) Lawyers Association (2008-2015)</w:t>
      </w:r>
    </w:p>
    <w:p w:rsidR="00E6250E" w:rsidRPr="00EF1F77" w:rsidRDefault="00E6250E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>Former Vice President, Women in Business Association (WIBA) (2004-2006)</w:t>
      </w:r>
    </w:p>
    <w:p w:rsidR="00C01D61" w:rsidRPr="00EF1F77" w:rsidRDefault="00C01D61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/>
          <w:sz w:val="24"/>
          <w:szCs w:val="24"/>
        </w:rPr>
        <w:t>Member, Botswana Football Association (BFA) Premier League Disciplinary Committee (2009-2012)</w:t>
      </w:r>
    </w:p>
    <w:p w:rsidR="00E6250E" w:rsidRPr="00EF1F77" w:rsidRDefault="00CE1B1A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Former </w:t>
      </w:r>
      <w:r w:rsidR="00E6250E" w:rsidRPr="00EF1F77">
        <w:rPr>
          <w:rFonts w:ascii="Century Gothic" w:hAnsi="Century Gothic" w:cs="Arial"/>
          <w:sz w:val="24"/>
          <w:szCs w:val="24"/>
        </w:rPr>
        <w:t xml:space="preserve">Trustee, </w:t>
      </w:r>
      <w:proofErr w:type="spellStart"/>
      <w:r w:rsidR="00E6250E" w:rsidRPr="00EF1F77">
        <w:rPr>
          <w:rFonts w:ascii="Century Gothic" w:hAnsi="Century Gothic" w:cs="Arial"/>
          <w:sz w:val="24"/>
          <w:szCs w:val="24"/>
        </w:rPr>
        <w:t>Wena</w:t>
      </w:r>
      <w:proofErr w:type="spellEnd"/>
      <w:r w:rsidR="00E6250E" w:rsidRPr="00EF1F77">
        <w:rPr>
          <w:rFonts w:ascii="Century Gothic" w:hAnsi="Century Gothic" w:cs="Arial"/>
          <w:sz w:val="24"/>
          <w:szCs w:val="24"/>
        </w:rPr>
        <w:t xml:space="preserve"> Environmental News Magazine (2010- 2016)</w:t>
      </w:r>
    </w:p>
    <w:p w:rsidR="00CE1B1A" w:rsidRPr="00EF1F77" w:rsidRDefault="00CE1B1A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Editor, Africa Regional Forum, International Bar </w:t>
      </w:r>
      <w:proofErr w:type="gramStart"/>
      <w:r w:rsidRPr="00EF1F77">
        <w:rPr>
          <w:rFonts w:ascii="Century Gothic" w:hAnsi="Century Gothic" w:cs="Arial"/>
          <w:sz w:val="24"/>
          <w:szCs w:val="24"/>
        </w:rPr>
        <w:t>Association(</w:t>
      </w:r>
      <w:proofErr w:type="gramEnd"/>
      <w:r w:rsidRPr="00EF1F77">
        <w:rPr>
          <w:rFonts w:ascii="Century Gothic" w:hAnsi="Century Gothic" w:cs="Arial"/>
          <w:sz w:val="24"/>
          <w:szCs w:val="24"/>
        </w:rPr>
        <w:t>2020-2023)</w:t>
      </w:r>
    </w:p>
    <w:p w:rsidR="00E6250E" w:rsidRPr="00EF1F77" w:rsidRDefault="00E6250E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>Member, Radiation Protection Board (2014-current)</w:t>
      </w:r>
    </w:p>
    <w:p w:rsidR="00CE1B1A" w:rsidRPr="00EF1F77" w:rsidRDefault="00CE1B1A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Director, </w:t>
      </w:r>
      <w:proofErr w:type="spellStart"/>
      <w:r w:rsidRPr="00EF1F77">
        <w:rPr>
          <w:rFonts w:ascii="Century Gothic" w:hAnsi="Century Gothic" w:cs="Arial"/>
          <w:sz w:val="24"/>
          <w:szCs w:val="24"/>
        </w:rPr>
        <w:t>Tebelopele</w:t>
      </w:r>
      <w:proofErr w:type="spellEnd"/>
      <w:r w:rsidRPr="00EF1F77">
        <w:rPr>
          <w:rFonts w:ascii="Century Gothic" w:hAnsi="Century Gothic" w:cs="Arial"/>
          <w:sz w:val="24"/>
          <w:szCs w:val="24"/>
        </w:rPr>
        <w:t xml:space="preserve"> V</w:t>
      </w:r>
      <w:r w:rsidR="00BC0376">
        <w:rPr>
          <w:rFonts w:ascii="Century Gothic" w:hAnsi="Century Gothic" w:cs="Arial"/>
          <w:sz w:val="24"/>
          <w:szCs w:val="24"/>
        </w:rPr>
        <w:t xml:space="preserve">oluntary &amp; </w:t>
      </w:r>
      <w:r w:rsidRPr="00EF1F77">
        <w:rPr>
          <w:rFonts w:ascii="Century Gothic" w:hAnsi="Century Gothic" w:cs="Arial"/>
          <w:sz w:val="24"/>
          <w:szCs w:val="24"/>
        </w:rPr>
        <w:t>T</w:t>
      </w:r>
      <w:r w:rsidR="00BC0376">
        <w:rPr>
          <w:rFonts w:ascii="Century Gothic" w:hAnsi="Century Gothic" w:cs="Arial"/>
          <w:sz w:val="24"/>
          <w:szCs w:val="24"/>
        </w:rPr>
        <w:t xml:space="preserve">esting </w:t>
      </w:r>
      <w:r w:rsidRPr="00EF1F77">
        <w:rPr>
          <w:rFonts w:ascii="Century Gothic" w:hAnsi="Century Gothic" w:cs="Arial"/>
          <w:sz w:val="24"/>
          <w:szCs w:val="24"/>
        </w:rPr>
        <w:t>C</w:t>
      </w:r>
      <w:r w:rsidR="00BC0376">
        <w:rPr>
          <w:rFonts w:ascii="Century Gothic" w:hAnsi="Century Gothic" w:cs="Arial"/>
          <w:sz w:val="24"/>
          <w:szCs w:val="24"/>
        </w:rPr>
        <w:t>entre, (</w:t>
      </w:r>
      <w:r w:rsidR="00E05B5C">
        <w:rPr>
          <w:rFonts w:ascii="Century Gothic" w:hAnsi="Century Gothic" w:cs="Arial"/>
          <w:sz w:val="24"/>
          <w:szCs w:val="24"/>
        </w:rPr>
        <w:t>2014-current)</w:t>
      </w:r>
    </w:p>
    <w:p w:rsidR="00CE1B1A" w:rsidRPr="00EF1F77" w:rsidRDefault="00CE1B1A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 xml:space="preserve">Director, </w:t>
      </w:r>
      <w:proofErr w:type="spellStart"/>
      <w:r w:rsidRPr="00EF1F77">
        <w:rPr>
          <w:rFonts w:ascii="Century Gothic" w:hAnsi="Century Gothic" w:cs="Arial"/>
          <w:sz w:val="24"/>
          <w:szCs w:val="24"/>
        </w:rPr>
        <w:t>Botswelelo</w:t>
      </w:r>
      <w:proofErr w:type="spellEnd"/>
      <w:r w:rsidRPr="00EF1F77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Pr="00EF1F77">
        <w:rPr>
          <w:rFonts w:ascii="Century Gothic" w:hAnsi="Century Gothic" w:cs="Arial"/>
          <w:sz w:val="24"/>
          <w:szCs w:val="24"/>
        </w:rPr>
        <w:t>Thamaga</w:t>
      </w:r>
      <w:proofErr w:type="spellEnd"/>
      <w:r w:rsidRPr="00EF1F77">
        <w:rPr>
          <w:rFonts w:ascii="Century Gothic" w:hAnsi="Century Gothic" w:cs="Arial"/>
          <w:sz w:val="24"/>
          <w:szCs w:val="24"/>
        </w:rPr>
        <w:t xml:space="preserve"> Pottery</w:t>
      </w:r>
      <w:r w:rsidR="000E506F">
        <w:rPr>
          <w:rFonts w:ascii="Century Gothic" w:hAnsi="Century Gothic" w:cs="Arial"/>
          <w:sz w:val="24"/>
          <w:szCs w:val="24"/>
        </w:rPr>
        <w:t xml:space="preserve"> (2015-current)</w:t>
      </w:r>
    </w:p>
    <w:p w:rsidR="00CE1B1A" w:rsidRDefault="00CE1B1A" w:rsidP="005D1B8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F1F77">
        <w:rPr>
          <w:rFonts w:ascii="Century Gothic" w:hAnsi="Century Gothic" w:cs="Arial"/>
          <w:sz w:val="24"/>
          <w:szCs w:val="24"/>
        </w:rPr>
        <w:t>Member, Vice Chair, Dispute Resolution Chamber, Botswana Football Association (2019-2021)</w:t>
      </w:r>
    </w:p>
    <w:p w:rsidR="00EF1F77" w:rsidRDefault="00505A74" w:rsidP="005D1B8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LEGAL PROFESSIONAL BODIES</w:t>
      </w:r>
    </w:p>
    <w:p w:rsidR="00505A74" w:rsidRDefault="00505A74" w:rsidP="005D1B8C">
      <w:pPr>
        <w:pStyle w:val="ListParagraph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Member, Law Society of Botswana (2002-current)</w:t>
      </w:r>
    </w:p>
    <w:p w:rsidR="00505A74" w:rsidRDefault="00505A74" w:rsidP="005D1B8C">
      <w:pPr>
        <w:pStyle w:val="ListParagraph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Member, SADC Lawyers Association(2002-current)</w:t>
      </w:r>
    </w:p>
    <w:p w:rsidR="00505A74" w:rsidRDefault="00505A74" w:rsidP="005D1B8C">
      <w:pPr>
        <w:pStyle w:val="ListParagraph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Member, Commonwealth Association of Legislative Counsel(CALC)(2004-current)</w:t>
      </w:r>
    </w:p>
    <w:p w:rsidR="00505A74" w:rsidRPr="00505A74" w:rsidRDefault="00505A74" w:rsidP="005D1B8C">
      <w:pPr>
        <w:pStyle w:val="ListParagraph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Member, International Bar Association, Africa Regional Forum(Editor)</w:t>
      </w:r>
    </w:p>
    <w:p w:rsidR="00E6250E" w:rsidRPr="00EF1F77" w:rsidRDefault="00C01D61" w:rsidP="005D1B8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F1F77">
        <w:rPr>
          <w:rFonts w:ascii="Century Gothic" w:hAnsi="Century Gothic"/>
          <w:b/>
          <w:sz w:val="24"/>
          <w:szCs w:val="24"/>
        </w:rPr>
        <w:t>OTHER ACTIVITIES</w:t>
      </w:r>
    </w:p>
    <w:p w:rsidR="00407636" w:rsidRPr="00EF1F77" w:rsidRDefault="00407636" w:rsidP="005D1B8C">
      <w:pPr>
        <w:pStyle w:val="BodyText"/>
        <w:numPr>
          <w:ilvl w:val="0"/>
          <w:numId w:val="25"/>
        </w:numPr>
        <w:spacing w:line="360" w:lineRule="auto"/>
        <w:rPr>
          <w:rFonts w:ascii="Century Gothic" w:hAnsi="Century Gothic"/>
          <w:szCs w:val="24"/>
        </w:rPr>
      </w:pPr>
      <w:r w:rsidRPr="00EF1F77">
        <w:rPr>
          <w:rFonts w:ascii="Century Gothic" w:hAnsi="Century Gothic"/>
          <w:szCs w:val="24"/>
        </w:rPr>
        <w:lastRenderedPageBreak/>
        <w:t>Member, Art of Living Botswana, 2002</w:t>
      </w:r>
    </w:p>
    <w:p w:rsidR="00407636" w:rsidRPr="00EF1F77" w:rsidRDefault="00EF1F77" w:rsidP="005D1B8C">
      <w:pPr>
        <w:pStyle w:val="BodyText"/>
        <w:numPr>
          <w:ilvl w:val="0"/>
          <w:numId w:val="25"/>
        </w:num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Member, </w:t>
      </w:r>
      <w:r w:rsidR="00407636" w:rsidRPr="00EF1F77">
        <w:rPr>
          <w:rFonts w:ascii="Century Gothic" w:hAnsi="Century Gothic"/>
          <w:szCs w:val="24"/>
        </w:rPr>
        <w:t>Environment Watch/</w:t>
      </w:r>
      <w:proofErr w:type="spellStart"/>
      <w:r w:rsidR="00407636" w:rsidRPr="00EF1F77">
        <w:rPr>
          <w:rFonts w:ascii="Century Gothic" w:hAnsi="Century Gothic"/>
          <w:szCs w:val="24"/>
        </w:rPr>
        <w:t>Somarelang</w:t>
      </w:r>
      <w:proofErr w:type="spellEnd"/>
      <w:r w:rsidR="00407636" w:rsidRPr="00EF1F77">
        <w:rPr>
          <w:rFonts w:ascii="Century Gothic" w:hAnsi="Century Gothic"/>
          <w:szCs w:val="24"/>
        </w:rPr>
        <w:t xml:space="preserve"> </w:t>
      </w:r>
      <w:proofErr w:type="spellStart"/>
      <w:r w:rsidR="00407636" w:rsidRPr="00EF1F77">
        <w:rPr>
          <w:rFonts w:ascii="Century Gothic" w:hAnsi="Century Gothic"/>
          <w:szCs w:val="24"/>
        </w:rPr>
        <w:t>Tikologo</w:t>
      </w:r>
      <w:proofErr w:type="spellEnd"/>
      <w:r w:rsidR="00407636" w:rsidRPr="00EF1F77">
        <w:rPr>
          <w:rFonts w:ascii="Century Gothic" w:hAnsi="Century Gothic"/>
          <w:szCs w:val="24"/>
        </w:rPr>
        <w:t>, Botswana.</w:t>
      </w:r>
    </w:p>
    <w:p w:rsidR="00407636" w:rsidRPr="00EF1F77" w:rsidRDefault="00407636" w:rsidP="005D1B8C">
      <w:pPr>
        <w:pStyle w:val="BodyText"/>
        <w:numPr>
          <w:ilvl w:val="0"/>
          <w:numId w:val="25"/>
        </w:numPr>
        <w:spacing w:line="360" w:lineRule="auto"/>
        <w:rPr>
          <w:rFonts w:ascii="Century Gothic" w:hAnsi="Century Gothic"/>
          <w:szCs w:val="24"/>
        </w:rPr>
      </w:pPr>
      <w:r w:rsidRPr="00EF1F77">
        <w:rPr>
          <w:rFonts w:ascii="Century Gothic" w:hAnsi="Century Gothic"/>
          <w:szCs w:val="24"/>
        </w:rPr>
        <w:t>Member and Volunteer, Botswana Network for Ethics, Law and HIV/AIDS, Botswana.</w:t>
      </w:r>
    </w:p>
    <w:p w:rsidR="00407636" w:rsidRDefault="00407636" w:rsidP="005D1B8C">
      <w:pPr>
        <w:pStyle w:val="BodyText"/>
        <w:numPr>
          <w:ilvl w:val="0"/>
          <w:numId w:val="25"/>
        </w:numPr>
        <w:spacing w:line="360" w:lineRule="auto"/>
        <w:rPr>
          <w:rFonts w:ascii="Century Gothic" w:hAnsi="Century Gothic"/>
          <w:szCs w:val="24"/>
        </w:rPr>
      </w:pPr>
      <w:r w:rsidRPr="00EF1F77">
        <w:rPr>
          <w:rFonts w:ascii="Century Gothic" w:hAnsi="Century Gothic"/>
          <w:szCs w:val="24"/>
        </w:rPr>
        <w:t xml:space="preserve">Volunteer, </w:t>
      </w:r>
      <w:proofErr w:type="spellStart"/>
      <w:r w:rsidRPr="00EF1F77">
        <w:rPr>
          <w:rFonts w:ascii="Century Gothic" w:hAnsi="Century Gothic"/>
          <w:szCs w:val="24"/>
        </w:rPr>
        <w:t>Ditshwanelo</w:t>
      </w:r>
      <w:proofErr w:type="spellEnd"/>
      <w:r w:rsidRPr="00EF1F77">
        <w:rPr>
          <w:rFonts w:ascii="Century Gothic" w:hAnsi="Century Gothic"/>
          <w:szCs w:val="24"/>
        </w:rPr>
        <w:t>/B</w:t>
      </w:r>
      <w:r w:rsidR="00EF1F77">
        <w:rPr>
          <w:rFonts w:ascii="Century Gothic" w:hAnsi="Century Gothic"/>
          <w:szCs w:val="24"/>
        </w:rPr>
        <w:t>otswana Centre for Human Rights;</w:t>
      </w:r>
    </w:p>
    <w:p w:rsidR="00EF1F77" w:rsidRDefault="00EF1F77" w:rsidP="005D1B8C">
      <w:pPr>
        <w:pStyle w:val="BodyText"/>
        <w:numPr>
          <w:ilvl w:val="0"/>
          <w:numId w:val="25"/>
        </w:num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Chair, TVTC Human Resources Sub-Committee</w:t>
      </w:r>
    </w:p>
    <w:p w:rsidR="00745FDD" w:rsidRPr="00EF1F77" w:rsidRDefault="00745FDD" w:rsidP="005D1B8C">
      <w:pPr>
        <w:pStyle w:val="BodyText"/>
        <w:spacing w:line="360" w:lineRule="auto"/>
        <w:ind w:left="360"/>
        <w:rPr>
          <w:rFonts w:ascii="Century Gothic" w:hAnsi="Century Gothic"/>
          <w:szCs w:val="24"/>
        </w:rPr>
      </w:pPr>
    </w:p>
    <w:p w:rsidR="00407636" w:rsidRDefault="00745FDD" w:rsidP="005D1B8C">
      <w:pPr>
        <w:pStyle w:val="BodyText"/>
        <w:numPr>
          <w:ilvl w:val="0"/>
          <w:numId w:val="26"/>
        </w:numPr>
        <w:spacing w:line="36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ACCOLADES/AWARDS</w:t>
      </w:r>
    </w:p>
    <w:p w:rsidR="00745FDD" w:rsidRDefault="00745FDD" w:rsidP="005D1B8C">
      <w:pPr>
        <w:pStyle w:val="BodyText"/>
        <w:spacing w:line="360" w:lineRule="auto"/>
        <w:ind w:left="720"/>
        <w:rPr>
          <w:rFonts w:ascii="Century Gothic" w:hAnsi="Century Gothic"/>
          <w:b/>
          <w:szCs w:val="24"/>
        </w:rPr>
      </w:pPr>
    </w:p>
    <w:p w:rsidR="00AC4096" w:rsidRPr="00AC4096" w:rsidRDefault="00AC4096" w:rsidP="005D1B8C">
      <w:pPr>
        <w:pStyle w:val="BodyText"/>
        <w:numPr>
          <w:ilvl w:val="0"/>
          <w:numId w:val="32"/>
        </w:numPr>
        <w:spacing w:line="36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Certificate of Appreciation, </w:t>
      </w:r>
      <w:r>
        <w:rPr>
          <w:rFonts w:ascii="Century Gothic" w:hAnsi="Century Gothic"/>
          <w:szCs w:val="24"/>
        </w:rPr>
        <w:t xml:space="preserve">by International Senior Lawyers Project for commitment of </w:t>
      </w:r>
      <w:r w:rsidRPr="00AC4096">
        <w:rPr>
          <w:rFonts w:ascii="Century Gothic" w:hAnsi="Century Gothic"/>
          <w:i/>
          <w:szCs w:val="24"/>
        </w:rPr>
        <w:t>pro bono services</w:t>
      </w:r>
      <w:r>
        <w:rPr>
          <w:rFonts w:ascii="Century Gothic" w:hAnsi="Century Gothic"/>
          <w:szCs w:val="24"/>
        </w:rPr>
        <w:t xml:space="preserve"> to the development and implementation of Commercial Law Training Program in Botswana 2007 &amp; 2008;</w:t>
      </w:r>
    </w:p>
    <w:p w:rsidR="00AC4096" w:rsidRPr="00745FDD" w:rsidRDefault="00AC4096" w:rsidP="005D1B8C">
      <w:pPr>
        <w:pStyle w:val="BodyText"/>
        <w:numPr>
          <w:ilvl w:val="0"/>
          <w:numId w:val="32"/>
        </w:numPr>
        <w:spacing w:line="36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Trust Law Lawyer of the Year Award 2016, </w:t>
      </w:r>
      <w:r>
        <w:rPr>
          <w:rFonts w:ascii="Century Gothic" w:hAnsi="Century Gothic"/>
          <w:szCs w:val="24"/>
        </w:rPr>
        <w:t>Thomson Reuters Foundation, New York, September 2016</w:t>
      </w:r>
    </w:p>
    <w:p w:rsidR="00407636" w:rsidRPr="00EF1F77" w:rsidRDefault="00407636" w:rsidP="005D1B8C">
      <w:pPr>
        <w:pStyle w:val="BodyText"/>
        <w:spacing w:line="360" w:lineRule="auto"/>
        <w:ind w:left="720"/>
        <w:rPr>
          <w:rFonts w:ascii="Century Gothic" w:hAnsi="Century Gothic"/>
          <w:szCs w:val="24"/>
        </w:rPr>
      </w:pPr>
    </w:p>
    <w:p w:rsidR="00407636" w:rsidRPr="00407636" w:rsidRDefault="00407636" w:rsidP="005D1B8C">
      <w:pPr>
        <w:pStyle w:val="BodyText"/>
        <w:spacing w:line="360" w:lineRule="auto"/>
        <w:rPr>
          <w:rFonts w:ascii="Century Gothic" w:hAnsi="Century Gothic"/>
        </w:rPr>
      </w:pPr>
      <w:r w:rsidRPr="00407636">
        <w:rPr>
          <w:rFonts w:ascii="Century Gothic" w:hAnsi="Century Gothic"/>
          <w:b/>
          <w:bCs/>
        </w:rPr>
        <w:t>Computer Proficiency:</w:t>
      </w:r>
      <w:r w:rsidRPr="00407636">
        <w:rPr>
          <w:rFonts w:ascii="Century Gothic" w:hAnsi="Century Gothic"/>
        </w:rPr>
        <w:t xml:space="preserve"> A good working knowledge of MS Word</w:t>
      </w:r>
      <w:r>
        <w:rPr>
          <w:rFonts w:ascii="Century Gothic" w:hAnsi="Century Gothic"/>
        </w:rPr>
        <w:t xml:space="preserve">, Electronic </w:t>
      </w:r>
      <w:r w:rsidRPr="00407636">
        <w:rPr>
          <w:rFonts w:ascii="Century Gothic" w:hAnsi="Century Gothic"/>
        </w:rPr>
        <w:t>Mail, Internet, Power Point</w:t>
      </w:r>
    </w:p>
    <w:p w:rsidR="00407636" w:rsidRPr="00407636" w:rsidRDefault="00407636" w:rsidP="005D1B8C">
      <w:pPr>
        <w:pStyle w:val="BodyText"/>
        <w:spacing w:line="360" w:lineRule="auto"/>
        <w:rPr>
          <w:rFonts w:ascii="Century Gothic" w:hAnsi="Century Gothic"/>
        </w:rPr>
      </w:pPr>
    </w:p>
    <w:p w:rsidR="00407636" w:rsidRPr="00407636" w:rsidRDefault="00407636" w:rsidP="005D1B8C">
      <w:pPr>
        <w:pStyle w:val="BodyText"/>
        <w:spacing w:line="360" w:lineRule="auto"/>
        <w:rPr>
          <w:rFonts w:ascii="Century Gothic" w:hAnsi="Century Gothic"/>
        </w:rPr>
      </w:pPr>
      <w:r w:rsidRPr="00407636">
        <w:rPr>
          <w:rFonts w:ascii="Century Gothic" w:hAnsi="Century Gothic"/>
          <w:b/>
          <w:bCs/>
        </w:rPr>
        <w:t>Interests:</w:t>
      </w:r>
      <w:r w:rsidRPr="0040763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Empowerment of minorities, women human rights, children’s rights and persons living with disabilities, e</w:t>
      </w:r>
      <w:r w:rsidRPr="00407636">
        <w:rPr>
          <w:rFonts w:ascii="Century Gothic" w:hAnsi="Century Gothic"/>
        </w:rPr>
        <w:t xml:space="preserve">ducation for Justice, Peace, Humanity and </w:t>
      </w:r>
      <w:r>
        <w:rPr>
          <w:rFonts w:ascii="Century Gothic" w:hAnsi="Century Gothic"/>
        </w:rPr>
        <w:t>Development; Music,</w:t>
      </w:r>
      <w:r w:rsidRPr="00407636">
        <w:rPr>
          <w:rFonts w:ascii="Century Gothic" w:hAnsi="Century Gothic"/>
        </w:rPr>
        <w:t xml:space="preserve"> Inter-Personal, Inter-Cultural and International Understanding and Relations; Reading; Travelling</w:t>
      </w:r>
      <w:r w:rsidR="00EF1F77">
        <w:rPr>
          <w:rFonts w:ascii="Century Gothic" w:hAnsi="Century Gothic"/>
        </w:rPr>
        <w:t>, Yoga</w:t>
      </w:r>
      <w:r w:rsidRPr="00407636">
        <w:rPr>
          <w:rFonts w:ascii="Century Gothic" w:hAnsi="Century Gothic"/>
        </w:rPr>
        <w:t>.</w:t>
      </w:r>
    </w:p>
    <w:p w:rsidR="00407636" w:rsidRPr="00407636" w:rsidRDefault="00407636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D16523" w:rsidRPr="00EF1F77" w:rsidRDefault="00D16523" w:rsidP="005D1B8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EF1F77">
        <w:rPr>
          <w:rFonts w:ascii="Century Gothic" w:hAnsi="Century Gothic"/>
          <w:b/>
          <w:sz w:val="28"/>
          <w:szCs w:val="28"/>
        </w:rPr>
        <w:t>REFEREES</w:t>
      </w:r>
    </w:p>
    <w:p w:rsidR="00C01D61" w:rsidRDefault="00C01D61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407636" w:rsidRDefault="00407636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Former Justice</w:t>
      </w:r>
      <w:r w:rsidR="0017294B">
        <w:rPr>
          <w:rFonts w:ascii="Century Gothic" w:hAnsi="Century Gothic"/>
          <w:b/>
          <w:sz w:val="28"/>
          <w:szCs w:val="28"/>
        </w:rPr>
        <w:t xml:space="preserve">, International Criminal </w:t>
      </w:r>
      <w:proofErr w:type="gramStart"/>
      <w:r w:rsidR="0017294B">
        <w:rPr>
          <w:rFonts w:ascii="Century Gothic" w:hAnsi="Century Gothic"/>
          <w:b/>
          <w:sz w:val="28"/>
          <w:szCs w:val="28"/>
        </w:rPr>
        <w:t>Court( ICC</w:t>
      </w:r>
      <w:proofErr w:type="gramEnd"/>
      <w:r w:rsidR="0017294B">
        <w:rPr>
          <w:rFonts w:ascii="Century Gothic" w:hAnsi="Century Gothic"/>
          <w:b/>
          <w:sz w:val="28"/>
          <w:szCs w:val="28"/>
        </w:rPr>
        <w:t>)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07636" w:rsidRDefault="00A03E15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Her Ladyship </w:t>
      </w:r>
      <w:proofErr w:type="spellStart"/>
      <w:r w:rsidR="00407636">
        <w:rPr>
          <w:rFonts w:ascii="Century Gothic" w:hAnsi="Century Gothic"/>
          <w:b/>
          <w:sz w:val="28"/>
          <w:szCs w:val="28"/>
        </w:rPr>
        <w:t>Ms</w:t>
      </w:r>
      <w:proofErr w:type="spellEnd"/>
      <w:r w:rsidR="0040763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407636">
        <w:rPr>
          <w:rFonts w:ascii="Century Gothic" w:hAnsi="Century Gothic"/>
          <w:b/>
          <w:sz w:val="28"/>
          <w:szCs w:val="28"/>
        </w:rPr>
        <w:t>Sanji</w:t>
      </w:r>
      <w:proofErr w:type="spellEnd"/>
      <w:r w:rsidR="0040763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407636">
        <w:rPr>
          <w:rFonts w:ascii="Century Gothic" w:hAnsi="Century Gothic"/>
          <w:b/>
          <w:sz w:val="28"/>
          <w:szCs w:val="28"/>
        </w:rPr>
        <w:t>Monageng</w:t>
      </w:r>
      <w:proofErr w:type="spellEnd"/>
    </w:p>
    <w:p w:rsidR="00BC0376" w:rsidRPr="0017294B" w:rsidRDefault="00084CE4" w:rsidP="005D1B8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hyperlink r:id="rId10" w:history="1">
        <w:r w:rsidR="00947331" w:rsidRPr="0017294B">
          <w:rPr>
            <w:rStyle w:val="Hyperlink"/>
            <w:rFonts w:ascii="Century Gothic" w:hAnsi="Century Gothic"/>
            <w:sz w:val="28"/>
            <w:szCs w:val="28"/>
          </w:rPr>
          <w:t>monagengsanji@yahoo.com</w:t>
        </w:r>
      </w:hyperlink>
      <w:r w:rsidR="00947331" w:rsidRPr="0017294B">
        <w:rPr>
          <w:rFonts w:ascii="Century Gothic" w:hAnsi="Century Gothic"/>
          <w:sz w:val="28"/>
          <w:szCs w:val="28"/>
        </w:rPr>
        <w:t xml:space="preserve">; 00267 </w:t>
      </w:r>
      <w:r w:rsidR="0017294B" w:rsidRPr="0017294B">
        <w:rPr>
          <w:rFonts w:ascii="Century Gothic" w:hAnsi="Century Gothic"/>
          <w:sz w:val="28"/>
          <w:szCs w:val="28"/>
        </w:rPr>
        <w:t>74154849</w:t>
      </w:r>
    </w:p>
    <w:p w:rsidR="00407636" w:rsidRDefault="00407636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407636" w:rsidRDefault="00A03E15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His Lordship Judge Lot </w:t>
      </w:r>
      <w:proofErr w:type="spellStart"/>
      <w:r>
        <w:rPr>
          <w:rFonts w:ascii="Century Gothic" w:hAnsi="Century Gothic"/>
          <w:b/>
          <w:sz w:val="28"/>
          <w:szCs w:val="28"/>
        </w:rPr>
        <w:t>Moroka</w:t>
      </w:r>
      <w:proofErr w:type="spellEnd"/>
      <w:r w:rsidR="00E670A2">
        <w:rPr>
          <w:rFonts w:ascii="Century Gothic" w:hAnsi="Century Gothic"/>
          <w:b/>
          <w:sz w:val="28"/>
          <w:szCs w:val="28"/>
        </w:rPr>
        <w:t>- High Court of Botswana</w:t>
      </w:r>
    </w:p>
    <w:p w:rsidR="00A03E15" w:rsidRPr="0017294B" w:rsidRDefault="00084CE4" w:rsidP="005D1B8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hyperlink r:id="rId11" w:history="1">
        <w:r w:rsidR="00947331" w:rsidRPr="0017294B">
          <w:rPr>
            <w:rStyle w:val="Hyperlink"/>
            <w:rFonts w:ascii="Century Gothic" w:hAnsi="Century Gothic"/>
            <w:sz w:val="28"/>
            <w:szCs w:val="28"/>
          </w:rPr>
          <w:t>Lot6123@gmail.com</w:t>
        </w:r>
      </w:hyperlink>
      <w:r w:rsidR="00947331" w:rsidRPr="0017294B">
        <w:rPr>
          <w:rFonts w:ascii="Century Gothic" w:hAnsi="Century Gothic"/>
          <w:sz w:val="28"/>
          <w:szCs w:val="28"/>
        </w:rPr>
        <w:t>; 00267 71303856</w:t>
      </w:r>
    </w:p>
    <w:p w:rsidR="0017294B" w:rsidRDefault="0017294B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03E15" w:rsidRDefault="00A03E15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Senior Counsel </w:t>
      </w:r>
      <w:proofErr w:type="spellStart"/>
      <w:r>
        <w:rPr>
          <w:rFonts w:ascii="Century Gothic" w:hAnsi="Century Gothic"/>
          <w:b/>
          <w:sz w:val="28"/>
          <w:szCs w:val="28"/>
        </w:rPr>
        <w:t>Mr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Sifelani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Thapelo</w:t>
      </w:r>
      <w:proofErr w:type="spellEnd"/>
      <w:r w:rsidR="00E670A2">
        <w:rPr>
          <w:rFonts w:ascii="Century Gothic" w:hAnsi="Century Gothic"/>
          <w:b/>
          <w:sz w:val="28"/>
          <w:szCs w:val="28"/>
        </w:rPr>
        <w:t xml:space="preserve"> – Partner, </w:t>
      </w:r>
      <w:proofErr w:type="spellStart"/>
      <w:proofErr w:type="gramStart"/>
      <w:r w:rsidR="00E670A2">
        <w:rPr>
          <w:rFonts w:ascii="Century Gothic" w:hAnsi="Century Gothic"/>
          <w:b/>
          <w:sz w:val="28"/>
          <w:szCs w:val="28"/>
        </w:rPr>
        <w:t>S.Thapelo</w:t>
      </w:r>
      <w:proofErr w:type="spellEnd"/>
      <w:proofErr w:type="gramEnd"/>
      <w:r w:rsidR="00E670A2">
        <w:rPr>
          <w:rFonts w:ascii="Century Gothic" w:hAnsi="Century Gothic"/>
          <w:b/>
          <w:sz w:val="28"/>
          <w:szCs w:val="28"/>
        </w:rPr>
        <w:t xml:space="preserve"> Attorneys</w:t>
      </w:r>
    </w:p>
    <w:p w:rsidR="0017294B" w:rsidRPr="0017294B" w:rsidRDefault="00084CE4" w:rsidP="005D1B8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hyperlink r:id="rId12" w:history="1">
        <w:r w:rsidR="0017294B" w:rsidRPr="0017294B">
          <w:rPr>
            <w:rStyle w:val="Hyperlink"/>
            <w:rFonts w:ascii="Century Gothic" w:hAnsi="Century Gothic"/>
            <w:sz w:val="28"/>
            <w:szCs w:val="28"/>
          </w:rPr>
          <w:t>sthapelo@btcmail.co.bw</w:t>
        </w:r>
      </w:hyperlink>
      <w:r w:rsidR="0017294B" w:rsidRPr="0017294B">
        <w:rPr>
          <w:rFonts w:ascii="Century Gothic" w:hAnsi="Century Gothic"/>
          <w:sz w:val="28"/>
          <w:szCs w:val="28"/>
        </w:rPr>
        <w:t>; 00267 71618118</w:t>
      </w:r>
    </w:p>
    <w:p w:rsidR="00A03E15" w:rsidRDefault="005D389E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(electronic signature)</w:t>
      </w:r>
    </w:p>
    <w:p w:rsidR="005D389E" w:rsidRDefault="005D389E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DF4FEA" w:rsidRPr="00D16523" w:rsidRDefault="00936F12" w:rsidP="005D1B8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r w:rsidRPr="00936F12">
        <w:rPr>
          <w:rFonts w:ascii="Century Gothic" w:hAnsi="Century Gothic"/>
          <w:b/>
          <w:sz w:val="28"/>
          <w:szCs w:val="28"/>
          <w:vertAlign w:val="superscript"/>
        </w:rPr>
        <w:t>st</w:t>
      </w:r>
      <w:r>
        <w:rPr>
          <w:rFonts w:ascii="Century Gothic" w:hAnsi="Century Gothic"/>
          <w:b/>
          <w:sz w:val="28"/>
          <w:szCs w:val="28"/>
        </w:rPr>
        <w:t xml:space="preserve"> March 2022</w:t>
      </w:r>
      <w:r w:rsidR="00DF4FEA" w:rsidRPr="00DF4FEA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2343150" cy="1110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26" cy="11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FEA" w:rsidRPr="00D1652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E4" w:rsidRDefault="00084CE4" w:rsidP="00C01D61">
      <w:pPr>
        <w:spacing w:after="0" w:line="240" w:lineRule="auto"/>
      </w:pPr>
      <w:r>
        <w:separator/>
      </w:r>
    </w:p>
  </w:endnote>
  <w:endnote w:type="continuationSeparator" w:id="0">
    <w:p w:rsidR="00084CE4" w:rsidRDefault="00084CE4" w:rsidP="00C0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69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D61" w:rsidRDefault="00C01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1D61" w:rsidRPr="00A03E15" w:rsidRDefault="00A03E15" w:rsidP="00A03E15">
    <w:pPr>
      <w:pStyle w:val="Footer"/>
      <w:jc w:val="center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 xml:space="preserve">Yvonne </w:t>
    </w:r>
    <w:proofErr w:type="spellStart"/>
    <w:r>
      <w:rPr>
        <w:rFonts w:ascii="Century Gothic" w:hAnsi="Century Gothic"/>
        <w:i/>
        <w:sz w:val="18"/>
        <w:szCs w:val="18"/>
      </w:rPr>
      <w:t>Kose</w:t>
    </w:r>
    <w:proofErr w:type="spellEnd"/>
    <w:r w:rsidR="00FF7EAF">
      <w:rPr>
        <w:rFonts w:ascii="Century Gothic" w:hAnsi="Century Gothic"/>
        <w:i/>
        <w:sz w:val="18"/>
        <w:szCs w:val="18"/>
      </w:rPr>
      <w:t xml:space="preserve"> </w:t>
    </w:r>
    <w:proofErr w:type="spellStart"/>
    <w:r w:rsidR="00FF7EAF">
      <w:rPr>
        <w:rFonts w:ascii="Century Gothic" w:hAnsi="Century Gothic"/>
        <w:i/>
        <w:sz w:val="18"/>
        <w:szCs w:val="18"/>
      </w:rPr>
      <w:t>Chilume</w:t>
    </w:r>
    <w:proofErr w:type="spellEnd"/>
    <w:r w:rsidR="00FF7EAF">
      <w:rPr>
        <w:rFonts w:ascii="Century Gothic" w:hAnsi="Century Gothic"/>
        <w:i/>
        <w:sz w:val="18"/>
        <w:szCs w:val="18"/>
      </w:rPr>
      <w:t>, curriculum vitae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E4" w:rsidRDefault="00084CE4" w:rsidP="00C01D61">
      <w:pPr>
        <w:spacing w:after="0" w:line="240" w:lineRule="auto"/>
      </w:pPr>
      <w:r>
        <w:separator/>
      </w:r>
    </w:p>
  </w:footnote>
  <w:footnote w:type="continuationSeparator" w:id="0">
    <w:p w:rsidR="00084CE4" w:rsidRDefault="00084CE4" w:rsidP="00C0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27"/>
    <w:multiLevelType w:val="multilevel"/>
    <w:tmpl w:val="7EDA1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7213A63"/>
    <w:multiLevelType w:val="hybridMultilevel"/>
    <w:tmpl w:val="9AD09464"/>
    <w:lvl w:ilvl="0" w:tplc="836E80E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653C7"/>
    <w:multiLevelType w:val="hybridMultilevel"/>
    <w:tmpl w:val="42960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B102FC"/>
    <w:multiLevelType w:val="hybridMultilevel"/>
    <w:tmpl w:val="5B346770"/>
    <w:lvl w:ilvl="0" w:tplc="BB367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005FA1"/>
    <w:multiLevelType w:val="hybridMultilevel"/>
    <w:tmpl w:val="D22E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F9B"/>
    <w:multiLevelType w:val="hybridMultilevel"/>
    <w:tmpl w:val="4456E9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0662EA"/>
    <w:multiLevelType w:val="hybridMultilevel"/>
    <w:tmpl w:val="B44C643E"/>
    <w:lvl w:ilvl="0" w:tplc="D13A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34E06"/>
    <w:multiLevelType w:val="hybridMultilevel"/>
    <w:tmpl w:val="10EA4A8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80D3F0">
      <w:start w:val="3"/>
      <w:numFmt w:val="decimal"/>
      <w:lvlText w:val="%2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122F7"/>
    <w:multiLevelType w:val="hybridMultilevel"/>
    <w:tmpl w:val="17E4E4D4"/>
    <w:lvl w:ilvl="0" w:tplc="1136CC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A24E46"/>
    <w:multiLevelType w:val="hybridMultilevel"/>
    <w:tmpl w:val="28D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632E"/>
    <w:multiLevelType w:val="hybridMultilevel"/>
    <w:tmpl w:val="2A66EA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873204"/>
    <w:multiLevelType w:val="hybridMultilevel"/>
    <w:tmpl w:val="288616A6"/>
    <w:lvl w:ilvl="0" w:tplc="1DB04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74431"/>
    <w:multiLevelType w:val="hybridMultilevel"/>
    <w:tmpl w:val="ADF8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5B07"/>
    <w:multiLevelType w:val="hybridMultilevel"/>
    <w:tmpl w:val="EAC89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6765A"/>
    <w:multiLevelType w:val="hybridMultilevel"/>
    <w:tmpl w:val="0016A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A15AC"/>
    <w:multiLevelType w:val="hybridMultilevel"/>
    <w:tmpl w:val="251600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5116C"/>
    <w:multiLevelType w:val="hybridMultilevel"/>
    <w:tmpl w:val="5D667AC0"/>
    <w:lvl w:ilvl="0" w:tplc="AC9E9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F388E"/>
    <w:multiLevelType w:val="hybridMultilevel"/>
    <w:tmpl w:val="D8AA9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6204CD"/>
    <w:multiLevelType w:val="hybridMultilevel"/>
    <w:tmpl w:val="7C6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D5EF7"/>
    <w:multiLevelType w:val="hybridMultilevel"/>
    <w:tmpl w:val="FFAC14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EA3F77"/>
    <w:multiLevelType w:val="hybridMultilevel"/>
    <w:tmpl w:val="D1EA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556EE"/>
    <w:multiLevelType w:val="hybridMultilevel"/>
    <w:tmpl w:val="60F2AF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C1568"/>
    <w:multiLevelType w:val="hybridMultilevel"/>
    <w:tmpl w:val="BCA8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024B2"/>
    <w:multiLevelType w:val="hybridMultilevel"/>
    <w:tmpl w:val="DE38C5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109B"/>
    <w:multiLevelType w:val="hybridMultilevel"/>
    <w:tmpl w:val="BE3A44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126F7E"/>
    <w:multiLevelType w:val="hybridMultilevel"/>
    <w:tmpl w:val="35F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C1088"/>
    <w:multiLevelType w:val="hybridMultilevel"/>
    <w:tmpl w:val="73CC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02C1"/>
    <w:multiLevelType w:val="hybridMultilevel"/>
    <w:tmpl w:val="8DAA29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E5314"/>
    <w:multiLevelType w:val="hybridMultilevel"/>
    <w:tmpl w:val="1EA278C6"/>
    <w:lvl w:ilvl="0" w:tplc="E402A5FC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6F7F"/>
    <w:multiLevelType w:val="hybridMultilevel"/>
    <w:tmpl w:val="47A01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1753F5"/>
    <w:multiLevelType w:val="hybridMultilevel"/>
    <w:tmpl w:val="2A9878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46BEB"/>
    <w:multiLevelType w:val="hybridMultilevel"/>
    <w:tmpl w:val="A68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642C5"/>
    <w:multiLevelType w:val="hybridMultilevel"/>
    <w:tmpl w:val="6290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C7CA3"/>
    <w:multiLevelType w:val="hybridMultilevel"/>
    <w:tmpl w:val="76F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9"/>
  </w:num>
  <w:num w:numId="5">
    <w:abstractNumId w:val="25"/>
  </w:num>
  <w:num w:numId="6">
    <w:abstractNumId w:val="20"/>
  </w:num>
  <w:num w:numId="7">
    <w:abstractNumId w:val="31"/>
  </w:num>
  <w:num w:numId="8">
    <w:abstractNumId w:val="16"/>
  </w:num>
  <w:num w:numId="9">
    <w:abstractNumId w:val="21"/>
  </w:num>
  <w:num w:numId="10">
    <w:abstractNumId w:val="6"/>
  </w:num>
  <w:num w:numId="11">
    <w:abstractNumId w:val="5"/>
  </w:num>
  <w:num w:numId="12">
    <w:abstractNumId w:val="7"/>
  </w:num>
  <w:num w:numId="13">
    <w:abstractNumId w:val="27"/>
  </w:num>
  <w:num w:numId="14">
    <w:abstractNumId w:val="11"/>
  </w:num>
  <w:num w:numId="15">
    <w:abstractNumId w:val="32"/>
  </w:num>
  <w:num w:numId="16">
    <w:abstractNumId w:val="4"/>
  </w:num>
  <w:num w:numId="17">
    <w:abstractNumId w:val="29"/>
  </w:num>
  <w:num w:numId="18">
    <w:abstractNumId w:val="0"/>
  </w:num>
  <w:num w:numId="19">
    <w:abstractNumId w:val="2"/>
  </w:num>
  <w:num w:numId="20">
    <w:abstractNumId w:val="1"/>
  </w:num>
  <w:num w:numId="21">
    <w:abstractNumId w:val="10"/>
  </w:num>
  <w:num w:numId="22">
    <w:abstractNumId w:val="26"/>
  </w:num>
  <w:num w:numId="23">
    <w:abstractNumId w:val="13"/>
  </w:num>
  <w:num w:numId="24">
    <w:abstractNumId w:val="18"/>
  </w:num>
  <w:num w:numId="25">
    <w:abstractNumId w:val="23"/>
  </w:num>
  <w:num w:numId="26">
    <w:abstractNumId w:val="28"/>
  </w:num>
  <w:num w:numId="27">
    <w:abstractNumId w:val="14"/>
  </w:num>
  <w:num w:numId="28">
    <w:abstractNumId w:val="19"/>
  </w:num>
  <w:num w:numId="29">
    <w:abstractNumId w:val="24"/>
  </w:num>
  <w:num w:numId="30">
    <w:abstractNumId w:val="17"/>
  </w:num>
  <w:num w:numId="31">
    <w:abstractNumId w:val="30"/>
  </w:num>
  <w:num w:numId="32">
    <w:abstractNumId w:val="15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3"/>
    <w:rsid w:val="00084CE4"/>
    <w:rsid w:val="000C364A"/>
    <w:rsid w:val="000E09A8"/>
    <w:rsid w:val="000E506F"/>
    <w:rsid w:val="001340F1"/>
    <w:rsid w:val="00166825"/>
    <w:rsid w:val="0017294B"/>
    <w:rsid w:val="0018157C"/>
    <w:rsid w:val="001A445A"/>
    <w:rsid w:val="001D0A8A"/>
    <w:rsid w:val="00213F3D"/>
    <w:rsid w:val="002A3C08"/>
    <w:rsid w:val="002E5F62"/>
    <w:rsid w:val="00300993"/>
    <w:rsid w:val="0034661C"/>
    <w:rsid w:val="003873F8"/>
    <w:rsid w:val="003B7615"/>
    <w:rsid w:val="00407636"/>
    <w:rsid w:val="00421A20"/>
    <w:rsid w:val="0043375B"/>
    <w:rsid w:val="00440A3A"/>
    <w:rsid w:val="00465568"/>
    <w:rsid w:val="00472C87"/>
    <w:rsid w:val="0049590F"/>
    <w:rsid w:val="004D3496"/>
    <w:rsid w:val="004F0AED"/>
    <w:rsid w:val="00505A74"/>
    <w:rsid w:val="005533F4"/>
    <w:rsid w:val="00573D44"/>
    <w:rsid w:val="00583689"/>
    <w:rsid w:val="00583928"/>
    <w:rsid w:val="005945C5"/>
    <w:rsid w:val="005B6015"/>
    <w:rsid w:val="005C1692"/>
    <w:rsid w:val="005D1B8C"/>
    <w:rsid w:val="005D389E"/>
    <w:rsid w:val="005E5F06"/>
    <w:rsid w:val="0064442F"/>
    <w:rsid w:val="006B2C46"/>
    <w:rsid w:val="006C0E8D"/>
    <w:rsid w:val="006E5AEC"/>
    <w:rsid w:val="0071722C"/>
    <w:rsid w:val="00724CFB"/>
    <w:rsid w:val="00731BC0"/>
    <w:rsid w:val="00745FDD"/>
    <w:rsid w:val="0078542C"/>
    <w:rsid w:val="00822FEE"/>
    <w:rsid w:val="0086307F"/>
    <w:rsid w:val="0087496F"/>
    <w:rsid w:val="008877C1"/>
    <w:rsid w:val="008E69B8"/>
    <w:rsid w:val="00923338"/>
    <w:rsid w:val="00931C25"/>
    <w:rsid w:val="00932963"/>
    <w:rsid w:val="00936F12"/>
    <w:rsid w:val="00947331"/>
    <w:rsid w:val="009D2F7E"/>
    <w:rsid w:val="00A01FDC"/>
    <w:rsid w:val="00A03E15"/>
    <w:rsid w:val="00A24A9C"/>
    <w:rsid w:val="00AC4096"/>
    <w:rsid w:val="00AD00A6"/>
    <w:rsid w:val="00AD7106"/>
    <w:rsid w:val="00AF72A5"/>
    <w:rsid w:val="00B65E52"/>
    <w:rsid w:val="00B9227A"/>
    <w:rsid w:val="00B94F1B"/>
    <w:rsid w:val="00BB3B62"/>
    <w:rsid w:val="00BC0376"/>
    <w:rsid w:val="00C01D61"/>
    <w:rsid w:val="00CE1B1A"/>
    <w:rsid w:val="00CF173F"/>
    <w:rsid w:val="00D16523"/>
    <w:rsid w:val="00D37A71"/>
    <w:rsid w:val="00D42F23"/>
    <w:rsid w:val="00D52D30"/>
    <w:rsid w:val="00DF4FEA"/>
    <w:rsid w:val="00E03F07"/>
    <w:rsid w:val="00E041DA"/>
    <w:rsid w:val="00E05B5C"/>
    <w:rsid w:val="00E41372"/>
    <w:rsid w:val="00E62039"/>
    <w:rsid w:val="00E6250E"/>
    <w:rsid w:val="00E670A2"/>
    <w:rsid w:val="00E96C85"/>
    <w:rsid w:val="00E96F1D"/>
    <w:rsid w:val="00EB6EE3"/>
    <w:rsid w:val="00EF1F77"/>
    <w:rsid w:val="00F324E3"/>
    <w:rsid w:val="00F502D1"/>
    <w:rsid w:val="00F63AE9"/>
    <w:rsid w:val="00FF11B2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5772"/>
  <w15:chartTrackingRefBased/>
  <w15:docId w15:val="{B160AB7E-50ED-4E9D-88E7-AEDA77C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77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3F"/>
    <w:rPr>
      <w:color w:val="0563C1" w:themeColor="hyperlink"/>
      <w:u w:val="single"/>
    </w:rPr>
  </w:style>
  <w:style w:type="paragraph" w:customStyle="1" w:styleId="normaltableau">
    <w:name w:val="normal_tableau"/>
    <w:basedOn w:val="Normal"/>
    <w:rsid w:val="00E6250E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s-ES"/>
    </w:rPr>
  </w:style>
  <w:style w:type="paragraph" w:customStyle="1" w:styleId="MediumGrid21">
    <w:name w:val="Medium Grid 21"/>
    <w:uiPriority w:val="1"/>
    <w:qFormat/>
    <w:rsid w:val="00E6250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E6250E"/>
    <w:pPr>
      <w:ind w:left="720"/>
      <w:contextualSpacing/>
    </w:pPr>
  </w:style>
  <w:style w:type="paragraph" w:styleId="BodyText">
    <w:name w:val="Body Text"/>
    <w:basedOn w:val="Normal"/>
    <w:link w:val="BodyTextChar"/>
    <w:rsid w:val="00D52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52D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877C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E96C8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61"/>
  </w:style>
  <w:style w:type="paragraph" w:styleId="Footer">
    <w:name w:val="footer"/>
    <w:basedOn w:val="Normal"/>
    <w:link w:val="FooterChar"/>
    <w:uiPriority w:val="99"/>
    <w:unhideWhenUsed/>
    <w:rsid w:val="00C0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61"/>
  </w:style>
  <w:style w:type="paragraph" w:customStyle="1" w:styleId="Default">
    <w:name w:val="Default"/>
    <w:rsid w:val="0013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FF7EAF"/>
    <w:rPr>
      <w:rFonts w:cs="Lat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03F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hapelo@btcmail.co.b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612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agengsanj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onne@chilumec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3C37-CC95-4EB6-90BB-E4F2A4FF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YVONNE</cp:lastModifiedBy>
  <cp:revision>12</cp:revision>
  <dcterms:created xsi:type="dcterms:W3CDTF">2020-11-02T20:44:00Z</dcterms:created>
  <dcterms:modified xsi:type="dcterms:W3CDTF">2022-04-11T17:17:00Z</dcterms:modified>
</cp:coreProperties>
</file>